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376" w:rsidRDefault="00273376">
      <w:pPr>
        <w:pStyle w:val="ConsPlusTitlePage"/>
      </w:pPr>
      <w:r>
        <w:t xml:space="preserve">Документ предоставлен </w:t>
      </w:r>
      <w:hyperlink r:id="rId4" w:history="1">
        <w:r>
          <w:rPr>
            <w:color w:val="0000FF"/>
          </w:rPr>
          <w:t>КонсультантПлюс</w:t>
        </w:r>
      </w:hyperlink>
      <w:r>
        <w:br/>
      </w:r>
    </w:p>
    <w:p w:rsidR="00273376" w:rsidRDefault="00273376">
      <w:pPr>
        <w:pStyle w:val="ConsPlusNormal"/>
        <w:jc w:val="both"/>
        <w:outlineLvl w:val="0"/>
      </w:pPr>
    </w:p>
    <w:p w:rsidR="00273376" w:rsidRDefault="00273376">
      <w:pPr>
        <w:pStyle w:val="ConsPlusTitle"/>
        <w:jc w:val="center"/>
        <w:outlineLvl w:val="0"/>
      </w:pPr>
      <w:r>
        <w:t>АДМИНИСТРАЦИЯ ТОМСКОЙ ОБЛАСТИ</w:t>
      </w:r>
    </w:p>
    <w:p w:rsidR="00273376" w:rsidRDefault="00273376">
      <w:pPr>
        <w:pStyle w:val="ConsPlusTitle"/>
        <w:jc w:val="center"/>
      </w:pPr>
    </w:p>
    <w:p w:rsidR="00273376" w:rsidRDefault="00273376">
      <w:pPr>
        <w:pStyle w:val="ConsPlusTitle"/>
        <w:jc w:val="center"/>
      </w:pPr>
      <w:r>
        <w:t>ПОСТАНОВЛЕНИЕ</w:t>
      </w:r>
    </w:p>
    <w:p w:rsidR="00273376" w:rsidRDefault="00273376">
      <w:pPr>
        <w:pStyle w:val="ConsPlusTitle"/>
        <w:jc w:val="center"/>
      </w:pPr>
      <w:r>
        <w:t>от 26 ноября 2014 г. N 433а</w:t>
      </w:r>
    </w:p>
    <w:p w:rsidR="00273376" w:rsidRDefault="00273376">
      <w:pPr>
        <w:pStyle w:val="ConsPlusTitle"/>
        <w:jc w:val="center"/>
      </w:pPr>
    </w:p>
    <w:p w:rsidR="00273376" w:rsidRDefault="00273376">
      <w:pPr>
        <w:pStyle w:val="ConsPlusTitle"/>
        <w:jc w:val="center"/>
      </w:pPr>
      <w:r>
        <w:t>ОБ УТВЕРЖДЕНИИ ГОСУДАРСТВЕННОЙ ПРОГРАММЫ</w:t>
      </w:r>
    </w:p>
    <w:p w:rsidR="00273376" w:rsidRDefault="00273376">
      <w:pPr>
        <w:pStyle w:val="ConsPlusTitle"/>
        <w:jc w:val="center"/>
      </w:pPr>
      <w:r>
        <w:t>"ЭФФЕКТИВНОЕ УПРАВЛЕНИЕ РЕГИОНАЛЬНЫМИ ФИНАНСАМИ,</w:t>
      </w:r>
    </w:p>
    <w:p w:rsidR="00273376" w:rsidRDefault="00273376">
      <w:pPr>
        <w:pStyle w:val="ConsPlusTitle"/>
        <w:jc w:val="center"/>
      </w:pPr>
      <w:r>
        <w:t>ГОСУДАРСТВЕННЫМИ ЗАКУПКАМИ И СОВЕРШЕНСТВОВАНИЕ</w:t>
      </w:r>
    </w:p>
    <w:p w:rsidR="00273376" w:rsidRDefault="00273376">
      <w:pPr>
        <w:pStyle w:val="ConsPlusTitle"/>
        <w:jc w:val="center"/>
      </w:pPr>
      <w:r>
        <w:t>МЕЖБЮДЖЕТНЫХ ОТНОШЕНИЙ В ТОМСКОЙ ОБЛАСТИ"</w:t>
      </w:r>
    </w:p>
    <w:p w:rsidR="00273376" w:rsidRDefault="002733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3376">
        <w:trPr>
          <w:jc w:val="center"/>
        </w:trPr>
        <w:tc>
          <w:tcPr>
            <w:tcW w:w="9294" w:type="dxa"/>
            <w:tcBorders>
              <w:top w:val="nil"/>
              <w:left w:val="single" w:sz="24" w:space="0" w:color="CED3F1"/>
              <w:bottom w:val="nil"/>
              <w:right w:val="single" w:sz="24" w:space="0" w:color="F4F3F8"/>
            </w:tcBorders>
            <w:shd w:val="clear" w:color="auto" w:fill="F4F3F8"/>
          </w:tcPr>
          <w:p w:rsidR="00273376" w:rsidRDefault="00273376">
            <w:pPr>
              <w:pStyle w:val="ConsPlusNormal"/>
              <w:jc w:val="center"/>
            </w:pPr>
            <w:r>
              <w:rPr>
                <w:color w:val="392C69"/>
              </w:rPr>
              <w:t>Список изменяющих документов</w:t>
            </w:r>
          </w:p>
          <w:p w:rsidR="00273376" w:rsidRDefault="00273376">
            <w:pPr>
              <w:pStyle w:val="ConsPlusNormal"/>
              <w:jc w:val="center"/>
            </w:pPr>
            <w:r>
              <w:rPr>
                <w:color w:val="392C69"/>
              </w:rPr>
              <w:t>(в ред. постановлений Администрации Томской области</w:t>
            </w:r>
          </w:p>
          <w:p w:rsidR="00273376" w:rsidRDefault="00273376">
            <w:pPr>
              <w:pStyle w:val="ConsPlusNormal"/>
              <w:jc w:val="center"/>
            </w:pPr>
            <w:r>
              <w:rPr>
                <w:color w:val="392C69"/>
              </w:rPr>
              <w:t xml:space="preserve">от 24.03.2015 </w:t>
            </w:r>
            <w:hyperlink r:id="rId5" w:history="1">
              <w:r>
                <w:rPr>
                  <w:color w:val="0000FF"/>
                </w:rPr>
                <w:t>N 90а</w:t>
              </w:r>
            </w:hyperlink>
            <w:r>
              <w:rPr>
                <w:color w:val="392C69"/>
              </w:rPr>
              <w:t xml:space="preserve">, от 18.08.2015 </w:t>
            </w:r>
            <w:hyperlink r:id="rId6" w:history="1">
              <w:r>
                <w:rPr>
                  <w:color w:val="0000FF"/>
                </w:rPr>
                <w:t>N 305а</w:t>
              </w:r>
            </w:hyperlink>
            <w:r>
              <w:rPr>
                <w:color w:val="392C69"/>
              </w:rPr>
              <w:t xml:space="preserve">, от 18.03.2016 </w:t>
            </w:r>
            <w:hyperlink r:id="rId7" w:history="1">
              <w:r>
                <w:rPr>
                  <w:color w:val="0000FF"/>
                </w:rPr>
                <w:t>N 76а</w:t>
              </w:r>
            </w:hyperlink>
            <w:r>
              <w:rPr>
                <w:color w:val="392C69"/>
              </w:rPr>
              <w:t>,</w:t>
            </w:r>
          </w:p>
          <w:p w:rsidR="00273376" w:rsidRDefault="00273376">
            <w:pPr>
              <w:pStyle w:val="ConsPlusNormal"/>
              <w:jc w:val="center"/>
            </w:pPr>
            <w:r>
              <w:rPr>
                <w:color w:val="392C69"/>
              </w:rPr>
              <w:t xml:space="preserve">от 26.12.2016 </w:t>
            </w:r>
            <w:hyperlink r:id="rId8" w:history="1">
              <w:r>
                <w:rPr>
                  <w:color w:val="0000FF"/>
                </w:rPr>
                <w:t>N 400а</w:t>
              </w:r>
            </w:hyperlink>
            <w:r>
              <w:rPr>
                <w:color w:val="392C69"/>
              </w:rPr>
              <w:t xml:space="preserve">, от 13.03.2017 </w:t>
            </w:r>
            <w:hyperlink r:id="rId9" w:history="1">
              <w:r>
                <w:rPr>
                  <w:color w:val="0000FF"/>
                </w:rPr>
                <w:t>N 85а</w:t>
              </w:r>
            </w:hyperlink>
            <w:r>
              <w:rPr>
                <w:color w:val="392C69"/>
              </w:rPr>
              <w:t xml:space="preserve">, от 28.12.2017 </w:t>
            </w:r>
            <w:hyperlink r:id="rId10" w:history="1">
              <w:r>
                <w:rPr>
                  <w:color w:val="0000FF"/>
                </w:rPr>
                <w:t>N 477а</w:t>
              </w:r>
            </w:hyperlink>
            <w:r>
              <w:rPr>
                <w:color w:val="392C69"/>
              </w:rPr>
              <w:t>,</w:t>
            </w:r>
          </w:p>
          <w:p w:rsidR="00273376" w:rsidRDefault="00273376">
            <w:pPr>
              <w:pStyle w:val="ConsPlusNormal"/>
              <w:jc w:val="center"/>
            </w:pPr>
            <w:r>
              <w:rPr>
                <w:color w:val="392C69"/>
              </w:rPr>
              <w:t xml:space="preserve">от 23.03.2018 </w:t>
            </w:r>
            <w:hyperlink r:id="rId11" w:history="1">
              <w:r>
                <w:rPr>
                  <w:color w:val="0000FF"/>
                </w:rPr>
                <w:t>N 115а</w:t>
              </w:r>
            </w:hyperlink>
            <w:r>
              <w:rPr>
                <w:color w:val="392C69"/>
              </w:rPr>
              <w:t xml:space="preserve">, от 26.12.2018 </w:t>
            </w:r>
            <w:hyperlink r:id="rId12" w:history="1">
              <w:r>
                <w:rPr>
                  <w:color w:val="0000FF"/>
                </w:rPr>
                <w:t>N 495а</w:t>
              </w:r>
            </w:hyperlink>
            <w:r>
              <w:rPr>
                <w:color w:val="392C69"/>
              </w:rPr>
              <w:t xml:space="preserve">, от 28.02.2019 </w:t>
            </w:r>
            <w:hyperlink r:id="rId13" w:history="1">
              <w:r>
                <w:rPr>
                  <w:color w:val="0000FF"/>
                </w:rPr>
                <w:t>N 90а</w:t>
              </w:r>
            </w:hyperlink>
            <w:r>
              <w:rPr>
                <w:color w:val="392C69"/>
              </w:rPr>
              <w:t>)</w:t>
            </w:r>
          </w:p>
        </w:tc>
      </w:tr>
    </w:tbl>
    <w:p w:rsidR="00273376" w:rsidRDefault="00273376">
      <w:pPr>
        <w:pStyle w:val="ConsPlusNormal"/>
        <w:jc w:val="both"/>
      </w:pPr>
    </w:p>
    <w:p w:rsidR="00273376" w:rsidRDefault="00273376">
      <w:pPr>
        <w:pStyle w:val="ConsPlusNormal"/>
        <w:ind w:firstLine="540"/>
        <w:jc w:val="both"/>
      </w:pPr>
      <w:r>
        <w:t xml:space="preserve">В соответствии со </w:t>
      </w:r>
      <w:hyperlink r:id="rId14" w:history="1">
        <w:r>
          <w:rPr>
            <w:color w:val="0000FF"/>
          </w:rPr>
          <w:t>статьей 179</w:t>
        </w:r>
      </w:hyperlink>
      <w:r>
        <w:t xml:space="preserve"> Бюджетного кодекса Российской Федерации, </w:t>
      </w:r>
      <w:hyperlink r:id="rId15" w:history="1">
        <w:r>
          <w:rPr>
            <w:color w:val="0000FF"/>
          </w:rPr>
          <w:t>постановлением</w:t>
        </w:r>
      </w:hyperlink>
      <w:r>
        <w:t xml:space="preserve"> Администрации Томской области от 03.04.2014 N 119а "Об утверждении Порядка принятия решений о разработке государственных программ Томской области, их формирования и реализации" постановляю:</w:t>
      </w:r>
    </w:p>
    <w:p w:rsidR="00273376" w:rsidRDefault="00273376">
      <w:pPr>
        <w:pStyle w:val="ConsPlusNormal"/>
        <w:jc w:val="both"/>
      </w:pPr>
      <w:r>
        <w:t xml:space="preserve">(в ред. </w:t>
      </w:r>
      <w:hyperlink r:id="rId16" w:history="1">
        <w:r>
          <w:rPr>
            <w:color w:val="0000FF"/>
          </w:rPr>
          <w:t>постановления</w:t>
        </w:r>
      </w:hyperlink>
      <w:r>
        <w:t xml:space="preserve"> Администрации Томской области от 13.03.2017 N 85а)</w:t>
      </w:r>
    </w:p>
    <w:p w:rsidR="00273376" w:rsidRDefault="00273376">
      <w:pPr>
        <w:pStyle w:val="ConsPlusNormal"/>
        <w:spacing w:before="240"/>
        <w:ind w:firstLine="540"/>
        <w:jc w:val="both"/>
      </w:pPr>
      <w:r>
        <w:t xml:space="preserve">1. Утвердить государственную </w:t>
      </w:r>
      <w:hyperlink w:anchor="P37" w:history="1">
        <w:r>
          <w:rPr>
            <w:color w:val="0000FF"/>
          </w:rPr>
          <w:t>программу</w:t>
        </w:r>
      </w:hyperlink>
      <w:r>
        <w:t xml:space="preserve"> "Эффективное управление региональными финансами, государственными закупками и совершенствование межбюджетных отношений в Томской области" согласно приложению к настоящему постановлению.</w:t>
      </w:r>
    </w:p>
    <w:p w:rsidR="00273376" w:rsidRDefault="00273376">
      <w:pPr>
        <w:pStyle w:val="ConsPlusNormal"/>
        <w:jc w:val="both"/>
      </w:pPr>
      <w:r>
        <w:t xml:space="preserve">(в ред. </w:t>
      </w:r>
      <w:hyperlink r:id="rId17" w:history="1">
        <w:r>
          <w:rPr>
            <w:color w:val="0000FF"/>
          </w:rPr>
          <w:t>постановления</w:t>
        </w:r>
      </w:hyperlink>
      <w:r>
        <w:t xml:space="preserve"> Администрации Томской области от 18.03.2016 N 76а)</w:t>
      </w:r>
    </w:p>
    <w:p w:rsidR="00273376" w:rsidRDefault="00273376">
      <w:pPr>
        <w:pStyle w:val="ConsPlusNormal"/>
        <w:spacing w:before="240"/>
        <w:ind w:firstLine="540"/>
        <w:jc w:val="both"/>
      </w:pPr>
      <w:r>
        <w:t>2. Департаменту информационной политики Администрации Томской области (Севостьянов) обеспечить опубликование настоящего постановления.</w:t>
      </w:r>
    </w:p>
    <w:p w:rsidR="00273376" w:rsidRDefault="00273376">
      <w:pPr>
        <w:pStyle w:val="ConsPlusNormal"/>
        <w:spacing w:before="240"/>
        <w:ind w:firstLine="540"/>
        <w:jc w:val="both"/>
      </w:pPr>
      <w:r>
        <w:t>3. Контроль за исполнением настоящего постановления возложить на заместителя Губернатора Томской области - начальника Департамента финансов Томской области.</w:t>
      </w:r>
    </w:p>
    <w:p w:rsidR="00273376" w:rsidRDefault="00273376">
      <w:pPr>
        <w:pStyle w:val="ConsPlusNormal"/>
        <w:jc w:val="both"/>
      </w:pPr>
      <w:r>
        <w:t xml:space="preserve">(в ред. </w:t>
      </w:r>
      <w:hyperlink r:id="rId18" w:history="1">
        <w:r>
          <w:rPr>
            <w:color w:val="0000FF"/>
          </w:rPr>
          <w:t>постановления</w:t>
        </w:r>
      </w:hyperlink>
      <w:r>
        <w:t xml:space="preserve"> Администрации Томской области от 26.12.2018 N 495а)</w:t>
      </w:r>
    </w:p>
    <w:p w:rsidR="00273376" w:rsidRDefault="00273376">
      <w:pPr>
        <w:pStyle w:val="ConsPlusNormal"/>
        <w:jc w:val="both"/>
      </w:pPr>
    </w:p>
    <w:p w:rsidR="00273376" w:rsidRDefault="00273376">
      <w:pPr>
        <w:pStyle w:val="ConsPlusNormal"/>
        <w:jc w:val="right"/>
      </w:pPr>
      <w:r>
        <w:t>Губернатор</w:t>
      </w:r>
    </w:p>
    <w:p w:rsidR="00273376" w:rsidRDefault="00273376">
      <w:pPr>
        <w:pStyle w:val="ConsPlusNormal"/>
        <w:jc w:val="right"/>
      </w:pPr>
      <w:r>
        <w:t>Томской области</w:t>
      </w:r>
    </w:p>
    <w:p w:rsidR="00273376" w:rsidRDefault="00273376">
      <w:pPr>
        <w:pStyle w:val="ConsPlusNormal"/>
        <w:jc w:val="right"/>
      </w:pPr>
      <w:r>
        <w:t>С.А.ЖВАЧКИН</w:t>
      </w:r>
    </w:p>
    <w:p w:rsidR="00273376" w:rsidRDefault="00273376">
      <w:pPr>
        <w:pStyle w:val="ConsPlusNormal"/>
        <w:jc w:val="both"/>
      </w:pPr>
    </w:p>
    <w:p w:rsidR="00273376" w:rsidRDefault="00273376">
      <w:pPr>
        <w:pStyle w:val="ConsPlusNormal"/>
        <w:jc w:val="both"/>
      </w:pPr>
    </w:p>
    <w:p w:rsidR="00273376" w:rsidRDefault="00273376">
      <w:pPr>
        <w:pStyle w:val="ConsPlusNormal"/>
        <w:jc w:val="both"/>
      </w:pPr>
    </w:p>
    <w:p w:rsidR="00273376" w:rsidRDefault="00273376">
      <w:pPr>
        <w:pStyle w:val="ConsPlusNormal"/>
        <w:jc w:val="both"/>
      </w:pPr>
    </w:p>
    <w:p w:rsidR="00273376" w:rsidRDefault="00273376">
      <w:pPr>
        <w:pStyle w:val="ConsPlusNormal"/>
        <w:jc w:val="both"/>
      </w:pPr>
    </w:p>
    <w:p w:rsidR="00273376" w:rsidRDefault="00273376">
      <w:pPr>
        <w:pStyle w:val="ConsPlusNormal"/>
        <w:jc w:val="right"/>
        <w:outlineLvl w:val="0"/>
      </w:pPr>
      <w:r>
        <w:t>Утверждена</w:t>
      </w:r>
    </w:p>
    <w:p w:rsidR="00273376" w:rsidRDefault="00273376">
      <w:pPr>
        <w:pStyle w:val="ConsPlusNormal"/>
        <w:jc w:val="right"/>
      </w:pPr>
      <w:r>
        <w:t>постановлением</w:t>
      </w:r>
    </w:p>
    <w:p w:rsidR="00273376" w:rsidRDefault="00273376">
      <w:pPr>
        <w:pStyle w:val="ConsPlusNormal"/>
        <w:jc w:val="right"/>
      </w:pPr>
      <w:r>
        <w:t>Администрации Томской области</w:t>
      </w:r>
    </w:p>
    <w:p w:rsidR="00273376" w:rsidRDefault="00273376">
      <w:pPr>
        <w:pStyle w:val="ConsPlusNormal"/>
        <w:jc w:val="right"/>
      </w:pPr>
      <w:r>
        <w:t>от 26.11.2014 N 433а</w:t>
      </w:r>
    </w:p>
    <w:p w:rsidR="00273376" w:rsidRDefault="00273376">
      <w:pPr>
        <w:pStyle w:val="ConsPlusNormal"/>
        <w:jc w:val="both"/>
      </w:pPr>
    </w:p>
    <w:p w:rsidR="00273376" w:rsidRDefault="00273376">
      <w:pPr>
        <w:pStyle w:val="ConsPlusTitle"/>
        <w:jc w:val="center"/>
      </w:pPr>
      <w:bookmarkStart w:id="0" w:name="P37"/>
      <w:bookmarkEnd w:id="0"/>
      <w:r>
        <w:t>ГОСУДАРСТВЕННАЯ ПРОГРАММА</w:t>
      </w:r>
    </w:p>
    <w:p w:rsidR="00273376" w:rsidRDefault="00273376">
      <w:pPr>
        <w:pStyle w:val="ConsPlusTitle"/>
        <w:jc w:val="center"/>
      </w:pPr>
      <w:r>
        <w:t>"ЭФФЕКТИВНОЕ УПРАВЛЕНИЕ РЕГИОНАЛЬНЫМИ ФИНАНСАМИ,</w:t>
      </w:r>
    </w:p>
    <w:p w:rsidR="00273376" w:rsidRDefault="00273376">
      <w:pPr>
        <w:pStyle w:val="ConsPlusTitle"/>
        <w:jc w:val="center"/>
      </w:pPr>
      <w:r>
        <w:lastRenderedPageBreak/>
        <w:t>ГОСУДАРСТВЕННЫМИ ЗАКУПКАМИ И СОВЕРШЕНСТВОВАНИЕ</w:t>
      </w:r>
    </w:p>
    <w:p w:rsidR="00273376" w:rsidRDefault="00273376">
      <w:pPr>
        <w:pStyle w:val="ConsPlusTitle"/>
        <w:jc w:val="center"/>
      </w:pPr>
      <w:r>
        <w:t>МЕЖБЮДЖЕТНЫХ ОТНОШЕНИЙ В ТОМСКОЙ ОБЛАСТИ"</w:t>
      </w:r>
    </w:p>
    <w:p w:rsidR="00273376" w:rsidRDefault="002733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3376">
        <w:trPr>
          <w:jc w:val="center"/>
        </w:trPr>
        <w:tc>
          <w:tcPr>
            <w:tcW w:w="9294" w:type="dxa"/>
            <w:tcBorders>
              <w:top w:val="nil"/>
              <w:left w:val="single" w:sz="24" w:space="0" w:color="CED3F1"/>
              <w:bottom w:val="nil"/>
              <w:right w:val="single" w:sz="24" w:space="0" w:color="F4F3F8"/>
            </w:tcBorders>
            <w:shd w:val="clear" w:color="auto" w:fill="F4F3F8"/>
          </w:tcPr>
          <w:p w:rsidR="00273376" w:rsidRDefault="00273376">
            <w:pPr>
              <w:pStyle w:val="ConsPlusNormal"/>
              <w:jc w:val="center"/>
            </w:pPr>
            <w:r>
              <w:rPr>
                <w:color w:val="392C69"/>
              </w:rPr>
              <w:t>Список изменяющих документов</w:t>
            </w:r>
          </w:p>
          <w:p w:rsidR="00273376" w:rsidRDefault="00273376">
            <w:pPr>
              <w:pStyle w:val="ConsPlusNormal"/>
              <w:jc w:val="center"/>
            </w:pPr>
            <w:r>
              <w:rPr>
                <w:color w:val="392C69"/>
              </w:rPr>
              <w:t xml:space="preserve">(в ред. </w:t>
            </w:r>
            <w:hyperlink r:id="rId19" w:history="1">
              <w:r>
                <w:rPr>
                  <w:color w:val="0000FF"/>
                </w:rPr>
                <w:t>постановления</w:t>
              </w:r>
            </w:hyperlink>
            <w:r>
              <w:rPr>
                <w:color w:val="392C69"/>
              </w:rPr>
              <w:t xml:space="preserve"> Администрации Томской области</w:t>
            </w:r>
          </w:p>
          <w:p w:rsidR="00273376" w:rsidRDefault="00273376">
            <w:pPr>
              <w:pStyle w:val="ConsPlusNormal"/>
              <w:jc w:val="center"/>
            </w:pPr>
            <w:r>
              <w:rPr>
                <w:color w:val="392C69"/>
              </w:rPr>
              <w:t>от 28.02.2019 N 90а)</w:t>
            </w:r>
          </w:p>
        </w:tc>
      </w:tr>
    </w:tbl>
    <w:p w:rsidR="00273376" w:rsidRDefault="00273376">
      <w:pPr>
        <w:pStyle w:val="ConsPlusNormal"/>
        <w:jc w:val="both"/>
      </w:pPr>
    </w:p>
    <w:p w:rsidR="00273376" w:rsidRDefault="00273376">
      <w:pPr>
        <w:pStyle w:val="ConsPlusTitle"/>
        <w:jc w:val="center"/>
        <w:outlineLvl w:val="1"/>
      </w:pPr>
      <w:r>
        <w:t>Паспорт государственной программы "Эффективное управление</w:t>
      </w:r>
    </w:p>
    <w:p w:rsidR="00273376" w:rsidRDefault="00273376">
      <w:pPr>
        <w:pStyle w:val="ConsPlusTitle"/>
        <w:jc w:val="center"/>
      </w:pPr>
      <w:r>
        <w:t>региональными финансами, государственными закупками и</w:t>
      </w:r>
    </w:p>
    <w:p w:rsidR="00273376" w:rsidRDefault="00273376">
      <w:pPr>
        <w:pStyle w:val="ConsPlusTitle"/>
        <w:jc w:val="center"/>
      </w:pPr>
      <w:r>
        <w:t>совершенствование межбюджетных отношений в Томской области"</w:t>
      </w:r>
    </w:p>
    <w:p w:rsidR="00273376" w:rsidRDefault="00273376">
      <w:pPr>
        <w:pStyle w:val="ConsPlusNormal"/>
        <w:jc w:val="both"/>
      </w:pPr>
    </w:p>
    <w:p w:rsidR="00273376" w:rsidRDefault="00273376">
      <w:pPr>
        <w:sectPr w:rsidR="00273376" w:rsidSect="002368AA">
          <w:pgSz w:w="11906" w:h="16838"/>
          <w:pgMar w:top="1134" w:right="850" w:bottom="1134" w:left="1701" w:header="708" w:footer="708" w:gutter="0"/>
          <w:cols w:space="708"/>
          <w:docGrid w:linePitch="36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701"/>
        <w:gridCol w:w="340"/>
        <w:gridCol w:w="709"/>
        <w:gridCol w:w="567"/>
        <w:gridCol w:w="340"/>
        <w:gridCol w:w="840"/>
        <w:gridCol w:w="851"/>
        <w:gridCol w:w="340"/>
        <w:gridCol w:w="567"/>
        <w:gridCol w:w="567"/>
        <w:gridCol w:w="425"/>
        <w:gridCol w:w="709"/>
        <w:gridCol w:w="340"/>
        <w:gridCol w:w="775"/>
        <w:gridCol w:w="340"/>
        <w:gridCol w:w="1134"/>
        <w:gridCol w:w="850"/>
        <w:gridCol w:w="340"/>
        <w:gridCol w:w="1134"/>
      </w:tblGrid>
      <w:tr w:rsidR="00273376">
        <w:tc>
          <w:tcPr>
            <w:tcW w:w="1644" w:type="dxa"/>
          </w:tcPr>
          <w:p w:rsidR="00273376" w:rsidRDefault="00273376">
            <w:pPr>
              <w:pStyle w:val="ConsPlusNormal"/>
            </w:pPr>
            <w:r>
              <w:lastRenderedPageBreak/>
              <w:t>Наименование государственной программы</w:t>
            </w:r>
          </w:p>
        </w:tc>
        <w:tc>
          <w:tcPr>
            <w:tcW w:w="12869" w:type="dxa"/>
            <w:gridSpan w:val="19"/>
          </w:tcPr>
          <w:p w:rsidR="00273376" w:rsidRDefault="00273376">
            <w:pPr>
              <w:pStyle w:val="ConsPlusNormal"/>
            </w:pPr>
            <w: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 (далее - государственная программа)</w:t>
            </w:r>
          </w:p>
        </w:tc>
      </w:tr>
      <w:tr w:rsidR="00273376">
        <w:tc>
          <w:tcPr>
            <w:tcW w:w="1644" w:type="dxa"/>
          </w:tcPr>
          <w:p w:rsidR="00273376" w:rsidRDefault="00273376">
            <w:pPr>
              <w:pStyle w:val="ConsPlusNormal"/>
            </w:pPr>
            <w:r>
              <w:t>Ответственный исполнитель государственной программы</w:t>
            </w:r>
          </w:p>
        </w:tc>
        <w:tc>
          <w:tcPr>
            <w:tcW w:w="12869" w:type="dxa"/>
            <w:gridSpan w:val="19"/>
          </w:tcPr>
          <w:p w:rsidR="00273376" w:rsidRDefault="00273376">
            <w:pPr>
              <w:pStyle w:val="ConsPlusNormal"/>
            </w:pPr>
            <w:r>
              <w:t>Департамент финансов Томской области</w:t>
            </w:r>
          </w:p>
        </w:tc>
      </w:tr>
      <w:tr w:rsidR="00273376">
        <w:tc>
          <w:tcPr>
            <w:tcW w:w="1644" w:type="dxa"/>
          </w:tcPr>
          <w:p w:rsidR="00273376" w:rsidRDefault="00273376">
            <w:pPr>
              <w:pStyle w:val="ConsPlusNormal"/>
            </w:pPr>
            <w:r>
              <w:t>Соисполнители государственной программы</w:t>
            </w:r>
          </w:p>
        </w:tc>
        <w:tc>
          <w:tcPr>
            <w:tcW w:w="12869" w:type="dxa"/>
            <w:gridSpan w:val="19"/>
          </w:tcPr>
          <w:p w:rsidR="00273376" w:rsidRDefault="00273376">
            <w:pPr>
              <w:pStyle w:val="ConsPlusNormal"/>
            </w:pPr>
            <w:r>
              <w:t>Департамент финансов Томской области;</w:t>
            </w:r>
          </w:p>
          <w:p w:rsidR="00273376" w:rsidRDefault="00273376">
            <w:pPr>
              <w:pStyle w:val="ConsPlusNormal"/>
            </w:pPr>
            <w:r>
              <w:t>Департамент государственного заказа Томской области</w:t>
            </w:r>
          </w:p>
        </w:tc>
      </w:tr>
      <w:tr w:rsidR="00273376">
        <w:tc>
          <w:tcPr>
            <w:tcW w:w="1644" w:type="dxa"/>
          </w:tcPr>
          <w:p w:rsidR="00273376" w:rsidRDefault="00273376">
            <w:pPr>
              <w:pStyle w:val="ConsPlusNormal"/>
            </w:pPr>
            <w:r>
              <w:t>Участники государственной программы</w:t>
            </w:r>
          </w:p>
        </w:tc>
        <w:tc>
          <w:tcPr>
            <w:tcW w:w="12869" w:type="dxa"/>
            <w:gridSpan w:val="19"/>
          </w:tcPr>
          <w:p w:rsidR="00273376" w:rsidRDefault="00273376">
            <w:pPr>
              <w:pStyle w:val="ConsPlusNormal"/>
            </w:pPr>
            <w:r>
              <w:t>Департамент финансов Томской области;</w:t>
            </w:r>
          </w:p>
          <w:p w:rsidR="00273376" w:rsidRDefault="00273376">
            <w:pPr>
              <w:pStyle w:val="ConsPlusNormal"/>
            </w:pPr>
            <w:r>
              <w:t>Департамент государственного заказа Томской области;</w:t>
            </w:r>
          </w:p>
          <w:p w:rsidR="00273376" w:rsidRDefault="00273376">
            <w:pPr>
              <w:pStyle w:val="ConsPlusNormal"/>
            </w:pPr>
            <w:r>
              <w:t>Комитет государственного финансового контроля Томской области</w:t>
            </w:r>
          </w:p>
        </w:tc>
      </w:tr>
      <w:tr w:rsidR="00273376">
        <w:tc>
          <w:tcPr>
            <w:tcW w:w="1644" w:type="dxa"/>
          </w:tcPr>
          <w:p w:rsidR="00273376" w:rsidRDefault="00273376">
            <w:pPr>
              <w:pStyle w:val="ConsPlusNormal"/>
            </w:pPr>
            <w:r>
              <w:t>Цель социально-экономического развития Томской области, на реализацию которой направлена государственная программа</w:t>
            </w:r>
          </w:p>
        </w:tc>
        <w:tc>
          <w:tcPr>
            <w:tcW w:w="12869" w:type="dxa"/>
            <w:gridSpan w:val="19"/>
          </w:tcPr>
          <w:p w:rsidR="00273376" w:rsidRDefault="00273376">
            <w:pPr>
              <w:pStyle w:val="ConsPlusNormal"/>
            </w:pPr>
            <w:r>
              <w:t>Эффективное управление регионом</w:t>
            </w:r>
          </w:p>
        </w:tc>
      </w:tr>
      <w:tr w:rsidR="00273376">
        <w:tc>
          <w:tcPr>
            <w:tcW w:w="1644" w:type="dxa"/>
          </w:tcPr>
          <w:p w:rsidR="00273376" w:rsidRDefault="00273376">
            <w:pPr>
              <w:pStyle w:val="ConsPlusNormal"/>
            </w:pPr>
            <w:r>
              <w:t>Цель государственной программы</w:t>
            </w:r>
          </w:p>
        </w:tc>
        <w:tc>
          <w:tcPr>
            <w:tcW w:w="12869" w:type="dxa"/>
            <w:gridSpan w:val="19"/>
          </w:tcPr>
          <w:p w:rsidR="00273376" w:rsidRDefault="00273376">
            <w:pPr>
              <w:pStyle w:val="ConsPlusNormal"/>
            </w:pPr>
            <w:r>
              <w:t>Эффективное управление региональными финансами, государственными закупками и совершенствование межбюджетных отношений в Томской области</w:t>
            </w:r>
          </w:p>
        </w:tc>
      </w:tr>
      <w:tr w:rsidR="00273376">
        <w:tc>
          <w:tcPr>
            <w:tcW w:w="1644" w:type="dxa"/>
            <w:vMerge w:val="restart"/>
          </w:tcPr>
          <w:p w:rsidR="00273376" w:rsidRDefault="00273376">
            <w:pPr>
              <w:pStyle w:val="ConsPlusNormal"/>
            </w:pPr>
            <w:r>
              <w:lastRenderedPageBreak/>
              <w:t>Показатели цели государственной программы и их значения (с детализацией по годам реализации)</w:t>
            </w:r>
          </w:p>
        </w:tc>
        <w:tc>
          <w:tcPr>
            <w:tcW w:w="1701" w:type="dxa"/>
            <w:vAlign w:val="center"/>
          </w:tcPr>
          <w:p w:rsidR="00273376" w:rsidRDefault="00273376">
            <w:pPr>
              <w:pStyle w:val="ConsPlusNormal"/>
              <w:jc w:val="center"/>
            </w:pPr>
            <w:r>
              <w:t>Показатели цели</w:t>
            </w:r>
          </w:p>
        </w:tc>
        <w:tc>
          <w:tcPr>
            <w:tcW w:w="1049" w:type="dxa"/>
            <w:gridSpan w:val="2"/>
            <w:vAlign w:val="center"/>
          </w:tcPr>
          <w:p w:rsidR="00273376" w:rsidRDefault="00273376">
            <w:pPr>
              <w:pStyle w:val="ConsPlusNormal"/>
              <w:jc w:val="center"/>
            </w:pPr>
            <w:r>
              <w:t>2013 год</w:t>
            </w:r>
          </w:p>
        </w:tc>
        <w:tc>
          <w:tcPr>
            <w:tcW w:w="907" w:type="dxa"/>
            <w:gridSpan w:val="2"/>
            <w:vAlign w:val="center"/>
          </w:tcPr>
          <w:p w:rsidR="00273376" w:rsidRDefault="00273376">
            <w:pPr>
              <w:pStyle w:val="ConsPlusNormal"/>
              <w:jc w:val="center"/>
            </w:pPr>
            <w:r>
              <w:t>2014 год</w:t>
            </w:r>
          </w:p>
        </w:tc>
        <w:tc>
          <w:tcPr>
            <w:tcW w:w="840" w:type="dxa"/>
            <w:vAlign w:val="center"/>
          </w:tcPr>
          <w:p w:rsidR="00273376" w:rsidRDefault="00273376">
            <w:pPr>
              <w:pStyle w:val="ConsPlusNormal"/>
              <w:jc w:val="center"/>
            </w:pPr>
            <w:r>
              <w:t>2015 год</w:t>
            </w:r>
          </w:p>
        </w:tc>
        <w:tc>
          <w:tcPr>
            <w:tcW w:w="851" w:type="dxa"/>
            <w:vAlign w:val="center"/>
          </w:tcPr>
          <w:p w:rsidR="00273376" w:rsidRDefault="00273376">
            <w:pPr>
              <w:pStyle w:val="ConsPlusNormal"/>
              <w:jc w:val="center"/>
            </w:pPr>
            <w:r>
              <w:t>2016 год</w:t>
            </w:r>
          </w:p>
        </w:tc>
        <w:tc>
          <w:tcPr>
            <w:tcW w:w="907" w:type="dxa"/>
            <w:gridSpan w:val="2"/>
            <w:vAlign w:val="center"/>
          </w:tcPr>
          <w:p w:rsidR="00273376" w:rsidRDefault="00273376">
            <w:pPr>
              <w:pStyle w:val="ConsPlusNormal"/>
              <w:jc w:val="center"/>
            </w:pPr>
            <w:r>
              <w:t>2017 год</w:t>
            </w:r>
          </w:p>
        </w:tc>
        <w:tc>
          <w:tcPr>
            <w:tcW w:w="992" w:type="dxa"/>
            <w:gridSpan w:val="2"/>
            <w:vAlign w:val="center"/>
          </w:tcPr>
          <w:p w:rsidR="00273376" w:rsidRDefault="00273376">
            <w:pPr>
              <w:pStyle w:val="ConsPlusNormal"/>
              <w:jc w:val="center"/>
            </w:pPr>
            <w:r>
              <w:t>2018 год</w:t>
            </w:r>
          </w:p>
        </w:tc>
        <w:tc>
          <w:tcPr>
            <w:tcW w:w="1049" w:type="dxa"/>
            <w:gridSpan w:val="2"/>
            <w:vAlign w:val="center"/>
          </w:tcPr>
          <w:p w:rsidR="00273376" w:rsidRDefault="00273376">
            <w:pPr>
              <w:pStyle w:val="ConsPlusNormal"/>
              <w:jc w:val="center"/>
            </w:pPr>
            <w:r>
              <w:t>2019 год</w:t>
            </w:r>
          </w:p>
        </w:tc>
        <w:tc>
          <w:tcPr>
            <w:tcW w:w="775" w:type="dxa"/>
            <w:vAlign w:val="center"/>
          </w:tcPr>
          <w:p w:rsidR="00273376" w:rsidRDefault="00273376">
            <w:pPr>
              <w:pStyle w:val="ConsPlusNormal"/>
              <w:jc w:val="center"/>
            </w:pPr>
            <w:r>
              <w:t>2020 год</w:t>
            </w:r>
          </w:p>
        </w:tc>
        <w:tc>
          <w:tcPr>
            <w:tcW w:w="2324" w:type="dxa"/>
            <w:gridSpan w:val="3"/>
            <w:vAlign w:val="center"/>
          </w:tcPr>
          <w:p w:rsidR="00273376" w:rsidRDefault="00273376">
            <w:pPr>
              <w:pStyle w:val="ConsPlusNormal"/>
              <w:jc w:val="center"/>
            </w:pPr>
            <w:r>
              <w:t>Прогнозный период 2021 год</w:t>
            </w:r>
          </w:p>
        </w:tc>
        <w:tc>
          <w:tcPr>
            <w:tcW w:w="1474" w:type="dxa"/>
            <w:gridSpan w:val="2"/>
            <w:vAlign w:val="center"/>
          </w:tcPr>
          <w:p w:rsidR="00273376" w:rsidRDefault="00273376">
            <w:pPr>
              <w:pStyle w:val="ConsPlusNormal"/>
              <w:jc w:val="center"/>
            </w:pPr>
            <w:r>
              <w:t>Прогнозный период 2022 год</w:t>
            </w:r>
          </w:p>
        </w:tc>
      </w:tr>
      <w:tr w:rsidR="00273376">
        <w:tc>
          <w:tcPr>
            <w:tcW w:w="1644" w:type="dxa"/>
            <w:vMerge/>
          </w:tcPr>
          <w:p w:rsidR="00273376" w:rsidRDefault="00273376"/>
        </w:tc>
        <w:tc>
          <w:tcPr>
            <w:tcW w:w="1701" w:type="dxa"/>
          </w:tcPr>
          <w:p w:rsidR="00273376" w:rsidRDefault="00273376">
            <w:pPr>
              <w:pStyle w:val="ConsPlusNormal"/>
            </w:pPr>
            <w:r>
              <w:t>Рейтинг Томской области среди субъектов Российской Федерации по качеству управления региональными финансами (степень качества)</w:t>
            </w:r>
          </w:p>
        </w:tc>
        <w:tc>
          <w:tcPr>
            <w:tcW w:w="1049" w:type="dxa"/>
            <w:gridSpan w:val="2"/>
            <w:vAlign w:val="center"/>
          </w:tcPr>
          <w:p w:rsidR="00273376" w:rsidRDefault="00273376">
            <w:pPr>
              <w:pStyle w:val="ConsPlusNormal"/>
              <w:jc w:val="center"/>
            </w:pPr>
            <w:r>
              <w:t>II</w:t>
            </w:r>
          </w:p>
        </w:tc>
        <w:tc>
          <w:tcPr>
            <w:tcW w:w="907" w:type="dxa"/>
            <w:gridSpan w:val="2"/>
            <w:vAlign w:val="center"/>
          </w:tcPr>
          <w:p w:rsidR="00273376" w:rsidRDefault="00273376">
            <w:pPr>
              <w:pStyle w:val="ConsPlusNormal"/>
              <w:jc w:val="center"/>
            </w:pPr>
            <w:r>
              <w:t>II</w:t>
            </w:r>
          </w:p>
        </w:tc>
        <w:tc>
          <w:tcPr>
            <w:tcW w:w="840" w:type="dxa"/>
            <w:vAlign w:val="center"/>
          </w:tcPr>
          <w:p w:rsidR="00273376" w:rsidRDefault="00273376">
            <w:pPr>
              <w:pStyle w:val="ConsPlusNormal"/>
              <w:jc w:val="center"/>
            </w:pPr>
            <w:r>
              <w:t>II</w:t>
            </w:r>
          </w:p>
        </w:tc>
        <w:tc>
          <w:tcPr>
            <w:tcW w:w="851" w:type="dxa"/>
            <w:vAlign w:val="center"/>
          </w:tcPr>
          <w:p w:rsidR="00273376" w:rsidRDefault="00273376">
            <w:pPr>
              <w:pStyle w:val="ConsPlusNormal"/>
              <w:jc w:val="center"/>
            </w:pPr>
            <w:r>
              <w:t>II</w:t>
            </w:r>
          </w:p>
        </w:tc>
        <w:tc>
          <w:tcPr>
            <w:tcW w:w="907" w:type="dxa"/>
            <w:gridSpan w:val="2"/>
            <w:vAlign w:val="center"/>
          </w:tcPr>
          <w:p w:rsidR="00273376" w:rsidRDefault="00273376">
            <w:pPr>
              <w:pStyle w:val="ConsPlusNormal"/>
              <w:jc w:val="center"/>
            </w:pPr>
            <w:r>
              <w:t>II</w:t>
            </w:r>
          </w:p>
        </w:tc>
        <w:tc>
          <w:tcPr>
            <w:tcW w:w="992" w:type="dxa"/>
            <w:gridSpan w:val="2"/>
            <w:vAlign w:val="center"/>
          </w:tcPr>
          <w:p w:rsidR="00273376" w:rsidRDefault="00273376">
            <w:pPr>
              <w:pStyle w:val="ConsPlusNormal"/>
              <w:jc w:val="center"/>
            </w:pPr>
            <w:r>
              <w:t>II</w:t>
            </w:r>
          </w:p>
        </w:tc>
        <w:tc>
          <w:tcPr>
            <w:tcW w:w="1049" w:type="dxa"/>
            <w:gridSpan w:val="2"/>
            <w:vAlign w:val="center"/>
          </w:tcPr>
          <w:p w:rsidR="00273376" w:rsidRDefault="00273376">
            <w:pPr>
              <w:pStyle w:val="ConsPlusNormal"/>
              <w:jc w:val="center"/>
            </w:pPr>
            <w:r>
              <w:t>II</w:t>
            </w:r>
          </w:p>
        </w:tc>
        <w:tc>
          <w:tcPr>
            <w:tcW w:w="775" w:type="dxa"/>
            <w:vAlign w:val="center"/>
          </w:tcPr>
          <w:p w:rsidR="00273376" w:rsidRDefault="00273376">
            <w:pPr>
              <w:pStyle w:val="ConsPlusNormal"/>
              <w:jc w:val="center"/>
            </w:pPr>
            <w:r>
              <w:t>II</w:t>
            </w:r>
          </w:p>
        </w:tc>
        <w:tc>
          <w:tcPr>
            <w:tcW w:w="2324" w:type="dxa"/>
            <w:gridSpan w:val="3"/>
            <w:vAlign w:val="center"/>
          </w:tcPr>
          <w:p w:rsidR="00273376" w:rsidRDefault="00273376">
            <w:pPr>
              <w:pStyle w:val="ConsPlusNormal"/>
              <w:jc w:val="center"/>
            </w:pPr>
            <w:r>
              <w:t>II</w:t>
            </w:r>
          </w:p>
        </w:tc>
        <w:tc>
          <w:tcPr>
            <w:tcW w:w="1474" w:type="dxa"/>
            <w:gridSpan w:val="2"/>
            <w:vAlign w:val="center"/>
          </w:tcPr>
          <w:p w:rsidR="00273376" w:rsidRDefault="00273376">
            <w:pPr>
              <w:pStyle w:val="ConsPlusNormal"/>
              <w:jc w:val="center"/>
            </w:pPr>
            <w:r>
              <w:t>II</w:t>
            </w:r>
          </w:p>
        </w:tc>
      </w:tr>
      <w:tr w:rsidR="00273376">
        <w:tc>
          <w:tcPr>
            <w:tcW w:w="1644" w:type="dxa"/>
            <w:vMerge/>
          </w:tcPr>
          <w:p w:rsidR="00273376" w:rsidRDefault="00273376"/>
        </w:tc>
        <w:tc>
          <w:tcPr>
            <w:tcW w:w="1701" w:type="dxa"/>
          </w:tcPr>
          <w:p w:rsidR="00273376" w:rsidRDefault="00273376">
            <w:pPr>
              <w:pStyle w:val="ConsPlusNormal"/>
            </w:pPr>
            <w:r>
              <w:t>Доля средств, сэкономленных при осуществлении закупок товаров, работ, услуг для государственных нужд и нужд бюджетных учреждений Томской области, в общем объеме средств (%)</w:t>
            </w:r>
          </w:p>
        </w:tc>
        <w:tc>
          <w:tcPr>
            <w:tcW w:w="1049" w:type="dxa"/>
            <w:gridSpan w:val="2"/>
            <w:vAlign w:val="center"/>
          </w:tcPr>
          <w:p w:rsidR="00273376" w:rsidRDefault="00273376">
            <w:pPr>
              <w:pStyle w:val="ConsPlusNormal"/>
              <w:jc w:val="center"/>
            </w:pPr>
            <w:r>
              <w:t>7,7</w:t>
            </w:r>
          </w:p>
        </w:tc>
        <w:tc>
          <w:tcPr>
            <w:tcW w:w="907" w:type="dxa"/>
            <w:gridSpan w:val="2"/>
            <w:vAlign w:val="center"/>
          </w:tcPr>
          <w:p w:rsidR="00273376" w:rsidRDefault="00273376">
            <w:pPr>
              <w:pStyle w:val="ConsPlusNormal"/>
              <w:jc w:val="center"/>
            </w:pPr>
            <w:r>
              <w:t>11,0</w:t>
            </w:r>
          </w:p>
        </w:tc>
        <w:tc>
          <w:tcPr>
            <w:tcW w:w="840" w:type="dxa"/>
            <w:vAlign w:val="center"/>
          </w:tcPr>
          <w:p w:rsidR="00273376" w:rsidRDefault="00273376">
            <w:pPr>
              <w:pStyle w:val="ConsPlusNormal"/>
              <w:jc w:val="center"/>
            </w:pPr>
            <w:r>
              <w:t>7,0</w:t>
            </w:r>
          </w:p>
        </w:tc>
        <w:tc>
          <w:tcPr>
            <w:tcW w:w="851" w:type="dxa"/>
            <w:vAlign w:val="center"/>
          </w:tcPr>
          <w:p w:rsidR="00273376" w:rsidRDefault="00273376">
            <w:pPr>
              <w:pStyle w:val="ConsPlusNormal"/>
              <w:jc w:val="center"/>
            </w:pPr>
            <w:r>
              <w:t>7,0</w:t>
            </w:r>
          </w:p>
        </w:tc>
        <w:tc>
          <w:tcPr>
            <w:tcW w:w="907" w:type="dxa"/>
            <w:gridSpan w:val="2"/>
            <w:vAlign w:val="center"/>
          </w:tcPr>
          <w:p w:rsidR="00273376" w:rsidRDefault="00273376">
            <w:pPr>
              <w:pStyle w:val="ConsPlusNormal"/>
              <w:jc w:val="center"/>
            </w:pPr>
            <w:r>
              <w:t>7,0</w:t>
            </w:r>
          </w:p>
        </w:tc>
        <w:tc>
          <w:tcPr>
            <w:tcW w:w="992" w:type="dxa"/>
            <w:gridSpan w:val="2"/>
            <w:vAlign w:val="center"/>
          </w:tcPr>
          <w:p w:rsidR="00273376" w:rsidRDefault="00273376">
            <w:pPr>
              <w:pStyle w:val="ConsPlusNormal"/>
              <w:jc w:val="center"/>
            </w:pPr>
            <w:r>
              <w:t>7,0</w:t>
            </w:r>
          </w:p>
        </w:tc>
        <w:tc>
          <w:tcPr>
            <w:tcW w:w="1049" w:type="dxa"/>
            <w:gridSpan w:val="2"/>
            <w:vAlign w:val="center"/>
          </w:tcPr>
          <w:p w:rsidR="00273376" w:rsidRDefault="00273376">
            <w:pPr>
              <w:pStyle w:val="ConsPlusNormal"/>
              <w:jc w:val="center"/>
            </w:pPr>
            <w:r>
              <w:t>7,5</w:t>
            </w:r>
          </w:p>
        </w:tc>
        <w:tc>
          <w:tcPr>
            <w:tcW w:w="775" w:type="dxa"/>
            <w:vAlign w:val="center"/>
          </w:tcPr>
          <w:p w:rsidR="00273376" w:rsidRDefault="00273376">
            <w:pPr>
              <w:pStyle w:val="ConsPlusNormal"/>
              <w:jc w:val="center"/>
            </w:pPr>
            <w:r>
              <w:t>7,5</w:t>
            </w:r>
          </w:p>
        </w:tc>
        <w:tc>
          <w:tcPr>
            <w:tcW w:w="2324" w:type="dxa"/>
            <w:gridSpan w:val="3"/>
            <w:vAlign w:val="center"/>
          </w:tcPr>
          <w:p w:rsidR="00273376" w:rsidRDefault="00273376">
            <w:pPr>
              <w:pStyle w:val="ConsPlusNormal"/>
              <w:jc w:val="center"/>
            </w:pPr>
            <w:r>
              <w:t>7,5</w:t>
            </w:r>
          </w:p>
        </w:tc>
        <w:tc>
          <w:tcPr>
            <w:tcW w:w="1474" w:type="dxa"/>
            <w:gridSpan w:val="2"/>
            <w:vAlign w:val="center"/>
          </w:tcPr>
          <w:p w:rsidR="00273376" w:rsidRDefault="00273376">
            <w:pPr>
              <w:pStyle w:val="ConsPlusNormal"/>
              <w:jc w:val="center"/>
            </w:pPr>
            <w:r>
              <w:t>7,5</w:t>
            </w:r>
          </w:p>
        </w:tc>
      </w:tr>
      <w:tr w:rsidR="00273376">
        <w:tc>
          <w:tcPr>
            <w:tcW w:w="1644" w:type="dxa"/>
          </w:tcPr>
          <w:p w:rsidR="00273376" w:rsidRDefault="00273376">
            <w:pPr>
              <w:pStyle w:val="ConsPlusNormal"/>
            </w:pPr>
            <w:r>
              <w:lastRenderedPageBreak/>
              <w:t>Задачи государственной программы</w:t>
            </w:r>
          </w:p>
        </w:tc>
        <w:tc>
          <w:tcPr>
            <w:tcW w:w="12869" w:type="dxa"/>
            <w:gridSpan w:val="19"/>
          </w:tcPr>
          <w:p w:rsidR="00273376" w:rsidRDefault="00273376">
            <w:pPr>
              <w:pStyle w:val="ConsPlusNormal"/>
            </w:pPr>
            <w:r>
              <w:t>Задача 1. Внедрение механизмов, направленных на повышение эффективности и прозрачности региональных финансов.</w:t>
            </w:r>
          </w:p>
          <w:p w:rsidR="00273376" w:rsidRDefault="00273376">
            <w:pPr>
              <w:pStyle w:val="ConsPlusNormal"/>
            </w:pPr>
            <w:r>
              <w:t>Задача 2. Совершенствование межбюджетных отношений в Томской области.</w:t>
            </w:r>
          </w:p>
          <w:p w:rsidR="00273376" w:rsidRDefault="00273376">
            <w:pPr>
              <w:pStyle w:val="ConsPlusNormal"/>
            </w:pPr>
            <w:r>
              <w:t>Задача 3. Обеспечение долговой устойчивости областного бюджета.</w:t>
            </w:r>
          </w:p>
          <w:p w:rsidR="00273376" w:rsidRDefault="00273376">
            <w:pPr>
              <w:pStyle w:val="ConsPlusNormal"/>
            </w:pPr>
            <w:r>
              <w:t>Задача 4. Повышение финансовой грамотности и развитие инициативного бюджетирования на территории Томской области.</w:t>
            </w:r>
          </w:p>
          <w:p w:rsidR="00273376" w:rsidRDefault="00273376">
            <w:pPr>
              <w:pStyle w:val="ConsPlusNormal"/>
            </w:pPr>
            <w:r>
              <w:t>Задача 5. Повышение эффективности системы государственных закупок в Томской области</w:t>
            </w:r>
          </w:p>
        </w:tc>
      </w:tr>
      <w:tr w:rsidR="00273376">
        <w:tc>
          <w:tcPr>
            <w:tcW w:w="1644" w:type="dxa"/>
            <w:vMerge w:val="restart"/>
          </w:tcPr>
          <w:p w:rsidR="00273376" w:rsidRDefault="00273376">
            <w:pPr>
              <w:pStyle w:val="ConsPlusNormal"/>
            </w:pPr>
            <w:r>
              <w:t>Показатели задач государственной программы и их значения (с детализацией по годам реализации)</w:t>
            </w:r>
          </w:p>
        </w:tc>
        <w:tc>
          <w:tcPr>
            <w:tcW w:w="1701" w:type="dxa"/>
            <w:vAlign w:val="center"/>
          </w:tcPr>
          <w:p w:rsidR="00273376" w:rsidRDefault="00273376">
            <w:pPr>
              <w:pStyle w:val="ConsPlusNormal"/>
              <w:jc w:val="center"/>
            </w:pPr>
            <w:r>
              <w:t>Показатели задач</w:t>
            </w:r>
          </w:p>
        </w:tc>
        <w:tc>
          <w:tcPr>
            <w:tcW w:w="1049" w:type="dxa"/>
            <w:gridSpan w:val="2"/>
            <w:vAlign w:val="center"/>
          </w:tcPr>
          <w:p w:rsidR="00273376" w:rsidRDefault="00273376">
            <w:pPr>
              <w:pStyle w:val="ConsPlusNormal"/>
              <w:jc w:val="center"/>
            </w:pPr>
            <w:r>
              <w:t>2013 год</w:t>
            </w:r>
          </w:p>
        </w:tc>
        <w:tc>
          <w:tcPr>
            <w:tcW w:w="907" w:type="dxa"/>
            <w:gridSpan w:val="2"/>
            <w:vAlign w:val="center"/>
          </w:tcPr>
          <w:p w:rsidR="00273376" w:rsidRDefault="00273376">
            <w:pPr>
              <w:pStyle w:val="ConsPlusNormal"/>
              <w:jc w:val="center"/>
            </w:pPr>
            <w:r>
              <w:t>2014 год</w:t>
            </w:r>
          </w:p>
        </w:tc>
        <w:tc>
          <w:tcPr>
            <w:tcW w:w="840" w:type="dxa"/>
            <w:vAlign w:val="center"/>
          </w:tcPr>
          <w:p w:rsidR="00273376" w:rsidRDefault="00273376">
            <w:pPr>
              <w:pStyle w:val="ConsPlusNormal"/>
              <w:jc w:val="center"/>
            </w:pPr>
            <w:r>
              <w:t>2015 год</w:t>
            </w:r>
          </w:p>
        </w:tc>
        <w:tc>
          <w:tcPr>
            <w:tcW w:w="851" w:type="dxa"/>
            <w:vAlign w:val="center"/>
          </w:tcPr>
          <w:p w:rsidR="00273376" w:rsidRDefault="00273376">
            <w:pPr>
              <w:pStyle w:val="ConsPlusNormal"/>
              <w:jc w:val="center"/>
            </w:pPr>
            <w:r>
              <w:t>2016 год</w:t>
            </w:r>
          </w:p>
        </w:tc>
        <w:tc>
          <w:tcPr>
            <w:tcW w:w="907" w:type="dxa"/>
            <w:gridSpan w:val="2"/>
            <w:vAlign w:val="center"/>
          </w:tcPr>
          <w:p w:rsidR="00273376" w:rsidRDefault="00273376">
            <w:pPr>
              <w:pStyle w:val="ConsPlusNormal"/>
              <w:jc w:val="center"/>
            </w:pPr>
            <w:r>
              <w:t>2017 год</w:t>
            </w:r>
          </w:p>
        </w:tc>
        <w:tc>
          <w:tcPr>
            <w:tcW w:w="992" w:type="dxa"/>
            <w:gridSpan w:val="2"/>
            <w:vAlign w:val="center"/>
          </w:tcPr>
          <w:p w:rsidR="00273376" w:rsidRDefault="00273376">
            <w:pPr>
              <w:pStyle w:val="ConsPlusNormal"/>
              <w:jc w:val="center"/>
            </w:pPr>
            <w:r>
              <w:t>2018 год</w:t>
            </w:r>
          </w:p>
        </w:tc>
        <w:tc>
          <w:tcPr>
            <w:tcW w:w="1049" w:type="dxa"/>
            <w:gridSpan w:val="2"/>
            <w:vAlign w:val="center"/>
          </w:tcPr>
          <w:p w:rsidR="00273376" w:rsidRDefault="00273376">
            <w:pPr>
              <w:pStyle w:val="ConsPlusNormal"/>
              <w:jc w:val="center"/>
            </w:pPr>
            <w:r>
              <w:t>2019 год</w:t>
            </w:r>
          </w:p>
        </w:tc>
        <w:tc>
          <w:tcPr>
            <w:tcW w:w="775" w:type="dxa"/>
            <w:vAlign w:val="center"/>
          </w:tcPr>
          <w:p w:rsidR="00273376" w:rsidRDefault="00273376">
            <w:pPr>
              <w:pStyle w:val="ConsPlusNormal"/>
              <w:jc w:val="center"/>
            </w:pPr>
            <w:r>
              <w:t>2020 год</w:t>
            </w:r>
          </w:p>
        </w:tc>
        <w:tc>
          <w:tcPr>
            <w:tcW w:w="2324" w:type="dxa"/>
            <w:gridSpan w:val="3"/>
            <w:vAlign w:val="center"/>
          </w:tcPr>
          <w:p w:rsidR="00273376" w:rsidRDefault="00273376">
            <w:pPr>
              <w:pStyle w:val="ConsPlusNormal"/>
              <w:jc w:val="center"/>
            </w:pPr>
            <w:r>
              <w:t>Прогнозный период 2021 год</w:t>
            </w:r>
          </w:p>
        </w:tc>
        <w:tc>
          <w:tcPr>
            <w:tcW w:w="1474" w:type="dxa"/>
            <w:gridSpan w:val="2"/>
            <w:vAlign w:val="center"/>
          </w:tcPr>
          <w:p w:rsidR="00273376" w:rsidRDefault="00273376">
            <w:pPr>
              <w:pStyle w:val="ConsPlusNormal"/>
              <w:jc w:val="center"/>
            </w:pPr>
            <w:r>
              <w:t>Прогнозный период 2022 год</w:t>
            </w:r>
          </w:p>
        </w:tc>
      </w:tr>
      <w:tr w:rsidR="00273376">
        <w:tc>
          <w:tcPr>
            <w:tcW w:w="1644" w:type="dxa"/>
            <w:vMerge/>
          </w:tcPr>
          <w:p w:rsidR="00273376" w:rsidRDefault="00273376"/>
        </w:tc>
        <w:tc>
          <w:tcPr>
            <w:tcW w:w="12869" w:type="dxa"/>
            <w:gridSpan w:val="19"/>
          </w:tcPr>
          <w:p w:rsidR="00273376" w:rsidRDefault="00273376">
            <w:pPr>
              <w:pStyle w:val="ConsPlusNormal"/>
            </w:pPr>
            <w:r>
              <w:t>Задача 1. Внедрение механизмов, направленных на повышение эффективности и прозрачности региональных финансов</w:t>
            </w:r>
          </w:p>
        </w:tc>
      </w:tr>
      <w:tr w:rsidR="00273376">
        <w:tc>
          <w:tcPr>
            <w:tcW w:w="1644" w:type="dxa"/>
            <w:vMerge/>
          </w:tcPr>
          <w:p w:rsidR="00273376" w:rsidRDefault="00273376"/>
        </w:tc>
        <w:tc>
          <w:tcPr>
            <w:tcW w:w="1701" w:type="dxa"/>
          </w:tcPr>
          <w:p w:rsidR="00273376" w:rsidRDefault="00273376">
            <w:pPr>
              <w:pStyle w:val="ConsPlusNormal"/>
            </w:pPr>
            <w:r>
              <w:t>Доля расходов консолидированного бюджета Томской области, формируемых в рамках программ, в общем объеме расходов консолидированного бюджета Томской области (%)</w:t>
            </w:r>
          </w:p>
        </w:tc>
        <w:tc>
          <w:tcPr>
            <w:tcW w:w="1049" w:type="dxa"/>
            <w:gridSpan w:val="2"/>
            <w:vAlign w:val="center"/>
          </w:tcPr>
          <w:p w:rsidR="00273376" w:rsidRDefault="00273376">
            <w:pPr>
              <w:pStyle w:val="ConsPlusNormal"/>
              <w:jc w:val="center"/>
            </w:pPr>
            <w:r>
              <w:t>52</w:t>
            </w:r>
          </w:p>
        </w:tc>
        <w:tc>
          <w:tcPr>
            <w:tcW w:w="907" w:type="dxa"/>
            <w:gridSpan w:val="2"/>
            <w:vAlign w:val="center"/>
          </w:tcPr>
          <w:p w:rsidR="00273376" w:rsidRDefault="00273376">
            <w:pPr>
              <w:pStyle w:val="ConsPlusNormal"/>
              <w:jc w:val="center"/>
            </w:pPr>
            <w:r>
              <w:t>55</w:t>
            </w:r>
          </w:p>
        </w:tc>
        <w:tc>
          <w:tcPr>
            <w:tcW w:w="840" w:type="dxa"/>
            <w:vAlign w:val="center"/>
          </w:tcPr>
          <w:p w:rsidR="00273376" w:rsidRDefault="00273376">
            <w:pPr>
              <w:pStyle w:val="ConsPlusNormal"/>
              <w:jc w:val="center"/>
            </w:pPr>
            <w:r>
              <w:t>60</w:t>
            </w:r>
          </w:p>
        </w:tc>
        <w:tc>
          <w:tcPr>
            <w:tcW w:w="851" w:type="dxa"/>
            <w:vAlign w:val="center"/>
          </w:tcPr>
          <w:p w:rsidR="00273376" w:rsidRDefault="00273376">
            <w:pPr>
              <w:pStyle w:val="ConsPlusNormal"/>
              <w:jc w:val="center"/>
            </w:pPr>
            <w:r>
              <w:t>96,5</w:t>
            </w:r>
          </w:p>
        </w:tc>
        <w:tc>
          <w:tcPr>
            <w:tcW w:w="907" w:type="dxa"/>
            <w:gridSpan w:val="2"/>
            <w:vAlign w:val="center"/>
          </w:tcPr>
          <w:p w:rsidR="00273376" w:rsidRDefault="00273376">
            <w:pPr>
              <w:pStyle w:val="ConsPlusNormal"/>
              <w:jc w:val="center"/>
            </w:pPr>
            <w:r>
              <w:t>96,5</w:t>
            </w:r>
          </w:p>
        </w:tc>
        <w:tc>
          <w:tcPr>
            <w:tcW w:w="992" w:type="dxa"/>
            <w:gridSpan w:val="2"/>
            <w:vAlign w:val="center"/>
          </w:tcPr>
          <w:p w:rsidR="00273376" w:rsidRDefault="00273376">
            <w:pPr>
              <w:pStyle w:val="ConsPlusNormal"/>
              <w:jc w:val="center"/>
            </w:pPr>
            <w:r>
              <w:t>96,5</w:t>
            </w:r>
          </w:p>
        </w:tc>
        <w:tc>
          <w:tcPr>
            <w:tcW w:w="1049" w:type="dxa"/>
            <w:gridSpan w:val="2"/>
            <w:vAlign w:val="center"/>
          </w:tcPr>
          <w:p w:rsidR="00273376" w:rsidRDefault="00273376">
            <w:pPr>
              <w:pStyle w:val="ConsPlusNormal"/>
              <w:jc w:val="center"/>
            </w:pPr>
            <w:r>
              <w:t>96,5</w:t>
            </w:r>
          </w:p>
        </w:tc>
        <w:tc>
          <w:tcPr>
            <w:tcW w:w="775" w:type="dxa"/>
            <w:vAlign w:val="center"/>
          </w:tcPr>
          <w:p w:rsidR="00273376" w:rsidRDefault="00273376">
            <w:pPr>
              <w:pStyle w:val="ConsPlusNormal"/>
              <w:jc w:val="center"/>
            </w:pPr>
            <w:r>
              <w:t>96,5</w:t>
            </w:r>
          </w:p>
        </w:tc>
        <w:tc>
          <w:tcPr>
            <w:tcW w:w="2324" w:type="dxa"/>
            <w:gridSpan w:val="3"/>
            <w:vAlign w:val="center"/>
          </w:tcPr>
          <w:p w:rsidR="00273376" w:rsidRDefault="00273376">
            <w:pPr>
              <w:pStyle w:val="ConsPlusNormal"/>
              <w:jc w:val="center"/>
            </w:pPr>
            <w:r>
              <w:t>96,5</w:t>
            </w:r>
          </w:p>
        </w:tc>
        <w:tc>
          <w:tcPr>
            <w:tcW w:w="1474" w:type="dxa"/>
            <w:gridSpan w:val="2"/>
            <w:vAlign w:val="center"/>
          </w:tcPr>
          <w:p w:rsidR="00273376" w:rsidRDefault="00273376">
            <w:pPr>
              <w:pStyle w:val="ConsPlusNormal"/>
              <w:jc w:val="center"/>
            </w:pPr>
            <w:r>
              <w:t>96,5</w:t>
            </w:r>
          </w:p>
        </w:tc>
      </w:tr>
      <w:tr w:rsidR="00273376">
        <w:tc>
          <w:tcPr>
            <w:tcW w:w="1644" w:type="dxa"/>
            <w:vMerge/>
          </w:tcPr>
          <w:p w:rsidR="00273376" w:rsidRDefault="00273376"/>
        </w:tc>
        <w:tc>
          <w:tcPr>
            <w:tcW w:w="12869" w:type="dxa"/>
            <w:gridSpan w:val="19"/>
          </w:tcPr>
          <w:p w:rsidR="00273376" w:rsidRDefault="00273376">
            <w:pPr>
              <w:pStyle w:val="ConsPlusNormal"/>
            </w:pPr>
            <w:r>
              <w:t>Задача 2. Совершенствование межбюджетных отношений в Томской области</w:t>
            </w:r>
          </w:p>
        </w:tc>
      </w:tr>
      <w:tr w:rsidR="00273376">
        <w:tc>
          <w:tcPr>
            <w:tcW w:w="1644" w:type="dxa"/>
            <w:vMerge/>
          </w:tcPr>
          <w:p w:rsidR="00273376" w:rsidRDefault="00273376"/>
        </w:tc>
        <w:tc>
          <w:tcPr>
            <w:tcW w:w="1701" w:type="dxa"/>
          </w:tcPr>
          <w:p w:rsidR="00273376" w:rsidRDefault="00273376">
            <w:pPr>
              <w:pStyle w:val="ConsPlusNormal"/>
            </w:pPr>
            <w:r>
              <w:t xml:space="preserve">Доля ассигнований, выделяемых в виде </w:t>
            </w:r>
            <w:r>
              <w:lastRenderedPageBreak/>
              <w:t>субвенций, субсидий, дотаций местным бюджетам по утвержденным методикам, в общем объеме ассигнований, предоставляемых в этих формах (%)</w:t>
            </w:r>
          </w:p>
        </w:tc>
        <w:tc>
          <w:tcPr>
            <w:tcW w:w="1049" w:type="dxa"/>
            <w:gridSpan w:val="2"/>
            <w:vAlign w:val="center"/>
          </w:tcPr>
          <w:p w:rsidR="00273376" w:rsidRDefault="00273376">
            <w:pPr>
              <w:pStyle w:val="ConsPlusNormal"/>
              <w:jc w:val="center"/>
            </w:pPr>
            <w:r>
              <w:lastRenderedPageBreak/>
              <w:t>80</w:t>
            </w:r>
          </w:p>
        </w:tc>
        <w:tc>
          <w:tcPr>
            <w:tcW w:w="907" w:type="dxa"/>
            <w:gridSpan w:val="2"/>
            <w:vAlign w:val="center"/>
          </w:tcPr>
          <w:p w:rsidR="00273376" w:rsidRDefault="00273376">
            <w:pPr>
              <w:pStyle w:val="ConsPlusNormal"/>
              <w:jc w:val="center"/>
            </w:pPr>
            <w:r>
              <w:t>80</w:t>
            </w:r>
          </w:p>
        </w:tc>
        <w:tc>
          <w:tcPr>
            <w:tcW w:w="840" w:type="dxa"/>
            <w:vAlign w:val="center"/>
          </w:tcPr>
          <w:p w:rsidR="00273376" w:rsidRDefault="00273376">
            <w:pPr>
              <w:pStyle w:val="ConsPlusNormal"/>
              <w:jc w:val="center"/>
            </w:pPr>
            <w:r>
              <w:t>85</w:t>
            </w:r>
          </w:p>
        </w:tc>
        <w:tc>
          <w:tcPr>
            <w:tcW w:w="851" w:type="dxa"/>
            <w:vAlign w:val="center"/>
          </w:tcPr>
          <w:p w:rsidR="00273376" w:rsidRDefault="00273376">
            <w:pPr>
              <w:pStyle w:val="ConsPlusNormal"/>
              <w:jc w:val="center"/>
            </w:pPr>
            <w:r>
              <w:t>85</w:t>
            </w:r>
          </w:p>
        </w:tc>
        <w:tc>
          <w:tcPr>
            <w:tcW w:w="907" w:type="dxa"/>
            <w:gridSpan w:val="2"/>
            <w:vAlign w:val="center"/>
          </w:tcPr>
          <w:p w:rsidR="00273376" w:rsidRDefault="00273376">
            <w:pPr>
              <w:pStyle w:val="ConsPlusNormal"/>
              <w:jc w:val="center"/>
            </w:pPr>
            <w:r>
              <w:t>90</w:t>
            </w:r>
          </w:p>
        </w:tc>
        <w:tc>
          <w:tcPr>
            <w:tcW w:w="992" w:type="dxa"/>
            <w:gridSpan w:val="2"/>
            <w:vAlign w:val="center"/>
          </w:tcPr>
          <w:p w:rsidR="00273376" w:rsidRDefault="00273376">
            <w:pPr>
              <w:pStyle w:val="ConsPlusNormal"/>
              <w:jc w:val="center"/>
            </w:pPr>
            <w:r>
              <w:t>90</w:t>
            </w:r>
          </w:p>
        </w:tc>
        <w:tc>
          <w:tcPr>
            <w:tcW w:w="1049" w:type="dxa"/>
            <w:gridSpan w:val="2"/>
            <w:vAlign w:val="center"/>
          </w:tcPr>
          <w:p w:rsidR="00273376" w:rsidRDefault="00273376">
            <w:pPr>
              <w:pStyle w:val="ConsPlusNormal"/>
              <w:jc w:val="center"/>
            </w:pPr>
            <w:r>
              <w:t>90</w:t>
            </w:r>
          </w:p>
        </w:tc>
        <w:tc>
          <w:tcPr>
            <w:tcW w:w="775" w:type="dxa"/>
            <w:vAlign w:val="center"/>
          </w:tcPr>
          <w:p w:rsidR="00273376" w:rsidRDefault="00273376">
            <w:pPr>
              <w:pStyle w:val="ConsPlusNormal"/>
              <w:jc w:val="center"/>
            </w:pPr>
            <w:r>
              <w:t>90</w:t>
            </w:r>
          </w:p>
        </w:tc>
        <w:tc>
          <w:tcPr>
            <w:tcW w:w="2324" w:type="dxa"/>
            <w:gridSpan w:val="3"/>
            <w:vAlign w:val="center"/>
          </w:tcPr>
          <w:p w:rsidR="00273376" w:rsidRDefault="00273376">
            <w:pPr>
              <w:pStyle w:val="ConsPlusNormal"/>
              <w:jc w:val="center"/>
            </w:pPr>
            <w:r>
              <w:t>90</w:t>
            </w:r>
          </w:p>
        </w:tc>
        <w:tc>
          <w:tcPr>
            <w:tcW w:w="1474" w:type="dxa"/>
            <w:gridSpan w:val="2"/>
            <w:vAlign w:val="center"/>
          </w:tcPr>
          <w:p w:rsidR="00273376" w:rsidRDefault="00273376">
            <w:pPr>
              <w:pStyle w:val="ConsPlusNormal"/>
              <w:jc w:val="center"/>
            </w:pPr>
            <w:r>
              <w:t>90</w:t>
            </w:r>
          </w:p>
        </w:tc>
      </w:tr>
      <w:tr w:rsidR="00273376">
        <w:tc>
          <w:tcPr>
            <w:tcW w:w="1644" w:type="dxa"/>
            <w:vMerge/>
          </w:tcPr>
          <w:p w:rsidR="00273376" w:rsidRDefault="00273376"/>
        </w:tc>
        <w:tc>
          <w:tcPr>
            <w:tcW w:w="12869" w:type="dxa"/>
            <w:gridSpan w:val="19"/>
          </w:tcPr>
          <w:p w:rsidR="00273376" w:rsidRDefault="00273376">
            <w:pPr>
              <w:pStyle w:val="ConsPlusNormal"/>
            </w:pPr>
            <w:r>
              <w:t>Задача 3. Обеспечение долговой устойчивости областного бюджета</w:t>
            </w:r>
          </w:p>
        </w:tc>
      </w:tr>
      <w:tr w:rsidR="00273376">
        <w:tc>
          <w:tcPr>
            <w:tcW w:w="1644" w:type="dxa"/>
            <w:vMerge/>
          </w:tcPr>
          <w:p w:rsidR="00273376" w:rsidRDefault="00273376"/>
        </w:tc>
        <w:tc>
          <w:tcPr>
            <w:tcW w:w="1701" w:type="dxa"/>
          </w:tcPr>
          <w:p w:rsidR="00273376" w:rsidRDefault="00273376">
            <w:pPr>
              <w:pStyle w:val="ConsPlusNormal"/>
            </w:pPr>
            <w:r>
              <w:t>Спред кредитного рейтинга Томской области к суверенному рейтингу Российской Федерации (ступени)</w:t>
            </w:r>
          </w:p>
        </w:tc>
        <w:tc>
          <w:tcPr>
            <w:tcW w:w="1049" w:type="dxa"/>
            <w:gridSpan w:val="2"/>
            <w:vAlign w:val="center"/>
          </w:tcPr>
          <w:p w:rsidR="00273376" w:rsidRDefault="00273376">
            <w:pPr>
              <w:pStyle w:val="ConsPlusNormal"/>
              <w:jc w:val="center"/>
            </w:pPr>
            <w:r>
              <w:t>5</w:t>
            </w:r>
          </w:p>
        </w:tc>
        <w:tc>
          <w:tcPr>
            <w:tcW w:w="907" w:type="dxa"/>
            <w:gridSpan w:val="2"/>
            <w:vAlign w:val="center"/>
          </w:tcPr>
          <w:p w:rsidR="00273376" w:rsidRDefault="00273376">
            <w:pPr>
              <w:pStyle w:val="ConsPlusNormal"/>
              <w:jc w:val="center"/>
            </w:pPr>
            <w:r>
              <w:t>4</w:t>
            </w:r>
          </w:p>
        </w:tc>
        <w:tc>
          <w:tcPr>
            <w:tcW w:w="840" w:type="dxa"/>
            <w:vAlign w:val="center"/>
          </w:tcPr>
          <w:p w:rsidR="00273376" w:rsidRDefault="00273376">
            <w:pPr>
              <w:pStyle w:val="ConsPlusNormal"/>
              <w:jc w:val="center"/>
            </w:pPr>
            <w:r>
              <w:t>3</w:t>
            </w:r>
          </w:p>
        </w:tc>
        <w:tc>
          <w:tcPr>
            <w:tcW w:w="851" w:type="dxa"/>
            <w:vAlign w:val="center"/>
          </w:tcPr>
          <w:p w:rsidR="00273376" w:rsidRDefault="00273376">
            <w:pPr>
              <w:pStyle w:val="ConsPlusNormal"/>
              <w:jc w:val="center"/>
            </w:pPr>
            <w:r>
              <w:t>3</w:t>
            </w:r>
          </w:p>
        </w:tc>
        <w:tc>
          <w:tcPr>
            <w:tcW w:w="907" w:type="dxa"/>
            <w:gridSpan w:val="2"/>
            <w:vAlign w:val="center"/>
          </w:tcPr>
          <w:p w:rsidR="00273376" w:rsidRDefault="00273376">
            <w:pPr>
              <w:pStyle w:val="ConsPlusNormal"/>
              <w:jc w:val="center"/>
            </w:pPr>
            <w:r>
              <w:t>&lt;= 4</w:t>
            </w:r>
          </w:p>
        </w:tc>
        <w:tc>
          <w:tcPr>
            <w:tcW w:w="992" w:type="dxa"/>
            <w:gridSpan w:val="2"/>
            <w:vAlign w:val="center"/>
          </w:tcPr>
          <w:p w:rsidR="00273376" w:rsidRDefault="00273376">
            <w:pPr>
              <w:pStyle w:val="ConsPlusNormal"/>
              <w:jc w:val="center"/>
            </w:pPr>
            <w:r>
              <w:t>&lt;= 4</w:t>
            </w:r>
          </w:p>
        </w:tc>
        <w:tc>
          <w:tcPr>
            <w:tcW w:w="1049" w:type="dxa"/>
            <w:gridSpan w:val="2"/>
            <w:vAlign w:val="center"/>
          </w:tcPr>
          <w:p w:rsidR="00273376" w:rsidRDefault="00273376">
            <w:pPr>
              <w:pStyle w:val="ConsPlusNormal"/>
              <w:jc w:val="center"/>
            </w:pPr>
            <w:r>
              <w:t>&lt;= 4</w:t>
            </w:r>
          </w:p>
        </w:tc>
        <w:tc>
          <w:tcPr>
            <w:tcW w:w="775" w:type="dxa"/>
            <w:vAlign w:val="center"/>
          </w:tcPr>
          <w:p w:rsidR="00273376" w:rsidRDefault="00273376">
            <w:pPr>
              <w:pStyle w:val="ConsPlusNormal"/>
              <w:jc w:val="center"/>
            </w:pPr>
            <w:r>
              <w:t>&lt;= 4</w:t>
            </w:r>
          </w:p>
        </w:tc>
        <w:tc>
          <w:tcPr>
            <w:tcW w:w="2324" w:type="dxa"/>
            <w:gridSpan w:val="3"/>
            <w:vAlign w:val="center"/>
          </w:tcPr>
          <w:p w:rsidR="00273376" w:rsidRDefault="00273376">
            <w:pPr>
              <w:pStyle w:val="ConsPlusNormal"/>
              <w:jc w:val="center"/>
            </w:pPr>
            <w:r>
              <w:t>&lt;= 4</w:t>
            </w:r>
          </w:p>
        </w:tc>
        <w:tc>
          <w:tcPr>
            <w:tcW w:w="1474" w:type="dxa"/>
            <w:gridSpan w:val="2"/>
            <w:vAlign w:val="center"/>
          </w:tcPr>
          <w:p w:rsidR="00273376" w:rsidRDefault="00273376">
            <w:pPr>
              <w:pStyle w:val="ConsPlusNormal"/>
              <w:jc w:val="center"/>
            </w:pPr>
            <w:r>
              <w:t>&lt;= 4</w:t>
            </w:r>
          </w:p>
        </w:tc>
      </w:tr>
      <w:tr w:rsidR="00273376">
        <w:tc>
          <w:tcPr>
            <w:tcW w:w="1644" w:type="dxa"/>
            <w:vMerge/>
          </w:tcPr>
          <w:p w:rsidR="00273376" w:rsidRDefault="00273376"/>
        </w:tc>
        <w:tc>
          <w:tcPr>
            <w:tcW w:w="1701" w:type="dxa"/>
          </w:tcPr>
          <w:p w:rsidR="00273376" w:rsidRDefault="00273376">
            <w:pPr>
              <w:pStyle w:val="ConsPlusNormal"/>
            </w:pPr>
            <w:r>
              <w:t xml:space="preserve">Отношение объема государственного долга на конец года к годовому объему </w:t>
            </w:r>
            <w:r>
              <w:lastRenderedPageBreak/>
              <w:t>доходов областного бюджета без учета объема безвозмездных поступлений (%)</w:t>
            </w:r>
          </w:p>
        </w:tc>
        <w:tc>
          <w:tcPr>
            <w:tcW w:w="1049" w:type="dxa"/>
            <w:gridSpan w:val="2"/>
            <w:vAlign w:val="center"/>
          </w:tcPr>
          <w:p w:rsidR="00273376" w:rsidRDefault="00273376">
            <w:pPr>
              <w:pStyle w:val="ConsPlusNormal"/>
              <w:jc w:val="center"/>
            </w:pPr>
            <w:r>
              <w:lastRenderedPageBreak/>
              <w:t>45</w:t>
            </w:r>
          </w:p>
        </w:tc>
        <w:tc>
          <w:tcPr>
            <w:tcW w:w="907" w:type="dxa"/>
            <w:gridSpan w:val="2"/>
            <w:vAlign w:val="center"/>
          </w:tcPr>
          <w:p w:rsidR="00273376" w:rsidRDefault="00273376">
            <w:pPr>
              <w:pStyle w:val="ConsPlusNormal"/>
              <w:jc w:val="center"/>
            </w:pPr>
            <w:r>
              <w:t>54</w:t>
            </w:r>
          </w:p>
        </w:tc>
        <w:tc>
          <w:tcPr>
            <w:tcW w:w="840" w:type="dxa"/>
            <w:vAlign w:val="center"/>
          </w:tcPr>
          <w:p w:rsidR="00273376" w:rsidRDefault="00273376">
            <w:pPr>
              <w:pStyle w:val="ConsPlusNormal"/>
              <w:jc w:val="center"/>
            </w:pPr>
            <w:r>
              <w:t>57</w:t>
            </w:r>
          </w:p>
        </w:tc>
        <w:tc>
          <w:tcPr>
            <w:tcW w:w="851" w:type="dxa"/>
            <w:vAlign w:val="center"/>
          </w:tcPr>
          <w:p w:rsidR="00273376" w:rsidRDefault="00273376">
            <w:pPr>
              <w:pStyle w:val="ConsPlusNormal"/>
              <w:jc w:val="center"/>
            </w:pPr>
            <w:r>
              <w:t>56</w:t>
            </w:r>
          </w:p>
        </w:tc>
        <w:tc>
          <w:tcPr>
            <w:tcW w:w="907" w:type="dxa"/>
            <w:gridSpan w:val="2"/>
            <w:vAlign w:val="center"/>
          </w:tcPr>
          <w:p w:rsidR="00273376" w:rsidRDefault="00273376">
            <w:pPr>
              <w:pStyle w:val="ConsPlusNormal"/>
              <w:jc w:val="center"/>
            </w:pPr>
            <w:r>
              <w:t>&lt;= 69</w:t>
            </w:r>
          </w:p>
        </w:tc>
        <w:tc>
          <w:tcPr>
            <w:tcW w:w="992" w:type="dxa"/>
            <w:gridSpan w:val="2"/>
            <w:vAlign w:val="center"/>
          </w:tcPr>
          <w:p w:rsidR="00273376" w:rsidRDefault="00273376">
            <w:pPr>
              <w:pStyle w:val="ConsPlusNormal"/>
              <w:jc w:val="center"/>
            </w:pPr>
            <w:r>
              <w:t>&lt;= 69</w:t>
            </w:r>
          </w:p>
        </w:tc>
        <w:tc>
          <w:tcPr>
            <w:tcW w:w="1049" w:type="dxa"/>
            <w:gridSpan w:val="2"/>
            <w:vAlign w:val="center"/>
          </w:tcPr>
          <w:p w:rsidR="00273376" w:rsidRDefault="00273376">
            <w:pPr>
              <w:pStyle w:val="ConsPlusNormal"/>
              <w:jc w:val="center"/>
            </w:pPr>
            <w:r>
              <w:t>&lt;= 67</w:t>
            </w:r>
          </w:p>
        </w:tc>
        <w:tc>
          <w:tcPr>
            <w:tcW w:w="775" w:type="dxa"/>
            <w:vAlign w:val="center"/>
          </w:tcPr>
          <w:p w:rsidR="00273376" w:rsidRDefault="00273376">
            <w:pPr>
              <w:pStyle w:val="ConsPlusNormal"/>
              <w:jc w:val="center"/>
            </w:pPr>
            <w:r>
              <w:t>&lt;= 64</w:t>
            </w:r>
          </w:p>
        </w:tc>
        <w:tc>
          <w:tcPr>
            <w:tcW w:w="2324" w:type="dxa"/>
            <w:gridSpan w:val="3"/>
            <w:vAlign w:val="center"/>
          </w:tcPr>
          <w:p w:rsidR="00273376" w:rsidRDefault="00273376">
            <w:pPr>
              <w:pStyle w:val="ConsPlusNormal"/>
              <w:jc w:val="center"/>
            </w:pPr>
            <w:r>
              <w:t>&lt;= 60</w:t>
            </w:r>
          </w:p>
        </w:tc>
        <w:tc>
          <w:tcPr>
            <w:tcW w:w="1474" w:type="dxa"/>
            <w:gridSpan w:val="2"/>
            <w:vAlign w:val="center"/>
          </w:tcPr>
          <w:p w:rsidR="00273376" w:rsidRDefault="00273376">
            <w:pPr>
              <w:pStyle w:val="ConsPlusNormal"/>
              <w:jc w:val="center"/>
            </w:pPr>
            <w:r>
              <w:t>&lt;= 57</w:t>
            </w:r>
          </w:p>
        </w:tc>
      </w:tr>
      <w:tr w:rsidR="00273376">
        <w:tc>
          <w:tcPr>
            <w:tcW w:w="1644" w:type="dxa"/>
            <w:vMerge/>
          </w:tcPr>
          <w:p w:rsidR="00273376" w:rsidRDefault="00273376"/>
        </w:tc>
        <w:tc>
          <w:tcPr>
            <w:tcW w:w="12869" w:type="dxa"/>
            <w:gridSpan w:val="19"/>
          </w:tcPr>
          <w:p w:rsidR="00273376" w:rsidRDefault="00273376">
            <w:pPr>
              <w:pStyle w:val="ConsPlusNormal"/>
            </w:pPr>
            <w:r>
              <w:t>Задача 4. Повышение финансовой грамотности и развитие инициативного бюджетирования на территории Томской области</w:t>
            </w:r>
          </w:p>
        </w:tc>
      </w:tr>
      <w:tr w:rsidR="00273376">
        <w:tc>
          <w:tcPr>
            <w:tcW w:w="1644" w:type="dxa"/>
            <w:vMerge/>
          </w:tcPr>
          <w:p w:rsidR="00273376" w:rsidRDefault="00273376"/>
        </w:tc>
        <w:tc>
          <w:tcPr>
            <w:tcW w:w="1701" w:type="dxa"/>
          </w:tcPr>
          <w:p w:rsidR="00273376" w:rsidRDefault="00273376">
            <w:pPr>
              <w:pStyle w:val="ConsPlusNormal"/>
            </w:pPr>
            <w:r>
              <w:t>Доля жителей Томской области, осведомленных о действующей в Томской области инфраструктуре повышения финансовой грамотности (%)</w:t>
            </w:r>
          </w:p>
        </w:tc>
        <w:tc>
          <w:tcPr>
            <w:tcW w:w="1049" w:type="dxa"/>
            <w:gridSpan w:val="2"/>
            <w:vAlign w:val="center"/>
          </w:tcPr>
          <w:p w:rsidR="00273376" w:rsidRDefault="00273376">
            <w:pPr>
              <w:pStyle w:val="ConsPlusNormal"/>
              <w:jc w:val="center"/>
            </w:pPr>
            <w:r>
              <w:t>10</w:t>
            </w:r>
          </w:p>
        </w:tc>
        <w:tc>
          <w:tcPr>
            <w:tcW w:w="907" w:type="dxa"/>
            <w:gridSpan w:val="2"/>
            <w:vAlign w:val="center"/>
          </w:tcPr>
          <w:p w:rsidR="00273376" w:rsidRDefault="00273376">
            <w:pPr>
              <w:pStyle w:val="ConsPlusNormal"/>
              <w:jc w:val="center"/>
            </w:pPr>
            <w:r>
              <w:t>12</w:t>
            </w:r>
          </w:p>
        </w:tc>
        <w:tc>
          <w:tcPr>
            <w:tcW w:w="840" w:type="dxa"/>
            <w:vAlign w:val="center"/>
          </w:tcPr>
          <w:p w:rsidR="00273376" w:rsidRDefault="00273376">
            <w:pPr>
              <w:pStyle w:val="ConsPlusNormal"/>
              <w:jc w:val="center"/>
            </w:pPr>
            <w:r>
              <w:t>15</w:t>
            </w:r>
          </w:p>
        </w:tc>
        <w:tc>
          <w:tcPr>
            <w:tcW w:w="851" w:type="dxa"/>
            <w:vAlign w:val="center"/>
          </w:tcPr>
          <w:p w:rsidR="00273376" w:rsidRDefault="00273376">
            <w:pPr>
              <w:pStyle w:val="ConsPlusNormal"/>
              <w:jc w:val="center"/>
            </w:pPr>
            <w:r>
              <w:t>17</w:t>
            </w:r>
          </w:p>
        </w:tc>
        <w:tc>
          <w:tcPr>
            <w:tcW w:w="907" w:type="dxa"/>
            <w:gridSpan w:val="2"/>
            <w:vAlign w:val="center"/>
          </w:tcPr>
          <w:p w:rsidR="00273376" w:rsidRDefault="00273376">
            <w:pPr>
              <w:pStyle w:val="ConsPlusNormal"/>
              <w:jc w:val="center"/>
            </w:pPr>
            <w:r>
              <w:t>20</w:t>
            </w:r>
          </w:p>
        </w:tc>
        <w:tc>
          <w:tcPr>
            <w:tcW w:w="992" w:type="dxa"/>
            <w:gridSpan w:val="2"/>
            <w:vAlign w:val="center"/>
          </w:tcPr>
          <w:p w:rsidR="00273376" w:rsidRDefault="00273376">
            <w:pPr>
              <w:pStyle w:val="ConsPlusNormal"/>
              <w:jc w:val="center"/>
            </w:pPr>
            <w:r>
              <w:t>20</w:t>
            </w:r>
          </w:p>
        </w:tc>
        <w:tc>
          <w:tcPr>
            <w:tcW w:w="1049" w:type="dxa"/>
            <w:gridSpan w:val="2"/>
            <w:vAlign w:val="center"/>
          </w:tcPr>
          <w:p w:rsidR="00273376" w:rsidRDefault="00273376">
            <w:pPr>
              <w:pStyle w:val="ConsPlusNormal"/>
              <w:jc w:val="center"/>
            </w:pPr>
            <w:r>
              <w:t>25</w:t>
            </w:r>
          </w:p>
        </w:tc>
        <w:tc>
          <w:tcPr>
            <w:tcW w:w="775" w:type="dxa"/>
            <w:vAlign w:val="center"/>
          </w:tcPr>
          <w:p w:rsidR="00273376" w:rsidRDefault="00273376">
            <w:pPr>
              <w:pStyle w:val="ConsPlusNormal"/>
              <w:jc w:val="center"/>
            </w:pPr>
            <w:r>
              <w:t>27</w:t>
            </w:r>
          </w:p>
        </w:tc>
        <w:tc>
          <w:tcPr>
            <w:tcW w:w="2324" w:type="dxa"/>
            <w:gridSpan w:val="3"/>
            <w:vAlign w:val="center"/>
          </w:tcPr>
          <w:p w:rsidR="00273376" w:rsidRDefault="00273376">
            <w:pPr>
              <w:pStyle w:val="ConsPlusNormal"/>
              <w:jc w:val="center"/>
            </w:pPr>
            <w:r>
              <w:t>30</w:t>
            </w:r>
          </w:p>
        </w:tc>
        <w:tc>
          <w:tcPr>
            <w:tcW w:w="1474" w:type="dxa"/>
            <w:gridSpan w:val="2"/>
            <w:vAlign w:val="center"/>
          </w:tcPr>
          <w:p w:rsidR="00273376" w:rsidRDefault="00273376">
            <w:pPr>
              <w:pStyle w:val="ConsPlusNormal"/>
              <w:jc w:val="center"/>
            </w:pPr>
            <w:r>
              <w:t>30</w:t>
            </w:r>
          </w:p>
        </w:tc>
      </w:tr>
      <w:tr w:rsidR="00273376">
        <w:tc>
          <w:tcPr>
            <w:tcW w:w="1644" w:type="dxa"/>
            <w:vMerge/>
          </w:tcPr>
          <w:p w:rsidR="00273376" w:rsidRDefault="00273376"/>
        </w:tc>
        <w:tc>
          <w:tcPr>
            <w:tcW w:w="1701" w:type="dxa"/>
          </w:tcPr>
          <w:p w:rsidR="00273376" w:rsidRDefault="00273376">
            <w:pPr>
              <w:pStyle w:val="ConsPlusNormal"/>
            </w:pPr>
            <w:r>
              <w:t xml:space="preserve">Количество граждан, охваченных мероприятиями по повышению финансовой грамотности </w:t>
            </w:r>
            <w:r>
              <w:lastRenderedPageBreak/>
              <w:t>(человек)</w:t>
            </w:r>
          </w:p>
        </w:tc>
        <w:tc>
          <w:tcPr>
            <w:tcW w:w="1049" w:type="dxa"/>
            <w:gridSpan w:val="2"/>
            <w:vAlign w:val="center"/>
          </w:tcPr>
          <w:p w:rsidR="00273376" w:rsidRDefault="00273376">
            <w:pPr>
              <w:pStyle w:val="ConsPlusNormal"/>
              <w:jc w:val="center"/>
            </w:pPr>
            <w:r>
              <w:lastRenderedPageBreak/>
              <w:t>8000</w:t>
            </w:r>
          </w:p>
        </w:tc>
        <w:tc>
          <w:tcPr>
            <w:tcW w:w="907" w:type="dxa"/>
            <w:gridSpan w:val="2"/>
            <w:vAlign w:val="center"/>
          </w:tcPr>
          <w:p w:rsidR="00273376" w:rsidRDefault="00273376">
            <w:pPr>
              <w:pStyle w:val="ConsPlusNormal"/>
              <w:jc w:val="center"/>
            </w:pPr>
            <w:r>
              <w:t>10000</w:t>
            </w:r>
          </w:p>
        </w:tc>
        <w:tc>
          <w:tcPr>
            <w:tcW w:w="840" w:type="dxa"/>
            <w:vAlign w:val="center"/>
          </w:tcPr>
          <w:p w:rsidR="00273376" w:rsidRDefault="00273376">
            <w:pPr>
              <w:pStyle w:val="ConsPlusNormal"/>
              <w:jc w:val="center"/>
            </w:pPr>
            <w:r>
              <w:t>12000</w:t>
            </w:r>
          </w:p>
        </w:tc>
        <w:tc>
          <w:tcPr>
            <w:tcW w:w="851" w:type="dxa"/>
            <w:vAlign w:val="center"/>
          </w:tcPr>
          <w:p w:rsidR="00273376" w:rsidRDefault="00273376">
            <w:pPr>
              <w:pStyle w:val="ConsPlusNormal"/>
              <w:jc w:val="center"/>
            </w:pPr>
            <w:r>
              <w:t>15000</w:t>
            </w:r>
          </w:p>
        </w:tc>
        <w:tc>
          <w:tcPr>
            <w:tcW w:w="907" w:type="dxa"/>
            <w:gridSpan w:val="2"/>
            <w:vAlign w:val="center"/>
          </w:tcPr>
          <w:p w:rsidR="00273376" w:rsidRDefault="00273376">
            <w:pPr>
              <w:pStyle w:val="ConsPlusNormal"/>
              <w:jc w:val="center"/>
            </w:pPr>
            <w:r>
              <w:t>15000</w:t>
            </w:r>
          </w:p>
        </w:tc>
        <w:tc>
          <w:tcPr>
            <w:tcW w:w="992" w:type="dxa"/>
            <w:gridSpan w:val="2"/>
            <w:vAlign w:val="center"/>
          </w:tcPr>
          <w:p w:rsidR="00273376" w:rsidRDefault="00273376">
            <w:pPr>
              <w:pStyle w:val="ConsPlusNormal"/>
              <w:jc w:val="center"/>
            </w:pPr>
            <w:r>
              <w:t>15000</w:t>
            </w:r>
          </w:p>
        </w:tc>
        <w:tc>
          <w:tcPr>
            <w:tcW w:w="1049" w:type="dxa"/>
            <w:gridSpan w:val="2"/>
            <w:vAlign w:val="center"/>
          </w:tcPr>
          <w:p w:rsidR="00273376" w:rsidRDefault="00273376">
            <w:pPr>
              <w:pStyle w:val="ConsPlusNormal"/>
              <w:jc w:val="center"/>
            </w:pPr>
            <w:r>
              <w:t>16500</w:t>
            </w:r>
          </w:p>
        </w:tc>
        <w:tc>
          <w:tcPr>
            <w:tcW w:w="775" w:type="dxa"/>
            <w:vAlign w:val="center"/>
          </w:tcPr>
          <w:p w:rsidR="00273376" w:rsidRDefault="00273376">
            <w:pPr>
              <w:pStyle w:val="ConsPlusNormal"/>
              <w:jc w:val="center"/>
            </w:pPr>
            <w:r>
              <w:t>17000</w:t>
            </w:r>
          </w:p>
        </w:tc>
        <w:tc>
          <w:tcPr>
            <w:tcW w:w="2324" w:type="dxa"/>
            <w:gridSpan w:val="3"/>
            <w:vAlign w:val="center"/>
          </w:tcPr>
          <w:p w:rsidR="00273376" w:rsidRDefault="00273376">
            <w:pPr>
              <w:pStyle w:val="ConsPlusNormal"/>
              <w:jc w:val="center"/>
            </w:pPr>
            <w:r>
              <w:t>18000</w:t>
            </w:r>
          </w:p>
        </w:tc>
        <w:tc>
          <w:tcPr>
            <w:tcW w:w="1474" w:type="dxa"/>
            <w:gridSpan w:val="2"/>
            <w:vAlign w:val="center"/>
          </w:tcPr>
          <w:p w:rsidR="00273376" w:rsidRDefault="00273376">
            <w:pPr>
              <w:pStyle w:val="ConsPlusNormal"/>
              <w:jc w:val="center"/>
            </w:pPr>
            <w:r>
              <w:t>18000</w:t>
            </w:r>
          </w:p>
        </w:tc>
      </w:tr>
      <w:tr w:rsidR="00273376">
        <w:tc>
          <w:tcPr>
            <w:tcW w:w="1644" w:type="dxa"/>
            <w:vMerge/>
          </w:tcPr>
          <w:p w:rsidR="00273376" w:rsidRDefault="00273376"/>
        </w:tc>
        <w:tc>
          <w:tcPr>
            <w:tcW w:w="1701" w:type="dxa"/>
          </w:tcPr>
          <w:p w:rsidR="00273376" w:rsidRDefault="00273376">
            <w:pPr>
              <w:pStyle w:val="ConsPlusNormal"/>
            </w:pPr>
            <w:r>
              <w:t>Численность населения Томской области, вовлеченного в обсуждение бюджетных решений (человек)</w:t>
            </w:r>
          </w:p>
        </w:tc>
        <w:tc>
          <w:tcPr>
            <w:tcW w:w="1049" w:type="dxa"/>
            <w:gridSpan w:val="2"/>
            <w:vAlign w:val="center"/>
          </w:tcPr>
          <w:p w:rsidR="00273376" w:rsidRDefault="00273376">
            <w:pPr>
              <w:pStyle w:val="ConsPlusNormal"/>
              <w:jc w:val="center"/>
            </w:pPr>
            <w:r>
              <w:t>-</w:t>
            </w:r>
          </w:p>
        </w:tc>
        <w:tc>
          <w:tcPr>
            <w:tcW w:w="907" w:type="dxa"/>
            <w:gridSpan w:val="2"/>
            <w:vAlign w:val="center"/>
          </w:tcPr>
          <w:p w:rsidR="00273376" w:rsidRDefault="00273376">
            <w:pPr>
              <w:pStyle w:val="ConsPlusNormal"/>
              <w:jc w:val="center"/>
            </w:pPr>
            <w:r>
              <w:t>-</w:t>
            </w:r>
          </w:p>
        </w:tc>
        <w:tc>
          <w:tcPr>
            <w:tcW w:w="840" w:type="dxa"/>
            <w:vAlign w:val="center"/>
          </w:tcPr>
          <w:p w:rsidR="00273376" w:rsidRDefault="00273376">
            <w:pPr>
              <w:pStyle w:val="ConsPlusNormal"/>
              <w:jc w:val="center"/>
            </w:pPr>
            <w:r>
              <w:t>-</w:t>
            </w:r>
          </w:p>
        </w:tc>
        <w:tc>
          <w:tcPr>
            <w:tcW w:w="851" w:type="dxa"/>
            <w:vAlign w:val="center"/>
          </w:tcPr>
          <w:p w:rsidR="00273376" w:rsidRDefault="00273376">
            <w:pPr>
              <w:pStyle w:val="ConsPlusNormal"/>
              <w:jc w:val="center"/>
            </w:pPr>
            <w:r>
              <w:t>-</w:t>
            </w:r>
          </w:p>
        </w:tc>
        <w:tc>
          <w:tcPr>
            <w:tcW w:w="907" w:type="dxa"/>
            <w:gridSpan w:val="2"/>
            <w:vAlign w:val="center"/>
          </w:tcPr>
          <w:p w:rsidR="00273376" w:rsidRDefault="00273376">
            <w:pPr>
              <w:pStyle w:val="ConsPlusNormal"/>
              <w:jc w:val="center"/>
            </w:pPr>
            <w:r>
              <w:t>-</w:t>
            </w:r>
          </w:p>
        </w:tc>
        <w:tc>
          <w:tcPr>
            <w:tcW w:w="992" w:type="dxa"/>
            <w:gridSpan w:val="2"/>
            <w:vAlign w:val="center"/>
          </w:tcPr>
          <w:p w:rsidR="00273376" w:rsidRDefault="00273376">
            <w:pPr>
              <w:pStyle w:val="ConsPlusNormal"/>
              <w:jc w:val="center"/>
            </w:pPr>
            <w:r>
              <w:t>12053</w:t>
            </w:r>
          </w:p>
        </w:tc>
        <w:tc>
          <w:tcPr>
            <w:tcW w:w="1049" w:type="dxa"/>
            <w:gridSpan w:val="2"/>
            <w:vAlign w:val="center"/>
          </w:tcPr>
          <w:p w:rsidR="00273376" w:rsidRDefault="00273376">
            <w:pPr>
              <w:pStyle w:val="ConsPlusNormal"/>
              <w:jc w:val="center"/>
            </w:pPr>
            <w:r>
              <w:t>12000</w:t>
            </w:r>
          </w:p>
        </w:tc>
        <w:tc>
          <w:tcPr>
            <w:tcW w:w="775" w:type="dxa"/>
            <w:vAlign w:val="center"/>
          </w:tcPr>
          <w:p w:rsidR="00273376" w:rsidRDefault="00273376">
            <w:pPr>
              <w:pStyle w:val="ConsPlusNormal"/>
              <w:jc w:val="center"/>
            </w:pPr>
            <w:r>
              <w:t>12000</w:t>
            </w:r>
          </w:p>
        </w:tc>
        <w:tc>
          <w:tcPr>
            <w:tcW w:w="2324" w:type="dxa"/>
            <w:gridSpan w:val="3"/>
            <w:vAlign w:val="center"/>
          </w:tcPr>
          <w:p w:rsidR="00273376" w:rsidRDefault="00273376">
            <w:pPr>
              <w:pStyle w:val="ConsPlusNormal"/>
              <w:jc w:val="center"/>
            </w:pPr>
            <w:r>
              <w:t>12000</w:t>
            </w:r>
          </w:p>
        </w:tc>
        <w:tc>
          <w:tcPr>
            <w:tcW w:w="1474" w:type="dxa"/>
            <w:gridSpan w:val="2"/>
            <w:vAlign w:val="center"/>
          </w:tcPr>
          <w:p w:rsidR="00273376" w:rsidRDefault="00273376">
            <w:pPr>
              <w:pStyle w:val="ConsPlusNormal"/>
              <w:jc w:val="center"/>
            </w:pPr>
            <w:r>
              <w:t>12000</w:t>
            </w:r>
          </w:p>
        </w:tc>
      </w:tr>
      <w:tr w:rsidR="00273376">
        <w:tc>
          <w:tcPr>
            <w:tcW w:w="1644" w:type="dxa"/>
            <w:vMerge/>
          </w:tcPr>
          <w:p w:rsidR="00273376" w:rsidRDefault="00273376"/>
        </w:tc>
        <w:tc>
          <w:tcPr>
            <w:tcW w:w="12869" w:type="dxa"/>
            <w:gridSpan w:val="19"/>
          </w:tcPr>
          <w:p w:rsidR="00273376" w:rsidRDefault="00273376">
            <w:pPr>
              <w:pStyle w:val="ConsPlusNormal"/>
            </w:pPr>
            <w:r>
              <w:t>Задача 5. Повышение эффективности системы государственных закупок в Томской области</w:t>
            </w:r>
          </w:p>
        </w:tc>
      </w:tr>
      <w:tr w:rsidR="00273376">
        <w:tc>
          <w:tcPr>
            <w:tcW w:w="1644" w:type="dxa"/>
            <w:vMerge/>
          </w:tcPr>
          <w:p w:rsidR="00273376" w:rsidRDefault="00273376"/>
        </w:tc>
        <w:tc>
          <w:tcPr>
            <w:tcW w:w="1701" w:type="dxa"/>
          </w:tcPr>
          <w:p w:rsidR="00273376" w:rsidRDefault="00273376">
            <w:pPr>
              <w:pStyle w:val="ConsPlusNormal"/>
            </w:pPr>
            <w:r>
              <w:t>Доля обоснованных жалоб на действия/ бездействие уполномоченного учреждения по закупкам, проведенным уполномоченным учреждением (%)</w:t>
            </w:r>
          </w:p>
        </w:tc>
        <w:tc>
          <w:tcPr>
            <w:tcW w:w="1049" w:type="dxa"/>
            <w:gridSpan w:val="2"/>
            <w:vAlign w:val="center"/>
          </w:tcPr>
          <w:p w:rsidR="00273376" w:rsidRDefault="00273376">
            <w:pPr>
              <w:pStyle w:val="ConsPlusNormal"/>
              <w:jc w:val="center"/>
            </w:pPr>
            <w:r>
              <w:t>10,6</w:t>
            </w:r>
          </w:p>
        </w:tc>
        <w:tc>
          <w:tcPr>
            <w:tcW w:w="907" w:type="dxa"/>
            <w:gridSpan w:val="2"/>
            <w:vAlign w:val="center"/>
          </w:tcPr>
          <w:p w:rsidR="00273376" w:rsidRDefault="00273376">
            <w:pPr>
              <w:pStyle w:val="ConsPlusNormal"/>
              <w:jc w:val="center"/>
            </w:pPr>
            <w:r>
              <w:t>0</w:t>
            </w:r>
          </w:p>
        </w:tc>
        <w:tc>
          <w:tcPr>
            <w:tcW w:w="840" w:type="dxa"/>
            <w:vAlign w:val="center"/>
          </w:tcPr>
          <w:p w:rsidR="00273376" w:rsidRDefault="00273376">
            <w:pPr>
              <w:pStyle w:val="ConsPlusNormal"/>
              <w:jc w:val="center"/>
            </w:pPr>
            <w:r>
              <w:t>5</w:t>
            </w:r>
          </w:p>
        </w:tc>
        <w:tc>
          <w:tcPr>
            <w:tcW w:w="851" w:type="dxa"/>
            <w:vAlign w:val="center"/>
          </w:tcPr>
          <w:p w:rsidR="00273376" w:rsidRDefault="00273376">
            <w:pPr>
              <w:pStyle w:val="ConsPlusNormal"/>
              <w:jc w:val="center"/>
            </w:pPr>
            <w:r>
              <w:t>4,8</w:t>
            </w:r>
          </w:p>
        </w:tc>
        <w:tc>
          <w:tcPr>
            <w:tcW w:w="907" w:type="dxa"/>
            <w:gridSpan w:val="2"/>
            <w:vAlign w:val="center"/>
          </w:tcPr>
          <w:p w:rsidR="00273376" w:rsidRDefault="00273376">
            <w:pPr>
              <w:pStyle w:val="ConsPlusNormal"/>
              <w:jc w:val="center"/>
            </w:pPr>
            <w:r>
              <w:t>4,6</w:t>
            </w:r>
          </w:p>
        </w:tc>
        <w:tc>
          <w:tcPr>
            <w:tcW w:w="992" w:type="dxa"/>
            <w:gridSpan w:val="2"/>
            <w:vAlign w:val="center"/>
          </w:tcPr>
          <w:p w:rsidR="00273376" w:rsidRDefault="00273376">
            <w:pPr>
              <w:pStyle w:val="ConsPlusNormal"/>
              <w:jc w:val="center"/>
            </w:pPr>
            <w:r>
              <w:t>4,4</w:t>
            </w:r>
          </w:p>
        </w:tc>
        <w:tc>
          <w:tcPr>
            <w:tcW w:w="1049" w:type="dxa"/>
            <w:gridSpan w:val="2"/>
            <w:vAlign w:val="center"/>
          </w:tcPr>
          <w:p w:rsidR="00273376" w:rsidRDefault="00273376">
            <w:pPr>
              <w:pStyle w:val="ConsPlusNormal"/>
              <w:jc w:val="center"/>
            </w:pPr>
            <w:r>
              <w:t>4,2</w:t>
            </w:r>
          </w:p>
        </w:tc>
        <w:tc>
          <w:tcPr>
            <w:tcW w:w="775" w:type="dxa"/>
            <w:vAlign w:val="center"/>
          </w:tcPr>
          <w:p w:rsidR="00273376" w:rsidRDefault="00273376">
            <w:pPr>
              <w:pStyle w:val="ConsPlusNormal"/>
              <w:jc w:val="center"/>
            </w:pPr>
            <w:r>
              <w:t>4,0</w:t>
            </w:r>
          </w:p>
        </w:tc>
        <w:tc>
          <w:tcPr>
            <w:tcW w:w="2324" w:type="dxa"/>
            <w:gridSpan w:val="3"/>
            <w:vAlign w:val="center"/>
          </w:tcPr>
          <w:p w:rsidR="00273376" w:rsidRDefault="00273376">
            <w:pPr>
              <w:pStyle w:val="ConsPlusNormal"/>
              <w:jc w:val="center"/>
            </w:pPr>
            <w:r>
              <w:t>4,0</w:t>
            </w:r>
          </w:p>
        </w:tc>
        <w:tc>
          <w:tcPr>
            <w:tcW w:w="1474" w:type="dxa"/>
            <w:gridSpan w:val="2"/>
            <w:vAlign w:val="center"/>
          </w:tcPr>
          <w:p w:rsidR="00273376" w:rsidRDefault="00273376">
            <w:pPr>
              <w:pStyle w:val="ConsPlusNormal"/>
              <w:jc w:val="center"/>
            </w:pPr>
            <w:r>
              <w:t>4,0</w:t>
            </w:r>
          </w:p>
        </w:tc>
      </w:tr>
      <w:tr w:rsidR="00273376">
        <w:tc>
          <w:tcPr>
            <w:tcW w:w="1644" w:type="dxa"/>
          </w:tcPr>
          <w:p w:rsidR="00273376" w:rsidRDefault="00273376">
            <w:pPr>
              <w:pStyle w:val="ConsPlusNormal"/>
            </w:pPr>
            <w:r>
              <w:t>Подпрограммы государственной программы</w:t>
            </w:r>
          </w:p>
        </w:tc>
        <w:tc>
          <w:tcPr>
            <w:tcW w:w="12869" w:type="dxa"/>
            <w:gridSpan w:val="19"/>
          </w:tcPr>
          <w:p w:rsidR="00273376" w:rsidRDefault="00273376">
            <w:pPr>
              <w:pStyle w:val="ConsPlusNormal"/>
            </w:pPr>
            <w:hyperlink w:anchor="P1854" w:history="1">
              <w:r>
                <w:rPr>
                  <w:color w:val="0000FF"/>
                </w:rPr>
                <w:t>Подпрограмма 1</w:t>
              </w:r>
            </w:hyperlink>
            <w:r>
              <w:t xml:space="preserve"> "Повышение эффективности бюджетных расходов Томской области".</w:t>
            </w:r>
          </w:p>
          <w:p w:rsidR="00273376" w:rsidRDefault="00273376">
            <w:pPr>
              <w:pStyle w:val="ConsPlusNormal"/>
            </w:pPr>
            <w:hyperlink w:anchor="P2393" w:history="1">
              <w:r>
                <w:rPr>
                  <w:color w:val="0000FF"/>
                </w:rPr>
                <w:t>Подпрограмма 2</w:t>
              </w:r>
            </w:hyperlink>
            <w:r>
              <w:t xml:space="preserve"> "Совершенствование межбюджетных отношений в Томской области".</w:t>
            </w:r>
          </w:p>
          <w:p w:rsidR="00273376" w:rsidRDefault="00273376">
            <w:pPr>
              <w:pStyle w:val="ConsPlusNormal"/>
            </w:pPr>
            <w:hyperlink w:anchor="P3097" w:history="1">
              <w:r>
                <w:rPr>
                  <w:color w:val="0000FF"/>
                </w:rPr>
                <w:t>Подпрограмма 3</w:t>
              </w:r>
            </w:hyperlink>
            <w:r>
              <w:t xml:space="preserve"> "Обеспечение долговой устойчивости областного бюджета".</w:t>
            </w:r>
          </w:p>
          <w:p w:rsidR="00273376" w:rsidRDefault="00273376">
            <w:pPr>
              <w:pStyle w:val="ConsPlusNormal"/>
            </w:pPr>
            <w:hyperlink w:anchor="P3471" w:history="1">
              <w:r>
                <w:rPr>
                  <w:color w:val="0000FF"/>
                </w:rPr>
                <w:t>Подпрограмма 4</w:t>
              </w:r>
            </w:hyperlink>
            <w:r>
              <w:t xml:space="preserve"> "Повышение финансовой грамотности и развитие инициативного бюджетирования на территории </w:t>
            </w:r>
            <w:r>
              <w:lastRenderedPageBreak/>
              <w:t>Томской области".</w:t>
            </w:r>
          </w:p>
          <w:p w:rsidR="00273376" w:rsidRDefault="00273376">
            <w:pPr>
              <w:pStyle w:val="ConsPlusNormal"/>
            </w:pPr>
            <w:hyperlink w:anchor="P4092" w:history="1">
              <w:r>
                <w:rPr>
                  <w:color w:val="0000FF"/>
                </w:rPr>
                <w:t>Подпрограмма 5</w:t>
              </w:r>
            </w:hyperlink>
            <w:r>
              <w:t xml:space="preserve"> "Управление государственными закупками Томской области".</w:t>
            </w:r>
          </w:p>
          <w:p w:rsidR="00273376" w:rsidRDefault="00273376">
            <w:pPr>
              <w:pStyle w:val="ConsPlusNormal"/>
            </w:pPr>
            <w:r>
              <w:t xml:space="preserve">Обеспечивающая </w:t>
            </w:r>
            <w:hyperlink w:anchor="P4443" w:history="1">
              <w:r>
                <w:rPr>
                  <w:color w:val="0000FF"/>
                </w:rPr>
                <w:t>подпрограмма</w:t>
              </w:r>
            </w:hyperlink>
          </w:p>
        </w:tc>
      </w:tr>
      <w:tr w:rsidR="00273376">
        <w:tc>
          <w:tcPr>
            <w:tcW w:w="1644" w:type="dxa"/>
          </w:tcPr>
          <w:p w:rsidR="00273376" w:rsidRDefault="00273376">
            <w:pPr>
              <w:pStyle w:val="ConsPlusNormal"/>
            </w:pPr>
            <w:r>
              <w:lastRenderedPageBreak/>
              <w:t>Ведомственные целевые программы, входящие в состав государственной программы (далее - ВЦП)</w:t>
            </w:r>
          </w:p>
        </w:tc>
        <w:tc>
          <w:tcPr>
            <w:tcW w:w="12869" w:type="dxa"/>
            <w:gridSpan w:val="19"/>
          </w:tcPr>
          <w:p w:rsidR="00273376" w:rsidRDefault="00273376">
            <w:pPr>
              <w:pStyle w:val="ConsPlusNormal"/>
            </w:pPr>
            <w:r>
              <w:t>ВЦП 1 "Создание условий для интеграции Томской области в информационную систему "Электронный бюджет".</w:t>
            </w:r>
          </w:p>
          <w:p w:rsidR="00273376" w:rsidRDefault="00273376">
            <w:pPr>
              <w:pStyle w:val="ConsPlusNormal"/>
            </w:pPr>
            <w:r>
              <w:t>ВЦП 2 "Совершенствование профессиональных знаний государственных гражданских служащих в сфере повышения эффективности бюджетных расходов".</w:t>
            </w:r>
          </w:p>
          <w:p w:rsidR="00273376" w:rsidRDefault="00273376">
            <w:pPr>
              <w:pStyle w:val="ConsPlusNormal"/>
            </w:pPr>
            <w:r>
              <w:t>ВЦП 3 "Создание условий для обеспечения равных финансовых возможностей муниципальных образований по решению вопросов местного значения".</w:t>
            </w:r>
          </w:p>
          <w:p w:rsidR="00273376" w:rsidRDefault="00273376">
            <w:pPr>
              <w:pStyle w:val="ConsPlusNormal"/>
            </w:pPr>
            <w:r>
              <w:t>ВЦП 4 "Эффективное управление государственным долгом Томской области".</w:t>
            </w:r>
          </w:p>
          <w:p w:rsidR="00273376" w:rsidRDefault="00273376">
            <w:pPr>
              <w:pStyle w:val="ConsPlusNormal"/>
            </w:pPr>
            <w:r>
              <w:t>ВЦП 5 "Создание и развитие на территории Томской области системы эффективных и доступных инструментов повышения финансовой грамотности и вовлечения населения в обсуждение бюджетных решений".</w:t>
            </w:r>
          </w:p>
          <w:p w:rsidR="00273376" w:rsidRDefault="00273376">
            <w:pPr>
              <w:pStyle w:val="ConsPlusNormal"/>
            </w:pPr>
            <w:r>
              <w:t>ВЦП 6 "Оптимизация процесса определения поставщиков (подрядчиков, исполнителей) в рамках централизации закупок Томской области"</w:t>
            </w:r>
          </w:p>
        </w:tc>
      </w:tr>
      <w:tr w:rsidR="00273376">
        <w:tc>
          <w:tcPr>
            <w:tcW w:w="1644" w:type="dxa"/>
          </w:tcPr>
          <w:p w:rsidR="00273376" w:rsidRDefault="00273376">
            <w:pPr>
              <w:pStyle w:val="ConsPlusNormal"/>
            </w:pPr>
            <w:r>
              <w:t>Сроки реализации государственной программы</w:t>
            </w:r>
          </w:p>
        </w:tc>
        <w:tc>
          <w:tcPr>
            <w:tcW w:w="12869" w:type="dxa"/>
            <w:gridSpan w:val="19"/>
          </w:tcPr>
          <w:p w:rsidR="00273376" w:rsidRDefault="00273376">
            <w:pPr>
              <w:pStyle w:val="ConsPlusNormal"/>
            </w:pPr>
            <w:r>
              <w:t>2015 - 2020 годы</w:t>
            </w:r>
          </w:p>
        </w:tc>
      </w:tr>
      <w:tr w:rsidR="00273376">
        <w:tc>
          <w:tcPr>
            <w:tcW w:w="1644" w:type="dxa"/>
            <w:vMerge w:val="restart"/>
          </w:tcPr>
          <w:p w:rsidR="00273376" w:rsidRDefault="00273376">
            <w:pPr>
              <w:pStyle w:val="ConsPlusNormal"/>
            </w:pPr>
            <w:r>
              <w:t>Объем и источники финансирования государственной программы (с детализацией по годам реализации, тыс. рублей)</w:t>
            </w:r>
          </w:p>
        </w:tc>
        <w:tc>
          <w:tcPr>
            <w:tcW w:w="2041" w:type="dxa"/>
            <w:gridSpan w:val="2"/>
            <w:vAlign w:val="center"/>
          </w:tcPr>
          <w:p w:rsidR="00273376" w:rsidRDefault="00273376">
            <w:pPr>
              <w:pStyle w:val="ConsPlusNormal"/>
              <w:jc w:val="center"/>
            </w:pPr>
            <w:r>
              <w:t>Источники</w:t>
            </w:r>
          </w:p>
        </w:tc>
        <w:tc>
          <w:tcPr>
            <w:tcW w:w="1276" w:type="dxa"/>
            <w:gridSpan w:val="2"/>
            <w:vAlign w:val="center"/>
          </w:tcPr>
          <w:p w:rsidR="00273376" w:rsidRDefault="00273376">
            <w:pPr>
              <w:pStyle w:val="ConsPlusNormal"/>
              <w:jc w:val="center"/>
            </w:pPr>
            <w:r>
              <w:t>Всего</w:t>
            </w:r>
          </w:p>
        </w:tc>
        <w:tc>
          <w:tcPr>
            <w:tcW w:w="1180" w:type="dxa"/>
            <w:gridSpan w:val="2"/>
            <w:vAlign w:val="center"/>
          </w:tcPr>
          <w:p w:rsidR="00273376" w:rsidRDefault="00273376">
            <w:pPr>
              <w:pStyle w:val="ConsPlusNormal"/>
              <w:jc w:val="center"/>
            </w:pPr>
            <w:r>
              <w:t>2015 год</w:t>
            </w:r>
          </w:p>
        </w:tc>
        <w:tc>
          <w:tcPr>
            <w:tcW w:w="1191" w:type="dxa"/>
            <w:gridSpan w:val="2"/>
            <w:vAlign w:val="center"/>
          </w:tcPr>
          <w:p w:rsidR="00273376" w:rsidRDefault="00273376">
            <w:pPr>
              <w:pStyle w:val="ConsPlusNormal"/>
              <w:jc w:val="center"/>
            </w:pPr>
            <w:r>
              <w:t>2016 год</w:t>
            </w:r>
          </w:p>
        </w:tc>
        <w:tc>
          <w:tcPr>
            <w:tcW w:w="1134" w:type="dxa"/>
            <w:gridSpan w:val="2"/>
            <w:vAlign w:val="center"/>
          </w:tcPr>
          <w:p w:rsidR="00273376" w:rsidRDefault="00273376">
            <w:pPr>
              <w:pStyle w:val="ConsPlusNormal"/>
              <w:jc w:val="center"/>
            </w:pPr>
            <w:r>
              <w:t>2017 год</w:t>
            </w:r>
          </w:p>
        </w:tc>
        <w:tc>
          <w:tcPr>
            <w:tcW w:w="1134" w:type="dxa"/>
            <w:gridSpan w:val="2"/>
            <w:vAlign w:val="center"/>
          </w:tcPr>
          <w:p w:rsidR="00273376" w:rsidRDefault="00273376">
            <w:pPr>
              <w:pStyle w:val="ConsPlusNormal"/>
              <w:jc w:val="center"/>
            </w:pPr>
            <w:r>
              <w:t>2018 год</w:t>
            </w:r>
          </w:p>
        </w:tc>
        <w:tc>
          <w:tcPr>
            <w:tcW w:w="1455" w:type="dxa"/>
            <w:gridSpan w:val="3"/>
            <w:vAlign w:val="center"/>
          </w:tcPr>
          <w:p w:rsidR="00273376" w:rsidRDefault="00273376">
            <w:pPr>
              <w:pStyle w:val="ConsPlusNormal"/>
              <w:jc w:val="center"/>
            </w:pPr>
            <w:r>
              <w:t>2019 год</w:t>
            </w:r>
          </w:p>
        </w:tc>
        <w:tc>
          <w:tcPr>
            <w:tcW w:w="1134" w:type="dxa"/>
            <w:vAlign w:val="center"/>
          </w:tcPr>
          <w:p w:rsidR="00273376" w:rsidRDefault="00273376">
            <w:pPr>
              <w:pStyle w:val="ConsPlusNormal"/>
              <w:jc w:val="center"/>
            </w:pPr>
            <w:r>
              <w:t>2020 год</w:t>
            </w:r>
          </w:p>
        </w:tc>
        <w:tc>
          <w:tcPr>
            <w:tcW w:w="1190" w:type="dxa"/>
            <w:gridSpan w:val="2"/>
            <w:vAlign w:val="center"/>
          </w:tcPr>
          <w:p w:rsidR="00273376" w:rsidRDefault="00273376">
            <w:pPr>
              <w:pStyle w:val="ConsPlusNormal"/>
              <w:jc w:val="center"/>
            </w:pPr>
            <w:r>
              <w:t>Прогнозный период 2021 год</w:t>
            </w:r>
          </w:p>
        </w:tc>
        <w:tc>
          <w:tcPr>
            <w:tcW w:w="1134" w:type="dxa"/>
            <w:vAlign w:val="center"/>
          </w:tcPr>
          <w:p w:rsidR="00273376" w:rsidRDefault="00273376">
            <w:pPr>
              <w:pStyle w:val="ConsPlusNormal"/>
              <w:jc w:val="center"/>
            </w:pPr>
            <w:r>
              <w:t>Прогнозный период 2022 год</w:t>
            </w:r>
          </w:p>
        </w:tc>
      </w:tr>
      <w:tr w:rsidR="00273376">
        <w:tc>
          <w:tcPr>
            <w:tcW w:w="1644" w:type="dxa"/>
            <w:vMerge/>
          </w:tcPr>
          <w:p w:rsidR="00273376" w:rsidRDefault="00273376"/>
        </w:tc>
        <w:tc>
          <w:tcPr>
            <w:tcW w:w="2041" w:type="dxa"/>
            <w:gridSpan w:val="2"/>
          </w:tcPr>
          <w:p w:rsidR="00273376" w:rsidRDefault="00273376">
            <w:pPr>
              <w:pStyle w:val="ConsPlusNormal"/>
            </w:pPr>
            <w:r>
              <w:t>федеральный бюджет (по согласованию) (прогноз)</w:t>
            </w:r>
          </w:p>
        </w:tc>
        <w:tc>
          <w:tcPr>
            <w:tcW w:w="1276" w:type="dxa"/>
            <w:gridSpan w:val="2"/>
            <w:vAlign w:val="center"/>
          </w:tcPr>
          <w:p w:rsidR="00273376" w:rsidRDefault="00273376">
            <w:pPr>
              <w:pStyle w:val="ConsPlusNormal"/>
              <w:jc w:val="center"/>
            </w:pPr>
            <w:r>
              <w:t>6103713,4</w:t>
            </w:r>
          </w:p>
        </w:tc>
        <w:tc>
          <w:tcPr>
            <w:tcW w:w="1180" w:type="dxa"/>
            <w:gridSpan w:val="2"/>
            <w:vAlign w:val="center"/>
          </w:tcPr>
          <w:p w:rsidR="00273376" w:rsidRDefault="00273376">
            <w:pPr>
              <w:pStyle w:val="ConsPlusNormal"/>
              <w:jc w:val="center"/>
            </w:pPr>
            <w:r>
              <w:t>926203,5</w:t>
            </w:r>
          </w:p>
        </w:tc>
        <w:tc>
          <w:tcPr>
            <w:tcW w:w="1191" w:type="dxa"/>
            <w:gridSpan w:val="2"/>
            <w:vAlign w:val="center"/>
          </w:tcPr>
          <w:p w:rsidR="00273376" w:rsidRDefault="00273376">
            <w:pPr>
              <w:pStyle w:val="ConsPlusNormal"/>
              <w:jc w:val="center"/>
            </w:pPr>
            <w:r>
              <w:t>883188,0</w:t>
            </w:r>
          </w:p>
        </w:tc>
        <w:tc>
          <w:tcPr>
            <w:tcW w:w="1134" w:type="dxa"/>
            <w:gridSpan w:val="2"/>
            <w:vAlign w:val="center"/>
          </w:tcPr>
          <w:p w:rsidR="00273376" w:rsidRDefault="00273376">
            <w:pPr>
              <w:pStyle w:val="ConsPlusNormal"/>
              <w:jc w:val="center"/>
            </w:pPr>
            <w:r>
              <w:t>897214,8</w:t>
            </w:r>
          </w:p>
        </w:tc>
        <w:tc>
          <w:tcPr>
            <w:tcW w:w="1134" w:type="dxa"/>
            <w:gridSpan w:val="2"/>
            <w:vAlign w:val="center"/>
          </w:tcPr>
          <w:p w:rsidR="00273376" w:rsidRDefault="00273376">
            <w:pPr>
              <w:pStyle w:val="ConsPlusNormal"/>
              <w:jc w:val="center"/>
            </w:pPr>
            <w:r>
              <w:t>790599,2</w:t>
            </w:r>
          </w:p>
        </w:tc>
        <w:tc>
          <w:tcPr>
            <w:tcW w:w="1455" w:type="dxa"/>
            <w:gridSpan w:val="3"/>
            <w:vAlign w:val="center"/>
          </w:tcPr>
          <w:p w:rsidR="00273376" w:rsidRDefault="00273376">
            <w:pPr>
              <w:pStyle w:val="ConsPlusNormal"/>
              <w:jc w:val="center"/>
            </w:pPr>
            <w:r>
              <w:t>756563,8</w:t>
            </w:r>
          </w:p>
        </w:tc>
        <w:tc>
          <w:tcPr>
            <w:tcW w:w="1134" w:type="dxa"/>
            <w:vAlign w:val="center"/>
          </w:tcPr>
          <w:p w:rsidR="00273376" w:rsidRDefault="00273376">
            <w:pPr>
              <w:pStyle w:val="ConsPlusNormal"/>
              <w:jc w:val="center"/>
            </w:pPr>
            <w:r>
              <w:t>622539,5</w:t>
            </w:r>
          </w:p>
        </w:tc>
        <w:tc>
          <w:tcPr>
            <w:tcW w:w="1190" w:type="dxa"/>
            <w:gridSpan w:val="2"/>
            <w:vAlign w:val="center"/>
          </w:tcPr>
          <w:p w:rsidR="00273376" w:rsidRDefault="00273376">
            <w:pPr>
              <w:pStyle w:val="ConsPlusNormal"/>
              <w:jc w:val="center"/>
            </w:pPr>
            <w:r>
              <w:t>613702,3</w:t>
            </w:r>
          </w:p>
        </w:tc>
        <w:tc>
          <w:tcPr>
            <w:tcW w:w="1134" w:type="dxa"/>
            <w:vAlign w:val="center"/>
          </w:tcPr>
          <w:p w:rsidR="00273376" w:rsidRDefault="00273376">
            <w:pPr>
              <w:pStyle w:val="ConsPlusNormal"/>
              <w:jc w:val="center"/>
            </w:pPr>
            <w:r>
              <w:t>613702,3</w:t>
            </w:r>
          </w:p>
        </w:tc>
      </w:tr>
      <w:tr w:rsidR="00273376">
        <w:tc>
          <w:tcPr>
            <w:tcW w:w="1644" w:type="dxa"/>
            <w:vMerge/>
          </w:tcPr>
          <w:p w:rsidR="00273376" w:rsidRDefault="00273376"/>
        </w:tc>
        <w:tc>
          <w:tcPr>
            <w:tcW w:w="2041" w:type="dxa"/>
            <w:gridSpan w:val="2"/>
          </w:tcPr>
          <w:p w:rsidR="00273376" w:rsidRDefault="00273376">
            <w:pPr>
              <w:pStyle w:val="ConsPlusNormal"/>
            </w:pPr>
            <w:r>
              <w:t xml:space="preserve">в т.ч. средства федерального бюджета, поступающие </w:t>
            </w:r>
            <w:r>
              <w:lastRenderedPageBreak/>
              <w:t>напрямую получателям на счета, открытые в кредитных организациях или в Федеральном казначействе Российской Федерации (прогноз)</w:t>
            </w:r>
          </w:p>
        </w:tc>
        <w:tc>
          <w:tcPr>
            <w:tcW w:w="1276" w:type="dxa"/>
            <w:gridSpan w:val="2"/>
            <w:vAlign w:val="center"/>
          </w:tcPr>
          <w:p w:rsidR="00273376" w:rsidRDefault="00273376">
            <w:pPr>
              <w:pStyle w:val="ConsPlusNormal"/>
            </w:pPr>
          </w:p>
        </w:tc>
        <w:tc>
          <w:tcPr>
            <w:tcW w:w="1180" w:type="dxa"/>
            <w:gridSpan w:val="2"/>
            <w:vAlign w:val="center"/>
          </w:tcPr>
          <w:p w:rsidR="00273376" w:rsidRDefault="00273376">
            <w:pPr>
              <w:pStyle w:val="ConsPlusNormal"/>
            </w:pPr>
          </w:p>
        </w:tc>
        <w:tc>
          <w:tcPr>
            <w:tcW w:w="1191" w:type="dxa"/>
            <w:gridSpan w:val="2"/>
            <w:vAlign w:val="center"/>
          </w:tcPr>
          <w:p w:rsidR="00273376" w:rsidRDefault="00273376">
            <w:pPr>
              <w:pStyle w:val="ConsPlusNormal"/>
            </w:pPr>
          </w:p>
        </w:tc>
        <w:tc>
          <w:tcPr>
            <w:tcW w:w="1134" w:type="dxa"/>
            <w:gridSpan w:val="2"/>
            <w:vAlign w:val="center"/>
          </w:tcPr>
          <w:p w:rsidR="00273376" w:rsidRDefault="00273376">
            <w:pPr>
              <w:pStyle w:val="ConsPlusNormal"/>
            </w:pPr>
          </w:p>
        </w:tc>
        <w:tc>
          <w:tcPr>
            <w:tcW w:w="1134" w:type="dxa"/>
            <w:gridSpan w:val="2"/>
            <w:vAlign w:val="center"/>
          </w:tcPr>
          <w:p w:rsidR="00273376" w:rsidRDefault="00273376">
            <w:pPr>
              <w:pStyle w:val="ConsPlusNormal"/>
            </w:pPr>
          </w:p>
        </w:tc>
        <w:tc>
          <w:tcPr>
            <w:tcW w:w="1455" w:type="dxa"/>
            <w:gridSpan w:val="3"/>
            <w:vAlign w:val="center"/>
          </w:tcPr>
          <w:p w:rsidR="00273376" w:rsidRDefault="00273376">
            <w:pPr>
              <w:pStyle w:val="ConsPlusNormal"/>
            </w:pPr>
          </w:p>
        </w:tc>
        <w:tc>
          <w:tcPr>
            <w:tcW w:w="1134" w:type="dxa"/>
            <w:vAlign w:val="center"/>
          </w:tcPr>
          <w:p w:rsidR="00273376" w:rsidRDefault="00273376">
            <w:pPr>
              <w:pStyle w:val="ConsPlusNormal"/>
            </w:pPr>
          </w:p>
        </w:tc>
        <w:tc>
          <w:tcPr>
            <w:tcW w:w="1190" w:type="dxa"/>
            <w:gridSpan w:val="2"/>
            <w:vAlign w:val="center"/>
          </w:tcPr>
          <w:p w:rsidR="00273376" w:rsidRDefault="00273376">
            <w:pPr>
              <w:pStyle w:val="ConsPlusNormal"/>
            </w:pPr>
          </w:p>
        </w:tc>
        <w:tc>
          <w:tcPr>
            <w:tcW w:w="1134" w:type="dxa"/>
            <w:vAlign w:val="center"/>
          </w:tcPr>
          <w:p w:rsidR="00273376" w:rsidRDefault="00273376">
            <w:pPr>
              <w:pStyle w:val="ConsPlusNormal"/>
            </w:pPr>
          </w:p>
        </w:tc>
      </w:tr>
      <w:tr w:rsidR="00273376">
        <w:tc>
          <w:tcPr>
            <w:tcW w:w="1644" w:type="dxa"/>
            <w:vMerge/>
          </w:tcPr>
          <w:p w:rsidR="00273376" w:rsidRDefault="00273376"/>
        </w:tc>
        <w:tc>
          <w:tcPr>
            <w:tcW w:w="2041" w:type="dxa"/>
            <w:gridSpan w:val="2"/>
          </w:tcPr>
          <w:p w:rsidR="00273376" w:rsidRDefault="00273376">
            <w:pPr>
              <w:pStyle w:val="ConsPlusNormal"/>
            </w:pPr>
            <w:r>
              <w:t>областной бюджет</w:t>
            </w:r>
          </w:p>
        </w:tc>
        <w:tc>
          <w:tcPr>
            <w:tcW w:w="1276" w:type="dxa"/>
            <w:gridSpan w:val="2"/>
            <w:vAlign w:val="center"/>
          </w:tcPr>
          <w:p w:rsidR="00273376" w:rsidRDefault="00273376">
            <w:pPr>
              <w:pStyle w:val="ConsPlusNormal"/>
              <w:jc w:val="center"/>
            </w:pPr>
            <w:r>
              <w:t>57168637,1</w:t>
            </w:r>
          </w:p>
        </w:tc>
        <w:tc>
          <w:tcPr>
            <w:tcW w:w="1180" w:type="dxa"/>
            <w:gridSpan w:val="2"/>
            <w:vAlign w:val="center"/>
          </w:tcPr>
          <w:p w:rsidR="00273376" w:rsidRDefault="00273376">
            <w:pPr>
              <w:pStyle w:val="ConsPlusNormal"/>
              <w:jc w:val="center"/>
            </w:pPr>
            <w:r>
              <w:t>5575008,1</w:t>
            </w:r>
          </w:p>
        </w:tc>
        <w:tc>
          <w:tcPr>
            <w:tcW w:w="1191" w:type="dxa"/>
            <w:gridSpan w:val="2"/>
            <w:vAlign w:val="center"/>
          </w:tcPr>
          <w:p w:rsidR="00273376" w:rsidRDefault="00273376">
            <w:pPr>
              <w:pStyle w:val="ConsPlusNormal"/>
              <w:jc w:val="center"/>
            </w:pPr>
            <w:r>
              <w:t>6309042,1</w:t>
            </w:r>
          </w:p>
        </w:tc>
        <w:tc>
          <w:tcPr>
            <w:tcW w:w="1134" w:type="dxa"/>
            <w:gridSpan w:val="2"/>
            <w:vAlign w:val="center"/>
          </w:tcPr>
          <w:p w:rsidR="00273376" w:rsidRDefault="00273376">
            <w:pPr>
              <w:pStyle w:val="ConsPlusNormal"/>
              <w:jc w:val="center"/>
            </w:pPr>
            <w:r>
              <w:t>6511490,7</w:t>
            </w:r>
          </w:p>
        </w:tc>
        <w:tc>
          <w:tcPr>
            <w:tcW w:w="1134" w:type="dxa"/>
            <w:gridSpan w:val="2"/>
            <w:vAlign w:val="center"/>
          </w:tcPr>
          <w:p w:rsidR="00273376" w:rsidRDefault="00273376">
            <w:pPr>
              <w:pStyle w:val="ConsPlusNormal"/>
              <w:jc w:val="center"/>
            </w:pPr>
            <w:r>
              <w:t>6496459,3</w:t>
            </w:r>
          </w:p>
        </w:tc>
        <w:tc>
          <w:tcPr>
            <w:tcW w:w="1455" w:type="dxa"/>
            <w:gridSpan w:val="3"/>
            <w:vAlign w:val="center"/>
          </w:tcPr>
          <w:p w:rsidR="00273376" w:rsidRDefault="00273376">
            <w:pPr>
              <w:pStyle w:val="ConsPlusNormal"/>
              <w:jc w:val="center"/>
            </w:pPr>
            <w:r>
              <w:t>6789563,8</w:t>
            </w:r>
          </w:p>
        </w:tc>
        <w:tc>
          <w:tcPr>
            <w:tcW w:w="1134" w:type="dxa"/>
            <w:vAlign w:val="center"/>
          </w:tcPr>
          <w:p w:rsidR="00273376" w:rsidRDefault="00273376">
            <w:pPr>
              <w:pStyle w:val="ConsPlusNormal"/>
              <w:jc w:val="center"/>
            </w:pPr>
            <w:r>
              <w:t>7402811,7</w:t>
            </w:r>
          </w:p>
        </w:tc>
        <w:tc>
          <w:tcPr>
            <w:tcW w:w="1190" w:type="dxa"/>
            <w:gridSpan w:val="2"/>
            <w:vAlign w:val="center"/>
          </w:tcPr>
          <w:p w:rsidR="00273376" w:rsidRDefault="00273376">
            <w:pPr>
              <w:pStyle w:val="ConsPlusNormal"/>
              <w:jc w:val="center"/>
            </w:pPr>
            <w:r>
              <w:t>9042130,7</w:t>
            </w:r>
          </w:p>
        </w:tc>
        <w:tc>
          <w:tcPr>
            <w:tcW w:w="1134" w:type="dxa"/>
            <w:vAlign w:val="center"/>
          </w:tcPr>
          <w:p w:rsidR="00273376" w:rsidRDefault="00273376">
            <w:pPr>
              <w:pStyle w:val="ConsPlusNormal"/>
              <w:jc w:val="center"/>
            </w:pPr>
            <w:r>
              <w:t>9042130,7</w:t>
            </w:r>
          </w:p>
        </w:tc>
      </w:tr>
      <w:tr w:rsidR="00273376">
        <w:tc>
          <w:tcPr>
            <w:tcW w:w="1644" w:type="dxa"/>
            <w:vMerge/>
          </w:tcPr>
          <w:p w:rsidR="00273376" w:rsidRDefault="00273376"/>
        </w:tc>
        <w:tc>
          <w:tcPr>
            <w:tcW w:w="2041" w:type="dxa"/>
            <w:gridSpan w:val="2"/>
          </w:tcPr>
          <w:p w:rsidR="00273376" w:rsidRDefault="00273376">
            <w:pPr>
              <w:pStyle w:val="ConsPlusNormal"/>
            </w:pPr>
            <w:r>
              <w:t>местные бюджеты (по согласованию) (прогноз)</w:t>
            </w:r>
          </w:p>
        </w:tc>
        <w:tc>
          <w:tcPr>
            <w:tcW w:w="1276" w:type="dxa"/>
            <w:gridSpan w:val="2"/>
            <w:vAlign w:val="center"/>
          </w:tcPr>
          <w:p w:rsidR="00273376" w:rsidRDefault="00273376">
            <w:pPr>
              <w:pStyle w:val="ConsPlusNormal"/>
              <w:jc w:val="center"/>
            </w:pPr>
            <w:r>
              <w:t>12500,0</w:t>
            </w:r>
          </w:p>
        </w:tc>
        <w:tc>
          <w:tcPr>
            <w:tcW w:w="1180" w:type="dxa"/>
            <w:gridSpan w:val="2"/>
            <w:vAlign w:val="center"/>
          </w:tcPr>
          <w:p w:rsidR="00273376" w:rsidRDefault="00273376">
            <w:pPr>
              <w:pStyle w:val="ConsPlusNormal"/>
              <w:jc w:val="center"/>
            </w:pPr>
            <w:r>
              <w:t>-</w:t>
            </w:r>
          </w:p>
        </w:tc>
        <w:tc>
          <w:tcPr>
            <w:tcW w:w="1191" w:type="dxa"/>
            <w:gridSpan w:val="2"/>
            <w:vAlign w:val="center"/>
          </w:tcPr>
          <w:p w:rsidR="00273376" w:rsidRDefault="00273376">
            <w:pPr>
              <w:pStyle w:val="ConsPlusNormal"/>
              <w:jc w:val="center"/>
            </w:pPr>
            <w:r>
              <w:t>-</w:t>
            </w:r>
          </w:p>
        </w:tc>
        <w:tc>
          <w:tcPr>
            <w:tcW w:w="1134" w:type="dxa"/>
            <w:gridSpan w:val="2"/>
            <w:vAlign w:val="center"/>
          </w:tcPr>
          <w:p w:rsidR="00273376" w:rsidRDefault="00273376">
            <w:pPr>
              <w:pStyle w:val="ConsPlusNormal"/>
              <w:jc w:val="center"/>
            </w:pPr>
            <w:r>
              <w:t>-</w:t>
            </w:r>
          </w:p>
        </w:tc>
        <w:tc>
          <w:tcPr>
            <w:tcW w:w="1134" w:type="dxa"/>
            <w:gridSpan w:val="2"/>
            <w:vAlign w:val="center"/>
          </w:tcPr>
          <w:p w:rsidR="00273376" w:rsidRDefault="00273376">
            <w:pPr>
              <w:pStyle w:val="ConsPlusNormal"/>
              <w:jc w:val="center"/>
            </w:pPr>
            <w:r>
              <w:t>2500,0</w:t>
            </w:r>
          </w:p>
        </w:tc>
        <w:tc>
          <w:tcPr>
            <w:tcW w:w="1455" w:type="dxa"/>
            <w:gridSpan w:val="3"/>
            <w:vAlign w:val="center"/>
          </w:tcPr>
          <w:p w:rsidR="00273376" w:rsidRDefault="00273376">
            <w:pPr>
              <w:pStyle w:val="ConsPlusNormal"/>
              <w:jc w:val="center"/>
            </w:pPr>
            <w:r>
              <w:t>2500,0</w:t>
            </w:r>
          </w:p>
        </w:tc>
        <w:tc>
          <w:tcPr>
            <w:tcW w:w="1134" w:type="dxa"/>
            <w:vAlign w:val="center"/>
          </w:tcPr>
          <w:p w:rsidR="00273376" w:rsidRDefault="00273376">
            <w:pPr>
              <w:pStyle w:val="ConsPlusNormal"/>
              <w:jc w:val="center"/>
            </w:pPr>
            <w:r>
              <w:t>2500,0</w:t>
            </w:r>
          </w:p>
        </w:tc>
        <w:tc>
          <w:tcPr>
            <w:tcW w:w="1190" w:type="dxa"/>
            <w:gridSpan w:val="2"/>
            <w:vAlign w:val="center"/>
          </w:tcPr>
          <w:p w:rsidR="00273376" w:rsidRDefault="00273376">
            <w:pPr>
              <w:pStyle w:val="ConsPlusNormal"/>
              <w:jc w:val="center"/>
            </w:pPr>
            <w:r>
              <w:t>2500,0</w:t>
            </w:r>
          </w:p>
        </w:tc>
        <w:tc>
          <w:tcPr>
            <w:tcW w:w="1134" w:type="dxa"/>
            <w:vAlign w:val="center"/>
          </w:tcPr>
          <w:p w:rsidR="00273376" w:rsidRDefault="00273376">
            <w:pPr>
              <w:pStyle w:val="ConsPlusNormal"/>
              <w:jc w:val="center"/>
            </w:pPr>
            <w:r>
              <w:t>2500,0</w:t>
            </w:r>
          </w:p>
        </w:tc>
      </w:tr>
      <w:tr w:rsidR="00273376">
        <w:tc>
          <w:tcPr>
            <w:tcW w:w="1644" w:type="dxa"/>
            <w:vMerge/>
          </w:tcPr>
          <w:p w:rsidR="00273376" w:rsidRDefault="00273376"/>
        </w:tc>
        <w:tc>
          <w:tcPr>
            <w:tcW w:w="2041" w:type="dxa"/>
            <w:gridSpan w:val="2"/>
          </w:tcPr>
          <w:p w:rsidR="00273376" w:rsidRDefault="00273376">
            <w:pPr>
              <w:pStyle w:val="ConsPlusNormal"/>
            </w:pPr>
            <w:r>
              <w:t>внебюджетные источники (по согласованию) (прогноз)</w:t>
            </w:r>
          </w:p>
        </w:tc>
        <w:tc>
          <w:tcPr>
            <w:tcW w:w="1276" w:type="dxa"/>
            <w:gridSpan w:val="2"/>
            <w:vAlign w:val="center"/>
          </w:tcPr>
          <w:p w:rsidR="00273376" w:rsidRDefault="00273376">
            <w:pPr>
              <w:pStyle w:val="ConsPlusNormal"/>
              <w:jc w:val="center"/>
            </w:pPr>
            <w:r>
              <w:t>6250,0</w:t>
            </w:r>
          </w:p>
        </w:tc>
        <w:tc>
          <w:tcPr>
            <w:tcW w:w="1180" w:type="dxa"/>
            <w:gridSpan w:val="2"/>
            <w:vAlign w:val="center"/>
          </w:tcPr>
          <w:p w:rsidR="00273376" w:rsidRDefault="00273376">
            <w:pPr>
              <w:pStyle w:val="ConsPlusNormal"/>
              <w:jc w:val="center"/>
            </w:pPr>
            <w:r>
              <w:t>-</w:t>
            </w:r>
          </w:p>
        </w:tc>
        <w:tc>
          <w:tcPr>
            <w:tcW w:w="1191" w:type="dxa"/>
            <w:gridSpan w:val="2"/>
            <w:vAlign w:val="center"/>
          </w:tcPr>
          <w:p w:rsidR="00273376" w:rsidRDefault="00273376">
            <w:pPr>
              <w:pStyle w:val="ConsPlusNormal"/>
              <w:jc w:val="center"/>
            </w:pPr>
            <w:r>
              <w:t>-</w:t>
            </w:r>
          </w:p>
        </w:tc>
        <w:tc>
          <w:tcPr>
            <w:tcW w:w="1134" w:type="dxa"/>
            <w:gridSpan w:val="2"/>
            <w:vAlign w:val="center"/>
          </w:tcPr>
          <w:p w:rsidR="00273376" w:rsidRDefault="00273376">
            <w:pPr>
              <w:pStyle w:val="ConsPlusNormal"/>
              <w:jc w:val="center"/>
            </w:pPr>
            <w:r>
              <w:t>-</w:t>
            </w:r>
          </w:p>
        </w:tc>
        <w:tc>
          <w:tcPr>
            <w:tcW w:w="1134" w:type="dxa"/>
            <w:gridSpan w:val="2"/>
            <w:vAlign w:val="center"/>
          </w:tcPr>
          <w:p w:rsidR="00273376" w:rsidRDefault="00273376">
            <w:pPr>
              <w:pStyle w:val="ConsPlusNormal"/>
              <w:jc w:val="center"/>
            </w:pPr>
            <w:r>
              <w:t>1250,0</w:t>
            </w:r>
          </w:p>
        </w:tc>
        <w:tc>
          <w:tcPr>
            <w:tcW w:w="1455" w:type="dxa"/>
            <w:gridSpan w:val="3"/>
            <w:vAlign w:val="center"/>
          </w:tcPr>
          <w:p w:rsidR="00273376" w:rsidRDefault="00273376">
            <w:pPr>
              <w:pStyle w:val="ConsPlusNormal"/>
              <w:jc w:val="center"/>
            </w:pPr>
            <w:r>
              <w:t>1250,0</w:t>
            </w:r>
          </w:p>
        </w:tc>
        <w:tc>
          <w:tcPr>
            <w:tcW w:w="1134" w:type="dxa"/>
            <w:vAlign w:val="center"/>
          </w:tcPr>
          <w:p w:rsidR="00273376" w:rsidRDefault="00273376">
            <w:pPr>
              <w:pStyle w:val="ConsPlusNormal"/>
              <w:jc w:val="center"/>
            </w:pPr>
            <w:r>
              <w:t>1250,0</w:t>
            </w:r>
          </w:p>
        </w:tc>
        <w:tc>
          <w:tcPr>
            <w:tcW w:w="1190" w:type="dxa"/>
            <w:gridSpan w:val="2"/>
            <w:vAlign w:val="center"/>
          </w:tcPr>
          <w:p w:rsidR="00273376" w:rsidRDefault="00273376">
            <w:pPr>
              <w:pStyle w:val="ConsPlusNormal"/>
              <w:jc w:val="center"/>
            </w:pPr>
            <w:r>
              <w:t>1250,0</w:t>
            </w:r>
          </w:p>
        </w:tc>
        <w:tc>
          <w:tcPr>
            <w:tcW w:w="1134" w:type="dxa"/>
            <w:vAlign w:val="center"/>
          </w:tcPr>
          <w:p w:rsidR="00273376" w:rsidRDefault="00273376">
            <w:pPr>
              <w:pStyle w:val="ConsPlusNormal"/>
              <w:jc w:val="center"/>
            </w:pPr>
            <w:r>
              <w:t>1250,0</w:t>
            </w:r>
          </w:p>
        </w:tc>
      </w:tr>
      <w:tr w:rsidR="00273376">
        <w:tc>
          <w:tcPr>
            <w:tcW w:w="1644" w:type="dxa"/>
            <w:vMerge/>
          </w:tcPr>
          <w:p w:rsidR="00273376" w:rsidRDefault="00273376"/>
        </w:tc>
        <w:tc>
          <w:tcPr>
            <w:tcW w:w="2041" w:type="dxa"/>
            <w:gridSpan w:val="2"/>
          </w:tcPr>
          <w:p w:rsidR="00273376" w:rsidRDefault="00273376">
            <w:pPr>
              <w:pStyle w:val="ConsPlusNormal"/>
            </w:pPr>
            <w:r>
              <w:t>всего по источникам</w:t>
            </w:r>
          </w:p>
        </w:tc>
        <w:tc>
          <w:tcPr>
            <w:tcW w:w="1276" w:type="dxa"/>
            <w:gridSpan w:val="2"/>
            <w:vAlign w:val="center"/>
          </w:tcPr>
          <w:p w:rsidR="00273376" w:rsidRDefault="00273376">
            <w:pPr>
              <w:pStyle w:val="ConsPlusNormal"/>
              <w:jc w:val="center"/>
            </w:pPr>
            <w:r>
              <w:t>63291100,5</w:t>
            </w:r>
          </w:p>
        </w:tc>
        <w:tc>
          <w:tcPr>
            <w:tcW w:w="1180" w:type="dxa"/>
            <w:gridSpan w:val="2"/>
            <w:vAlign w:val="center"/>
          </w:tcPr>
          <w:p w:rsidR="00273376" w:rsidRDefault="00273376">
            <w:pPr>
              <w:pStyle w:val="ConsPlusNormal"/>
              <w:jc w:val="center"/>
            </w:pPr>
            <w:r>
              <w:t>6501211,6</w:t>
            </w:r>
          </w:p>
        </w:tc>
        <w:tc>
          <w:tcPr>
            <w:tcW w:w="1191" w:type="dxa"/>
            <w:gridSpan w:val="2"/>
            <w:vAlign w:val="center"/>
          </w:tcPr>
          <w:p w:rsidR="00273376" w:rsidRDefault="00273376">
            <w:pPr>
              <w:pStyle w:val="ConsPlusNormal"/>
              <w:jc w:val="center"/>
            </w:pPr>
            <w:r>
              <w:t>7192230,1</w:t>
            </w:r>
          </w:p>
        </w:tc>
        <w:tc>
          <w:tcPr>
            <w:tcW w:w="1134" w:type="dxa"/>
            <w:gridSpan w:val="2"/>
            <w:vAlign w:val="center"/>
          </w:tcPr>
          <w:p w:rsidR="00273376" w:rsidRDefault="00273376">
            <w:pPr>
              <w:pStyle w:val="ConsPlusNormal"/>
              <w:jc w:val="center"/>
            </w:pPr>
            <w:r>
              <w:t>7408705,5</w:t>
            </w:r>
          </w:p>
        </w:tc>
        <w:tc>
          <w:tcPr>
            <w:tcW w:w="1134" w:type="dxa"/>
            <w:gridSpan w:val="2"/>
            <w:vAlign w:val="center"/>
          </w:tcPr>
          <w:p w:rsidR="00273376" w:rsidRDefault="00273376">
            <w:pPr>
              <w:pStyle w:val="ConsPlusNormal"/>
              <w:jc w:val="center"/>
            </w:pPr>
            <w:r>
              <w:t>7290808,5</w:t>
            </w:r>
          </w:p>
        </w:tc>
        <w:tc>
          <w:tcPr>
            <w:tcW w:w="1455" w:type="dxa"/>
            <w:gridSpan w:val="3"/>
            <w:vAlign w:val="center"/>
          </w:tcPr>
          <w:p w:rsidR="00273376" w:rsidRDefault="00273376">
            <w:pPr>
              <w:pStyle w:val="ConsPlusNormal"/>
              <w:jc w:val="center"/>
            </w:pPr>
            <w:r>
              <w:t>7549877,6</w:t>
            </w:r>
          </w:p>
        </w:tc>
        <w:tc>
          <w:tcPr>
            <w:tcW w:w="1134" w:type="dxa"/>
            <w:vAlign w:val="center"/>
          </w:tcPr>
          <w:p w:rsidR="00273376" w:rsidRDefault="00273376">
            <w:pPr>
              <w:pStyle w:val="ConsPlusNormal"/>
              <w:jc w:val="center"/>
            </w:pPr>
            <w:r>
              <w:t>8029101,2</w:t>
            </w:r>
          </w:p>
        </w:tc>
        <w:tc>
          <w:tcPr>
            <w:tcW w:w="1190" w:type="dxa"/>
            <w:gridSpan w:val="2"/>
            <w:vAlign w:val="center"/>
          </w:tcPr>
          <w:p w:rsidR="00273376" w:rsidRDefault="00273376">
            <w:pPr>
              <w:pStyle w:val="ConsPlusNormal"/>
              <w:jc w:val="center"/>
            </w:pPr>
            <w:r>
              <w:t>9659583,0</w:t>
            </w:r>
          </w:p>
        </w:tc>
        <w:tc>
          <w:tcPr>
            <w:tcW w:w="1134" w:type="dxa"/>
            <w:vAlign w:val="center"/>
          </w:tcPr>
          <w:p w:rsidR="00273376" w:rsidRDefault="00273376">
            <w:pPr>
              <w:pStyle w:val="ConsPlusNormal"/>
              <w:jc w:val="center"/>
            </w:pPr>
            <w:r>
              <w:t>9659583,0</w:t>
            </w:r>
          </w:p>
        </w:tc>
      </w:tr>
    </w:tbl>
    <w:p w:rsidR="00273376" w:rsidRDefault="00273376">
      <w:pPr>
        <w:sectPr w:rsidR="00273376">
          <w:pgSz w:w="16838" w:h="11905" w:orient="landscape"/>
          <w:pgMar w:top="1701" w:right="1134" w:bottom="850" w:left="1134" w:header="0" w:footer="0" w:gutter="0"/>
          <w:cols w:space="720"/>
        </w:sectPr>
      </w:pPr>
    </w:p>
    <w:p w:rsidR="00273376" w:rsidRDefault="00273376">
      <w:pPr>
        <w:pStyle w:val="ConsPlusNormal"/>
        <w:jc w:val="both"/>
      </w:pPr>
    </w:p>
    <w:p w:rsidR="00273376" w:rsidRDefault="00273376">
      <w:pPr>
        <w:pStyle w:val="ConsPlusTitle"/>
        <w:jc w:val="center"/>
        <w:outlineLvl w:val="1"/>
      </w:pPr>
      <w:r>
        <w:t>1. Характеристика текущего состояния сферы</w:t>
      </w:r>
    </w:p>
    <w:p w:rsidR="00273376" w:rsidRDefault="00273376">
      <w:pPr>
        <w:pStyle w:val="ConsPlusTitle"/>
        <w:jc w:val="center"/>
      </w:pPr>
      <w:r>
        <w:t>реализации государственной программы</w:t>
      </w:r>
    </w:p>
    <w:p w:rsidR="00273376" w:rsidRDefault="00273376">
      <w:pPr>
        <w:pStyle w:val="ConsPlusNormal"/>
        <w:jc w:val="both"/>
      </w:pPr>
    </w:p>
    <w:p w:rsidR="00273376" w:rsidRDefault="00273376">
      <w:pPr>
        <w:pStyle w:val="ConsPlusNormal"/>
        <w:ind w:firstLine="540"/>
        <w:jc w:val="both"/>
      </w:pPr>
      <w:r>
        <w:t xml:space="preserve">Государственная программа направлена на достижение цели </w:t>
      </w:r>
      <w:hyperlink r:id="rId20" w:history="1">
        <w:r>
          <w:rPr>
            <w:color w:val="0000FF"/>
          </w:rPr>
          <w:t>Стратегии</w:t>
        </w:r>
      </w:hyperlink>
      <w:r>
        <w:t xml:space="preserve"> социально-экономического развития Томской области до 2030 года, утвержденной постановлением Законодательной Думы Томской области от 26.03.2015 N 2580, "Эффективное управление регионом". Вместе с тем ответственное, эффективное и прозрачное управление региональными финансами, государственными закупками, а также грамотно выстроенные межбюджетные отношения с муниципальными образованиями Томской области являются одними из основных условий для достижения и других стратегических целей и задач социально-экономического развития Томской области, повышения качества жизни населения, устойчивого экономического роста, модернизации экономики Томской области, поскольку реализация соответствующих целей (задач) осуществляется в большей степени за счет средств областного бюджета; при достижении данных целей органами государственной власти Томской области осуществляются закупочные процедуры.</w:t>
      </w:r>
    </w:p>
    <w:p w:rsidR="00273376" w:rsidRDefault="00273376">
      <w:pPr>
        <w:pStyle w:val="ConsPlusNormal"/>
        <w:spacing w:before="240"/>
        <w:ind w:firstLine="540"/>
        <w:jc w:val="both"/>
      </w:pPr>
      <w:r>
        <w:t>Наблюдавшееся в последние годы замедление темпов экономического развития повлияло на параметры как областного, так и консолидированного бюджетов Томской области в 2013 году.</w:t>
      </w:r>
    </w:p>
    <w:p w:rsidR="00273376" w:rsidRDefault="00273376">
      <w:pPr>
        <w:pStyle w:val="ConsPlusNormal"/>
        <w:spacing w:before="240"/>
        <w:ind w:firstLine="540"/>
        <w:jc w:val="both"/>
      </w:pPr>
      <w:r>
        <w:t>По итогам 2013 года рост расходов консолидированного бюджета (110,8%) значительно опередил рост доходов (102,1%). При этом темп роста расходов в отраслях социальной сферы составил от 103,1% (социальная политика) до 139,6% (культура). Удельный вес расходов на социально-культурную сферу в расходах консолидированного бюджета увеличился с 63% в 2012 году до 65% по итогам 2013 года. Среди регионов Сибирского федерального округа Томская область по расходам консолидированного бюджета на 1 жителя на социальную сферу (расходы на образование, культуру, здравоохранение, социальную политику, физическую культуру и спорт) занимает 5-е место, уступая лишь Республике Тыва, Красноярскому краю, Республике Алтай, Иркутской области. Данный показатель по Томской области составляет 37 тыс. рублей на 1 человека за 2013 год и превышает среднее значение по регионам Сибирского федерального округа на 3,4%.</w:t>
      </w:r>
    </w:p>
    <w:p w:rsidR="00273376" w:rsidRDefault="00273376">
      <w:pPr>
        <w:pStyle w:val="ConsPlusNormal"/>
        <w:spacing w:before="240"/>
        <w:ind w:firstLine="540"/>
        <w:jc w:val="both"/>
      </w:pPr>
      <w:r>
        <w:t>Значительное увеличение социальных расходов при отсутствии роста собственных доходов привело в 2013 году к ухудшению финансовых показателей областного бюджета, существенному росту государственного долга и понижению международного рейтинга кредитоспособности Томской области на одну ступень до уровня "ВВ-".</w:t>
      </w:r>
    </w:p>
    <w:p w:rsidR="00273376" w:rsidRDefault="00273376">
      <w:pPr>
        <w:pStyle w:val="ConsPlusNormal"/>
        <w:spacing w:before="240"/>
        <w:ind w:firstLine="540"/>
        <w:jc w:val="both"/>
      </w:pPr>
      <w:r>
        <w:t>Сложная экономическая ситуация в российской экономике повлияла на параметры как областного, так и консолидированного бюджетов и в 2014 году.</w:t>
      </w:r>
    </w:p>
    <w:p w:rsidR="00273376" w:rsidRDefault="00273376">
      <w:pPr>
        <w:pStyle w:val="ConsPlusNormal"/>
        <w:spacing w:before="240"/>
        <w:ind w:firstLine="540"/>
        <w:jc w:val="both"/>
      </w:pPr>
      <w:r>
        <w:t>Консолидированный бюджет Томской области исполнен с дефицитом в 6,0 млрд рублей, областной бюджет - практически с предельным дефицитом в размере 5,4 млрд рублей (14,6% к собственным доходам), обусловленным в первую очередь невыполнением плана по налоговым и неналоговым доходам областного бюджета в сумме 3,5 млрд рублей.</w:t>
      </w:r>
    </w:p>
    <w:p w:rsidR="00273376" w:rsidRDefault="00273376">
      <w:pPr>
        <w:pStyle w:val="ConsPlusNormal"/>
        <w:spacing w:before="240"/>
        <w:ind w:firstLine="540"/>
        <w:jc w:val="both"/>
      </w:pPr>
      <w:r>
        <w:t>В результате принятия жестких мер по обеспечению сбалансированности областного бюджета, в том числе по оптимизации (сокращению) расходов, областной бюджет в 2013 и 2014 годах исполнен без нарушений бюджетного законодательства по предельным объемам дефицита и государственного долга.</w:t>
      </w:r>
    </w:p>
    <w:p w:rsidR="00273376" w:rsidRDefault="00273376">
      <w:pPr>
        <w:pStyle w:val="ConsPlusNormal"/>
        <w:spacing w:before="240"/>
        <w:ind w:firstLine="540"/>
        <w:jc w:val="both"/>
      </w:pPr>
      <w:r>
        <w:t xml:space="preserve">Вместе с тем дефицитное исполнение областного бюджета за 2012 - 2017 годы привело </w:t>
      </w:r>
      <w:r>
        <w:lastRenderedPageBreak/>
        <w:t>к росту государственного долга Томской области с 6,9 млрд рублей до 28,4 млрд рублей, долговая нагрузка (государственный долг Томской области в процентах к объему доходов областного бюджета без учета объема безвозмездных поступлений) возросла с 25% до 69%. Плановый объем дефицита областного бюджета в 2018 году составил 4,6 млрд рублей.</w:t>
      </w:r>
    </w:p>
    <w:p w:rsidR="00273376" w:rsidRDefault="00273376">
      <w:pPr>
        <w:pStyle w:val="ConsPlusNormal"/>
        <w:spacing w:before="240"/>
        <w:ind w:firstLine="540"/>
        <w:jc w:val="both"/>
      </w:pPr>
      <w:r>
        <w:t>Состояние местных бюджетов характеризуется структурной несбалансированностью доходных источников и расходных обязательств.</w:t>
      </w:r>
    </w:p>
    <w:p w:rsidR="00273376" w:rsidRDefault="00273376">
      <w:pPr>
        <w:pStyle w:val="ConsPlusNormal"/>
        <w:spacing w:before="240"/>
        <w:ind w:firstLine="540"/>
        <w:jc w:val="both"/>
      </w:pPr>
      <w:r>
        <w:t>Зависимость местных бюджетов от финансовой помощи не сокращается, у 14 муниципальных образований она превышает 70% собственных доходов.</w:t>
      </w:r>
    </w:p>
    <w:p w:rsidR="00273376" w:rsidRDefault="00273376">
      <w:pPr>
        <w:pStyle w:val="ConsPlusNormal"/>
        <w:spacing w:before="240"/>
        <w:ind w:firstLine="540"/>
        <w:jc w:val="both"/>
      </w:pPr>
      <w:r>
        <w:t>В 2013 году объем межбюджетных трансфертов бюджетам муниципальных образований составил 20,2 млрд рублей, или 102% к уровню 2012 года.</w:t>
      </w:r>
    </w:p>
    <w:p w:rsidR="00273376" w:rsidRDefault="00273376">
      <w:pPr>
        <w:pStyle w:val="ConsPlusNormal"/>
        <w:spacing w:before="240"/>
        <w:ind w:firstLine="540"/>
        <w:jc w:val="both"/>
      </w:pPr>
      <w:r>
        <w:t>При этом в качестве финансовой помощи на решение вопросов местного значения в 2013 году из областного бюджета выделено 8,7 млрд рублей.</w:t>
      </w:r>
    </w:p>
    <w:p w:rsidR="00273376" w:rsidRDefault="00273376">
      <w:pPr>
        <w:pStyle w:val="ConsPlusNormal"/>
        <w:spacing w:before="240"/>
        <w:ind w:firstLine="540"/>
        <w:jc w:val="both"/>
      </w:pPr>
      <w:r>
        <w:t>В 2017 году на решение вопросов местного значения из областного бюджета выделено 13 млрд рублей.</w:t>
      </w:r>
    </w:p>
    <w:p w:rsidR="00273376" w:rsidRDefault="00273376">
      <w:pPr>
        <w:pStyle w:val="ConsPlusNormal"/>
        <w:spacing w:before="240"/>
        <w:ind w:firstLine="540"/>
        <w:jc w:val="both"/>
      </w:pPr>
      <w:r>
        <w:t>Сложившаяся в Томской области ситуация обусловливает необходимость выработки новых подходов по управлению региональными финансами, а также совершенствованию межбюджетных отношений.</w:t>
      </w:r>
    </w:p>
    <w:p w:rsidR="00273376" w:rsidRDefault="00273376">
      <w:pPr>
        <w:pStyle w:val="ConsPlusNormal"/>
        <w:spacing w:before="240"/>
        <w:ind w:firstLine="540"/>
        <w:jc w:val="both"/>
      </w:pPr>
      <w:r>
        <w:t>Настоящая государственная программа направлена на повышение эффективности формирования и исполнения областного бюджета, повышение долговой устойчивости региональных финансов, а также на создание условий для сбалансированности местных бюджетов.</w:t>
      </w:r>
    </w:p>
    <w:p w:rsidR="00273376" w:rsidRDefault="00273376">
      <w:pPr>
        <w:pStyle w:val="ConsPlusNormal"/>
        <w:spacing w:before="240"/>
        <w:ind w:firstLine="540"/>
        <w:jc w:val="both"/>
      </w:pPr>
      <w:r>
        <w:t>Кроме того, данной государственной программой регулируются вопросы, связанные с реализацией комплекса мероприятий, направленных на повышение финансовой грамотности населения Томской области и вовлечение населения в обсуждение и принятие бюджетных решений. Данному направлению придается особое значение, в том числе на федеральном уровне.</w:t>
      </w:r>
    </w:p>
    <w:p w:rsidR="00273376" w:rsidRDefault="00273376">
      <w:pPr>
        <w:pStyle w:val="ConsPlusNormal"/>
        <w:spacing w:before="240"/>
        <w:ind w:firstLine="540"/>
        <w:jc w:val="both"/>
      </w:pPr>
      <w:r>
        <w:t>В Томской области, как и в Российской Федерации в целом, наблюдается достаточно низкий уровень финансовой грамотности населения. Вместе с тем компетентное финансовое поведение жителей региона является одним из определяющих факторов эффективности социальной системы и развития финансового сектора экономики. Грамотное использование гражданами финансовых институтов также способствует росту благосостояния населения.</w:t>
      </w:r>
    </w:p>
    <w:p w:rsidR="00273376" w:rsidRDefault="00273376">
      <w:pPr>
        <w:pStyle w:val="ConsPlusNormal"/>
        <w:spacing w:before="240"/>
        <w:ind w:firstLine="540"/>
        <w:jc w:val="both"/>
      </w:pPr>
      <w:r>
        <w:t>Вовлечение населения в обсуждение и принятие бюджетных решений через механизм инициативного бюджетирования, как показывает практика ряда регионов, также ведет к существенным положительным социально-экономическим изменениям: повышение эффективности бюджетных расходов, замедление оттока населения из депрессивных территорий, повышение доверия населения к власти, рост удовлетворенности населения качеством жизни.</w:t>
      </w:r>
    </w:p>
    <w:p w:rsidR="00273376" w:rsidRDefault="00273376">
      <w:pPr>
        <w:pStyle w:val="ConsPlusNormal"/>
        <w:spacing w:before="240"/>
        <w:ind w:firstLine="540"/>
        <w:jc w:val="both"/>
      </w:pPr>
      <w:r>
        <w:t xml:space="preserve">С 2018 года в рамках государственной программы реализуются принципы и механизмы инициативного бюджетирования, непосредственно направленные на вовлечение населения в принятие и реализацию бюджетных решений на муниципальном уровне. В рамках инициативного бюджетирования из областного бюджета на конкурсной основе выделяются субсидии на софинансирование проектов, предлагаемых </w:t>
      </w:r>
      <w:r>
        <w:lastRenderedPageBreak/>
        <w:t>непосредственно населением муниципальных образований Томской области, связанных с решением вопросов местного значения.</w:t>
      </w:r>
    </w:p>
    <w:p w:rsidR="00273376" w:rsidRDefault="00273376">
      <w:pPr>
        <w:pStyle w:val="ConsPlusNormal"/>
        <w:spacing w:before="240"/>
        <w:ind w:firstLine="540"/>
        <w:jc w:val="both"/>
      </w:pPr>
      <w:r>
        <w:t>На эффективность работы органов государственной власти Томской области в части использования бюджетных средств в целом значительно влияет и уровень качества осуществления государственных закупок.</w:t>
      </w:r>
    </w:p>
    <w:p w:rsidR="00273376" w:rsidRDefault="00273376">
      <w:pPr>
        <w:pStyle w:val="ConsPlusNormal"/>
        <w:spacing w:before="240"/>
        <w:ind w:firstLine="540"/>
        <w:jc w:val="both"/>
      </w:pPr>
      <w:r>
        <w:t xml:space="preserve">С 1 января 2014 года вступил в силу Федеральный </w:t>
      </w:r>
      <w:hyperlink r:id="rId21"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Закон N 44-ФЗ), который принципиально меняет подходы к осуществлению государственных закупок и предусматривает регулирование полного цикла закупок, включая планирование закупок, осуществление закупочных процедур, а также последующее исполнение контрактов, содержательный аудит полученных по ним результатов, контроль в сфере закупок и осуществление постоянного мониторинга закупок.</w:t>
      </w:r>
    </w:p>
    <w:p w:rsidR="00273376" w:rsidRDefault="00273376">
      <w:pPr>
        <w:pStyle w:val="ConsPlusNormal"/>
        <w:spacing w:before="240"/>
        <w:ind w:firstLine="540"/>
        <w:jc w:val="both"/>
      </w:pPr>
      <w:r>
        <w:t>Основными показателями, характеризующими сферу государственных закупок, являются:</w:t>
      </w:r>
    </w:p>
    <w:p w:rsidR="00273376" w:rsidRDefault="00273376">
      <w:pPr>
        <w:pStyle w:val="ConsPlusNormal"/>
        <w:spacing w:before="240"/>
        <w:ind w:firstLine="540"/>
        <w:jc w:val="both"/>
      </w:pPr>
      <w:r>
        <w:t>доля средств, сэкономленных при осуществлении закупок товаров, работ, услуг для государственных нужд и нужд бюджетных учреждений Томской области, в общем объеме средств. За 2014 - 2016 годы указанный показатель изменялся незначительно: в 2014 году - 11%, в 2015 году - 12,35% и в 2016 году - 10,8%;</w:t>
      </w:r>
    </w:p>
    <w:p w:rsidR="00273376" w:rsidRDefault="00273376">
      <w:pPr>
        <w:pStyle w:val="ConsPlusNormal"/>
        <w:spacing w:before="240"/>
        <w:ind w:firstLine="540"/>
        <w:jc w:val="both"/>
      </w:pPr>
      <w:r>
        <w:t>доля обоснованных жалоб на действия/бездействие заказчика, уполномоченного органа (уполномоченного учреждения), комиссии. За 2014 - 2016 годы указанный показатель не превышал 20%: 2014 год - 8,9%, 2015 год - 0% и 2016 год - 1,9%.</w:t>
      </w:r>
    </w:p>
    <w:p w:rsidR="00273376" w:rsidRDefault="00273376">
      <w:pPr>
        <w:pStyle w:val="ConsPlusNormal"/>
        <w:spacing w:before="240"/>
        <w:ind w:firstLine="540"/>
        <w:jc w:val="both"/>
      </w:pPr>
      <w:r>
        <w:t>Анализ сферы государственных закупок позволяет выделить следующие проблемы:</w:t>
      </w:r>
    </w:p>
    <w:p w:rsidR="00273376" w:rsidRDefault="00273376">
      <w:pPr>
        <w:pStyle w:val="ConsPlusNormal"/>
        <w:spacing w:before="240"/>
        <w:ind w:firstLine="540"/>
        <w:jc w:val="both"/>
      </w:pPr>
      <w:r>
        <w:t xml:space="preserve">значительное расширение сферы регулирования </w:t>
      </w:r>
      <w:hyperlink r:id="rId22" w:history="1">
        <w:r>
          <w:rPr>
            <w:color w:val="0000FF"/>
          </w:rPr>
          <w:t>Закона</w:t>
        </w:r>
      </w:hyperlink>
      <w:r>
        <w:t xml:space="preserve"> N 44-ФЗ (от планирования до аудита);</w:t>
      </w:r>
    </w:p>
    <w:p w:rsidR="00273376" w:rsidRDefault="00273376">
      <w:pPr>
        <w:pStyle w:val="ConsPlusNormal"/>
        <w:spacing w:before="240"/>
        <w:ind w:firstLine="540"/>
        <w:jc w:val="both"/>
      </w:pPr>
      <w:r>
        <w:t xml:space="preserve">изменение подхода к осуществлению закупок на основании </w:t>
      </w:r>
      <w:hyperlink r:id="rId23" w:history="1">
        <w:r>
          <w:rPr>
            <w:color w:val="0000FF"/>
          </w:rPr>
          <w:t>Закона</w:t>
        </w:r>
      </w:hyperlink>
      <w:r>
        <w:t xml:space="preserve"> N 44-ФЗ (увеличение способов закупок и усложнение порядка их проведения, введено ограничение применения таких упрощенных процедур закупок, как запрос котировок, закупка у единственного поставщика и т.д.);</w:t>
      </w:r>
    </w:p>
    <w:p w:rsidR="00273376" w:rsidRDefault="00273376">
      <w:pPr>
        <w:pStyle w:val="ConsPlusNormal"/>
        <w:spacing w:before="240"/>
        <w:ind w:firstLine="540"/>
        <w:jc w:val="both"/>
      </w:pPr>
      <w:r>
        <w:t xml:space="preserve">наличие в </w:t>
      </w:r>
      <w:hyperlink r:id="rId24" w:history="1">
        <w:r>
          <w:rPr>
            <w:color w:val="0000FF"/>
          </w:rPr>
          <w:t>Законе</w:t>
        </w:r>
      </w:hyperlink>
      <w:r>
        <w:t xml:space="preserve"> N 44-ФЗ противоречий и, как следствие, неоднозначность его применения.</w:t>
      </w:r>
    </w:p>
    <w:p w:rsidR="00273376" w:rsidRDefault="00273376">
      <w:pPr>
        <w:pStyle w:val="ConsPlusNormal"/>
        <w:spacing w:before="240"/>
        <w:ind w:firstLine="540"/>
        <w:jc w:val="both"/>
      </w:pPr>
      <w:r>
        <w:t>Таким образом, для достижения цели государственной программы необходимо решить следующие задачи:</w:t>
      </w:r>
    </w:p>
    <w:p w:rsidR="00273376" w:rsidRDefault="00273376">
      <w:pPr>
        <w:pStyle w:val="ConsPlusNormal"/>
        <w:spacing w:before="240"/>
        <w:ind w:firstLine="540"/>
        <w:jc w:val="both"/>
      </w:pPr>
      <w:r>
        <w:t>1. Внедрение механизмов, направленных на повышение эффективности и прозрачности региональных финансов.</w:t>
      </w:r>
    </w:p>
    <w:p w:rsidR="00273376" w:rsidRDefault="00273376">
      <w:pPr>
        <w:pStyle w:val="ConsPlusNormal"/>
        <w:spacing w:before="240"/>
        <w:ind w:firstLine="540"/>
        <w:jc w:val="both"/>
      </w:pPr>
      <w:r>
        <w:t>2. Совершенствование межбюджетных отношений в Томской области.</w:t>
      </w:r>
    </w:p>
    <w:p w:rsidR="00273376" w:rsidRDefault="00273376">
      <w:pPr>
        <w:pStyle w:val="ConsPlusNormal"/>
        <w:spacing w:before="240"/>
        <w:ind w:firstLine="540"/>
        <w:jc w:val="both"/>
      </w:pPr>
      <w:r>
        <w:t>3. Обеспечение долговой устойчивости областного бюджета.</w:t>
      </w:r>
    </w:p>
    <w:p w:rsidR="00273376" w:rsidRDefault="00273376">
      <w:pPr>
        <w:pStyle w:val="ConsPlusNormal"/>
        <w:spacing w:before="240"/>
        <w:ind w:firstLine="540"/>
        <w:jc w:val="both"/>
      </w:pPr>
      <w:r>
        <w:t>4. Повышение финансовой грамотности и развитие инициативного бюджетирования на территории Томской области.</w:t>
      </w:r>
    </w:p>
    <w:p w:rsidR="00273376" w:rsidRDefault="00273376">
      <w:pPr>
        <w:pStyle w:val="ConsPlusNormal"/>
        <w:spacing w:before="240"/>
        <w:ind w:firstLine="540"/>
        <w:jc w:val="both"/>
      </w:pPr>
      <w:r>
        <w:lastRenderedPageBreak/>
        <w:t>5. Повышение эффективности системы государственных закупок в Томской области.</w:t>
      </w:r>
    </w:p>
    <w:p w:rsidR="00273376" w:rsidRDefault="00273376">
      <w:pPr>
        <w:pStyle w:val="ConsPlusNormal"/>
        <w:jc w:val="both"/>
      </w:pPr>
    </w:p>
    <w:p w:rsidR="00273376" w:rsidRDefault="00273376">
      <w:pPr>
        <w:pStyle w:val="ConsPlusTitle"/>
        <w:jc w:val="center"/>
        <w:outlineLvl w:val="1"/>
      </w:pPr>
      <w:r>
        <w:t>2. Перечень показателей цели и задач государственной</w:t>
      </w:r>
    </w:p>
    <w:p w:rsidR="00273376" w:rsidRDefault="00273376">
      <w:pPr>
        <w:pStyle w:val="ConsPlusTitle"/>
        <w:jc w:val="center"/>
      </w:pPr>
      <w:r>
        <w:t>программы и сведения о порядке сбора информации</w:t>
      </w:r>
    </w:p>
    <w:p w:rsidR="00273376" w:rsidRDefault="00273376">
      <w:pPr>
        <w:pStyle w:val="ConsPlusTitle"/>
        <w:jc w:val="center"/>
      </w:pPr>
      <w:r>
        <w:t>по показателям и методике их расчета</w:t>
      </w:r>
    </w:p>
    <w:p w:rsidR="00273376" w:rsidRDefault="00273376">
      <w:pPr>
        <w:pStyle w:val="ConsPlusNormal"/>
        <w:jc w:val="both"/>
      </w:pPr>
    </w:p>
    <w:p w:rsidR="00273376" w:rsidRDefault="00273376">
      <w:pPr>
        <w:sectPr w:rsidR="00273376">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587"/>
        <w:gridCol w:w="1020"/>
        <w:gridCol w:w="1134"/>
        <w:gridCol w:w="907"/>
        <w:gridCol w:w="1077"/>
        <w:gridCol w:w="2284"/>
        <w:gridCol w:w="1984"/>
        <w:gridCol w:w="1361"/>
        <w:gridCol w:w="1744"/>
      </w:tblGrid>
      <w:tr w:rsidR="00273376">
        <w:tc>
          <w:tcPr>
            <w:tcW w:w="454" w:type="dxa"/>
            <w:vAlign w:val="center"/>
          </w:tcPr>
          <w:p w:rsidR="00273376" w:rsidRDefault="00273376">
            <w:pPr>
              <w:pStyle w:val="ConsPlusNormal"/>
              <w:jc w:val="center"/>
            </w:pPr>
            <w:r>
              <w:lastRenderedPageBreak/>
              <w:t>N пп</w:t>
            </w:r>
          </w:p>
        </w:tc>
        <w:tc>
          <w:tcPr>
            <w:tcW w:w="1587" w:type="dxa"/>
            <w:vAlign w:val="center"/>
          </w:tcPr>
          <w:p w:rsidR="00273376" w:rsidRDefault="00273376">
            <w:pPr>
              <w:pStyle w:val="ConsPlusNormal"/>
              <w:jc w:val="center"/>
            </w:pPr>
            <w:r>
              <w:t>Наименование показателя</w:t>
            </w:r>
          </w:p>
        </w:tc>
        <w:tc>
          <w:tcPr>
            <w:tcW w:w="1020" w:type="dxa"/>
            <w:vAlign w:val="center"/>
          </w:tcPr>
          <w:p w:rsidR="00273376" w:rsidRDefault="00273376">
            <w:pPr>
              <w:pStyle w:val="ConsPlusNormal"/>
              <w:jc w:val="center"/>
            </w:pPr>
            <w:r>
              <w:t>Единица измерения</w:t>
            </w:r>
          </w:p>
        </w:tc>
        <w:tc>
          <w:tcPr>
            <w:tcW w:w="1134" w:type="dxa"/>
            <w:vAlign w:val="center"/>
          </w:tcPr>
          <w:p w:rsidR="00273376" w:rsidRDefault="00273376">
            <w:pPr>
              <w:pStyle w:val="ConsPlusNormal"/>
              <w:jc w:val="center"/>
            </w:pPr>
            <w:r>
              <w:t xml:space="preserve">Пункт Федерального </w:t>
            </w:r>
            <w:hyperlink r:id="rId25" w:history="1">
              <w:r>
                <w:rPr>
                  <w:color w:val="0000FF"/>
                </w:rPr>
                <w:t>плана</w:t>
              </w:r>
            </w:hyperlink>
            <w:r>
              <w:t xml:space="preserve"> статистических работ</w:t>
            </w:r>
          </w:p>
        </w:tc>
        <w:tc>
          <w:tcPr>
            <w:tcW w:w="907" w:type="dxa"/>
            <w:vAlign w:val="center"/>
          </w:tcPr>
          <w:p w:rsidR="00273376" w:rsidRDefault="00273376">
            <w:pPr>
              <w:pStyle w:val="ConsPlusNormal"/>
              <w:jc w:val="center"/>
            </w:pPr>
            <w:r>
              <w:t>Периодичность сбора данных</w:t>
            </w:r>
          </w:p>
        </w:tc>
        <w:tc>
          <w:tcPr>
            <w:tcW w:w="1077" w:type="dxa"/>
            <w:vAlign w:val="center"/>
          </w:tcPr>
          <w:p w:rsidR="00273376" w:rsidRDefault="00273376">
            <w:pPr>
              <w:pStyle w:val="ConsPlusNormal"/>
              <w:jc w:val="center"/>
            </w:pPr>
            <w:r>
              <w:t>Временные характеристики показателя</w:t>
            </w:r>
          </w:p>
        </w:tc>
        <w:tc>
          <w:tcPr>
            <w:tcW w:w="2284" w:type="dxa"/>
            <w:vAlign w:val="center"/>
          </w:tcPr>
          <w:p w:rsidR="00273376" w:rsidRDefault="00273376">
            <w:pPr>
              <w:pStyle w:val="ConsPlusNormal"/>
              <w:jc w:val="center"/>
            </w:pPr>
            <w:r>
              <w:t>Алгоритм формирования (формула) расчета показателя</w:t>
            </w:r>
          </w:p>
        </w:tc>
        <w:tc>
          <w:tcPr>
            <w:tcW w:w="1984" w:type="dxa"/>
            <w:vAlign w:val="center"/>
          </w:tcPr>
          <w:p w:rsidR="00273376" w:rsidRDefault="00273376">
            <w:pPr>
              <w:pStyle w:val="ConsPlusNormal"/>
              <w:jc w:val="center"/>
            </w:pPr>
            <w:r>
              <w:t>Метод сбора информации</w:t>
            </w:r>
          </w:p>
        </w:tc>
        <w:tc>
          <w:tcPr>
            <w:tcW w:w="1361" w:type="dxa"/>
            <w:vAlign w:val="center"/>
          </w:tcPr>
          <w:p w:rsidR="00273376" w:rsidRDefault="00273376">
            <w:pPr>
              <w:pStyle w:val="ConsPlusNormal"/>
              <w:jc w:val="center"/>
            </w:pPr>
            <w:r>
              <w:t>Ответственный за сбор данных по показателю</w:t>
            </w:r>
          </w:p>
        </w:tc>
        <w:tc>
          <w:tcPr>
            <w:tcW w:w="1744" w:type="dxa"/>
            <w:vAlign w:val="center"/>
          </w:tcPr>
          <w:p w:rsidR="00273376" w:rsidRDefault="00273376">
            <w:pPr>
              <w:pStyle w:val="ConsPlusNormal"/>
              <w:jc w:val="center"/>
            </w:pPr>
            <w:r>
              <w:t>Дата получения фактического значения показателя</w:t>
            </w:r>
          </w:p>
        </w:tc>
      </w:tr>
      <w:tr w:rsidR="00273376">
        <w:tc>
          <w:tcPr>
            <w:tcW w:w="454" w:type="dxa"/>
            <w:vAlign w:val="center"/>
          </w:tcPr>
          <w:p w:rsidR="00273376" w:rsidRDefault="00273376">
            <w:pPr>
              <w:pStyle w:val="ConsPlusNormal"/>
              <w:jc w:val="center"/>
            </w:pPr>
            <w:r>
              <w:t>1</w:t>
            </w:r>
          </w:p>
        </w:tc>
        <w:tc>
          <w:tcPr>
            <w:tcW w:w="1587" w:type="dxa"/>
            <w:vAlign w:val="center"/>
          </w:tcPr>
          <w:p w:rsidR="00273376" w:rsidRDefault="00273376">
            <w:pPr>
              <w:pStyle w:val="ConsPlusNormal"/>
              <w:jc w:val="center"/>
            </w:pPr>
            <w:r>
              <w:t>2</w:t>
            </w:r>
          </w:p>
        </w:tc>
        <w:tc>
          <w:tcPr>
            <w:tcW w:w="1020" w:type="dxa"/>
            <w:vAlign w:val="center"/>
          </w:tcPr>
          <w:p w:rsidR="00273376" w:rsidRDefault="00273376">
            <w:pPr>
              <w:pStyle w:val="ConsPlusNormal"/>
              <w:jc w:val="center"/>
            </w:pPr>
            <w:r>
              <w:t>3</w:t>
            </w:r>
          </w:p>
        </w:tc>
        <w:tc>
          <w:tcPr>
            <w:tcW w:w="1134" w:type="dxa"/>
            <w:vAlign w:val="center"/>
          </w:tcPr>
          <w:p w:rsidR="00273376" w:rsidRDefault="00273376">
            <w:pPr>
              <w:pStyle w:val="ConsPlusNormal"/>
              <w:jc w:val="center"/>
            </w:pPr>
            <w:r>
              <w:t>4</w:t>
            </w:r>
          </w:p>
        </w:tc>
        <w:tc>
          <w:tcPr>
            <w:tcW w:w="907" w:type="dxa"/>
            <w:vAlign w:val="center"/>
          </w:tcPr>
          <w:p w:rsidR="00273376" w:rsidRDefault="00273376">
            <w:pPr>
              <w:pStyle w:val="ConsPlusNormal"/>
              <w:jc w:val="center"/>
            </w:pPr>
            <w:r>
              <w:t>5</w:t>
            </w:r>
          </w:p>
        </w:tc>
        <w:tc>
          <w:tcPr>
            <w:tcW w:w="1077" w:type="dxa"/>
            <w:vAlign w:val="center"/>
          </w:tcPr>
          <w:p w:rsidR="00273376" w:rsidRDefault="00273376">
            <w:pPr>
              <w:pStyle w:val="ConsPlusNormal"/>
              <w:jc w:val="center"/>
            </w:pPr>
            <w:r>
              <w:t>6</w:t>
            </w:r>
          </w:p>
        </w:tc>
        <w:tc>
          <w:tcPr>
            <w:tcW w:w="2284" w:type="dxa"/>
            <w:vAlign w:val="center"/>
          </w:tcPr>
          <w:p w:rsidR="00273376" w:rsidRDefault="00273376">
            <w:pPr>
              <w:pStyle w:val="ConsPlusNormal"/>
              <w:jc w:val="center"/>
            </w:pPr>
            <w:r>
              <w:t>7</w:t>
            </w:r>
          </w:p>
        </w:tc>
        <w:tc>
          <w:tcPr>
            <w:tcW w:w="1984" w:type="dxa"/>
            <w:vAlign w:val="center"/>
          </w:tcPr>
          <w:p w:rsidR="00273376" w:rsidRDefault="00273376">
            <w:pPr>
              <w:pStyle w:val="ConsPlusNormal"/>
              <w:jc w:val="center"/>
            </w:pPr>
            <w:r>
              <w:t>8</w:t>
            </w:r>
          </w:p>
        </w:tc>
        <w:tc>
          <w:tcPr>
            <w:tcW w:w="1361" w:type="dxa"/>
            <w:vAlign w:val="center"/>
          </w:tcPr>
          <w:p w:rsidR="00273376" w:rsidRDefault="00273376">
            <w:pPr>
              <w:pStyle w:val="ConsPlusNormal"/>
              <w:jc w:val="center"/>
            </w:pPr>
            <w:r>
              <w:t>9</w:t>
            </w:r>
          </w:p>
        </w:tc>
        <w:tc>
          <w:tcPr>
            <w:tcW w:w="1744" w:type="dxa"/>
            <w:vAlign w:val="center"/>
          </w:tcPr>
          <w:p w:rsidR="00273376" w:rsidRDefault="00273376">
            <w:pPr>
              <w:pStyle w:val="ConsPlusNormal"/>
              <w:jc w:val="center"/>
            </w:pPr>
            <w:r>
              <w:t>10</w:t>
            </w:r>
          </w:p>
        </w:tc>
      </w:tr>
      <w:tr w:rsidR="00273376">
        <w:tc>
          <w:tcPr>
            <w:tcW w:w="13552" w:type="dxa"/>
            <w:gridSpan w:val="10"/>
          </w:tcPr>
          <w:p w:rsidR="00273376" w:rsidRDefault="00273376">
            <w:pPr>
              <w:pStyle w:val="ConsPlusNormal"/>
              <w:outlineLvl w:val="2"/>
            </w:pPr>
            <w:r>
              <w:t>Показатель цели "Эффективное управление региональными финансами, государственными закупками и совершенствование межбюджетных отношений в Томской области"</w:t>
            </w:r>
          </w:p>
        </w:tc>
      </w:tr>
      <w:tr w:rsidR="00273376">
        <w:tc>
          <w:tcPr>
            <w:tcW w:w="454" w:type="dxa"/>
          </w:tcPr>
          <w:p w:rsidR="00273376" w:rsidRDefault="00273376">
            <w:pPr>
              <w:pStyle w:val="ConsPlusNormal"/>
              <w:jc w:val="center"/>
            </w:pPr>
            <w:r>
              <w:t>1</w:t>
            </w:r>
          </w:p>
        </w:tc>
        <w:tc>
          <w:tcPr>
            <w:tcW w:w="1587" w:type="dxa"/>
          </w:tcPr>
          <w:p w:rsidR="00273376" w:rsidRDefault="00273376">
            <w:pPr>
              <w:pStyle w:val="ConsPlusNormal"/>
            </w:pPr>
            <w:r>
              <w:t>Рейтинг Томской области среди субъектов Российской Федерации по качеству управления региональными финансами (степень качества)</w:t>
            </w:r>
          </w:p>
        </w:tc>
        <w:tc>
          <w:tcPr>
            <w:tcW w:w="1020" w:type="dxa"/>
          </w:tcPr>
          <w:p w:rsidR="00273376" w:rsidRDefault="00273376">
            <w:pPr>
              <w:pStyle w:val="ConsPlusNormal"/>
              <w:jc w:val="center"/>
            </w:pPr>
            <w:r>
              <w:t>степень</w:t>
            </w:r>
          </w:p>
        </w:tc>
        <w:tc>
          <w:tcPr>
            <w:tcW w:w="1134" w:type="dxa"/>
          </w:tcPr>
          <w:p w:rsidR="00273376" w:rsidRDefault="00273376">
            <w:pPr>
              <w:pStyle w:val="ConsPlusNormal"/>
              <w:jc w:val="center"/>
            </w:pPr>
            <w:r>
              <w:t>-</w:t>
            </w:r>
          </w:p>
        </w:tc>
        <w:tc>
          <w:tcPr>
            <w:tcW w:w="907" w:type="dxa"/>
          </w:tcPr>
          <w:p w:rsidR="00273376" w:rsidRDefault="00273376">
            <w:pPr>
              <w:pStyle w:val="ConsPlusNormal"/>
              <w:jc w:val="center"/>
            </w:pPr>
            <w:r>
              <w:t>Ежегодно</w:t>
            </w:r>
          </w:p>
        </w:tc>
        <w:tc>
          <w:tcPr>
            <w:tcW w:w="1077" w:type="dxa"/>
          </w:tcPr>
          <w:p w:rsidR="00273376" w:rsidRDefault="00273376">
            <w:pPr>
              <w:pStyle w:val="ConsPlusNormal"/>
              <w:jc w:val="center"/>
            </w:pPr>
            <w:r>
              <w:t>За отчетный период</w:t>
            </w:r>
          </w:p>
        </w:tc>
        <w:tc>
          <w:tcPr>
            <w:tcW w:w="2284" w:type="dxa"/>
          </w:tcPr>
          <w:p w:rsidR="00273376" w:rsidRDefault="00273376">
            <w:pPr>
              <w:pStyle w:val="ConsPlusNormal"/>
              <w:jc w:val="center"/>
            </w:pPr>
            <w:r>
              <w:t xml:space="preserve">В соответствии с порядком и индикаторами, утвержденными </w:t>
            </w:r>
            <w:hyperlink r:id="rId26" w:history="1">
              <w:r>
                <w:rPr>
                  <w:color w:val="0000FF"/>
                </w:rPr>
                <w:t>Приказом</w:t>
              </w:r>
            </w:hyperlink>
            <w:r>
              <w:t xml:space="preserve"> Министерства финансов Российской Федерации от 03.12.2010 N 552 "О Порядке осуществления мониторинга и оценки качества управления региональными финансами"</w:t>
            </w:r>
          </w:p>
        </w:tc>
        <w:tc>
          <w:tcPr>
            <w:tcW w:w="1984" w:type="dxa"/>
          </w:tcPr>
          <w:p w:rsidR="00273376" w:rsidRDefault="00273376">
            <w:pPr>
              <w:pStyle w:val="ConsPlusNormal"/>
              <w:jc w:val="center"/>
            </w:pPr>
            <w:r>
              <w:t>Данные рейтинга качества управления региональными финансами на официальном сайте Министерства финансов Российской Федерации в информационно-телекоммуникационной сети "Интернет"</w:t>
            </w:r>
          </w:p>
        </w:tc>
        <w:tc>
          <w:tcPr>
            <w:tcW w:w="1361" w:type="dxa"/>
          </w:tcPr>
          <w:p w:rsidR="00273376" w:rsidRDefault="00273376">
            <w:pPr>
              <w:pStyle w:val="ConsPlusNormal"/>
              <w:jc w:val="center"/>
            </w:pPr>
            <w:r>
              <w:t>Департамент финансов Томской области</w:t>
            </w:r>
          </w:p>
        </w:tc>
        <w:tc>
          <w:tcPr>
            <w:tcW w:w="1744" w:type="dxa"/>
          </w:tcPr>
          <w:p w:rsidR="00273376" w:rsidRDefault="00273376">
            <w:pPr>
              <w:pStyle w:val="ConsPlusNormal"/>
              <w:jc w:val="center"/>
            </w:pPr>
            <w:r>
              <w:t>Не позднее 20 рабочих дней со дня размещения рейтинга качества управления региональными финансами субъектов Российской Федерации на официальном сайте Министерства финансов Российской Федерации</w:t>
            </w:r>
          </w:p>
        </w:tc>
      </w:tr>
      <w:tr w:rsidR="00273376">
        <w:tc>
          <w:tcPr>
            <w:tcW w:w="454" w:type="dxa"/>
          </w:tcPr>
          <w:p w:rsidR="00273376" w:rsidRDefault="00273376">
            <w:pPr>
              <w:pStyle w:val="ConsPlusNormal"/>
              <w:jc w:val="center"/>
            </w:pPr>
            <w:r>
              <w:t>2</w:t>
            </w:r>
          </w:p>
        </w:tc>
        <w:tc>
          <w:tcPr>
            <w:tcW w:w="1587" w:type="dxa"/>
          </w:tcPr>
          <w:p w:rsidR="00273376" w:rsidRDefault="00273376">
            <w:pPr>
              <w:pStyle w:val="ConsPlusNormal"/>
            </w:pPr>
            <w:r>
              <w:t xml:space="preserve">Доля средств, </w:t>
            </w:r>
            <w:r>
              <w:lastRenderedPageBreak/>
              <w:t>сэкономленных при осуществлении закупок товаров, работ, услуг для государственных нужд и нужд бюджетных учреждений Томской области, в общем объеме средств</w:t>
            </w:r>
          </w:p>
        </w:tc>
        <w:tc>
          <w:tcPr>
            <w:tcW w:w="1020" w:type="dxa"/>
          </w:tcPr>
          <w:p w:rsidR="00273376" w:rsidRDefault="00273376">
            <w:pPr>
              <w:pStyle w:val="ConsPlusNormal"/>
              <w:jc w:val="center"/>
            </w:pPr>
            <w:r>
              <w:lastRenderedPageBreak/>
              <w:t>процент</w:t>
            </w:r>
          </w:p>
        </w:tc>
        <w:tc>
          <w:tcPr>
            <w:tcW w:w="1134" w:type="dxa"/>
          </w:tcPr>
          <w:p w:rsidR="00273376" w:rsidRDefault="00273376">
            <w:pPr>
              <w:pStyle w:val="ConsPlusNormal"/>
              <w:jc w:val="center"/>
            </w:pPr>
            <w:r>
              <w:t>нет</w:t>
            </w:r>
          </w:p>
        </w:tc>
        <w:tc>
          <w:tcPr>
            <w:tcW w:w="907" w:type="dxa"/>
          </w:tcPr>
          <w:p w:rsidR="00273376" w:rsidRDefault="00273376">
            <w:pPr>
              <w:pStyle w:val="ConsPlusNormal"/>
              <w:jc w:val="center"/>
            </w:pPr>
            <w:r>
              <w:t>Ежеква</w:t>
            </w:r>
            <w:r>
              <w:lastRenderedPageBreak/>
              <w:t>ртально</w:t>
            </w:r>
          </w:p>
        </w:tc>
        <w:tc>
          <w:tcPr>
            <w:tcW w:w="1077" w:type="dxa"/>
          </w:tcPr>
          <w:p w:rsidR="00273376" w:rsidRDefault="00273376">
            <w:pPr>
              <w:pStyle w:val="ConsPlusNormal"/>
              <w:jc w:val="center"/>
            </w:pPr>
            <w:r>
              <w:lastRenderedPageBreak/>
              <w:t xml:space="preserve">За </w:t>
            </w:r>
            <w:r>
              <w:lastRenderedPageBreak/>
              <w:t>отчетный период</w:t>
            </w:r>
          </w:p>
        </w:tc>
        <w:tc>
          <w:tcPr>
            <w:tcW w:w="2284" w:type="dxa"/>
          </w:tcPr>
          <w:p w:rsidR="00273376" w:rsidRDefault="00273376">
            <w:pPr>
              <w:pStyle w:val="ConsPlusNormal"/>
              <w:jc w:val="center"/>
            </w:pPr>
            <w:r>
              <w:lastRenderedPageBreak/>
              <w:t xml:space="preserve">(X - A) / X x 100%, </w:t>
            </w:r>
            <w:r>
              <w:lastRenderedPageBreak/>
              <w:t>где:</w:t>
            </w:r>
          </w:p>
          <w:p w:rsidR="00273376" w:rsidRDefault="00273376">
            <w:pPr>
              <w:pStyle w:val="ConsPlusNormal"/>
              <w:jc w:val="center"/>
            </w:pPr>
            <w:r>
              <w:t>X - сумма начальных (максимальных) цен контрактов по закупкам, завершенным за период, руб.;</w:t>
            </w:r>
          </w:p>
          <w:p w:rsidR="00273376" w:rsidRDefault="00273376">
            <w:pPr>
              <w:pStyle w:val="ConsPlusNormal"/>
              <w:jc w:val="center"/>
            </w:pPr>
            <w:r>
              <w:t>A - общая цена контрактов по закупкам, завершенным за период, руб.</w:t>
            </w:r>
          </w:p>
        </w:tc>
        <w:tc>
          <w:tcPr>
            <w:tcW w:w="1984" w:type="dxa"/>
          </w:tcPr>
          <w:p w:rsidR="00273376" w:rsidRDefault="00273376">
            <w:pPr>
              <w:pStyle w:val="ConsPlusNormal"/>
              <w:jc w:val="center"/>
            </w:pPr>
            <w:r>
              <w:lastRenderedPageBreak/>
              <w:t xml:space="preserve">Ведомственная </w:t>
            </w:r>
            <w:r>
              <w:lastRenderedPageBreak/>
              <w:t>статистика</w:t>
            </w:r>
          </w:p>
        </w:tc>
        <w:tc>
          <w:tcPr>
            <w:tcW w:w="1361" w:type="dxa"/>
          </w:tcPr>
          <w:p w:rsidR="00273376" w:rsidRDefault="00273376">
            <w:pPr>
              <w:pStyle w:val="ConsPlusNormal"/>
              <w:jc w:val="center"/>
            </w:pPr>
            <w:r>
              <w:lastRenderedPageBreak/>
              <w:t>Департамен</w:t>
            </w:r>
            <w:r>
              <w:lastRenderedPageBreak/>
              <w:t>т государственного заказа Томской области</w:t>
            </w:r>
          </w:p>
        </w:tc>
        <w:tc>
          <w:tcPr>
            <w:tcW w:w="1744" w:type="dxa"/>
          </w:tcPr>
          <w:p w:rsidR="00273376" w:rsidRDefault="00273376">
            <w:pPr>
              <w:pStyle w:val="ConsPlusNormal"/>
              <w:jc w:val="center"/>
            </w:pPr>
            <w:r>
              <w:lastRenderedPageBreak/>
              <w:t xml:space="preserve">1 марта года, </w:t>
            </w:r>
            <w:r>
              <w:lastRenderedPageBreak/>
              <w:t>следующего за отчетным годом</w:t>
            </w:r>
          </w:p>
        </w:tc>
      </w:tr>
      <w:tr w:rsidR="00273376">
        <w:tc>
          <w:tcPr>
            <w:tcW w:w="13552" w:type="dxa"/>
            <w:gridSpan w:val="10"/>
          </w:tcPr>
          <w:p w:rsidR="00273376" w:rsidRDefault="00273376">
            <w:pPr>
              <w:pStyle w:val="ConsPlusNormal"/>
              <w:outlineLvl w:val="3"/>
            </w:pPr>
            <w:r>
              <w:lastRenderedPageBreak/>
              <w:t>Показатель задачи 1 "Внедрение механизмов, направленных на повышение эффективности и прозрачности региональных финансов"</w:t>
            </w:r>
          </w:p>
        </w:tc>
      </w:tr>
      <w:tr w:rsidR="00273376">
        <w:tc>
          <w:tcPr>
            <w:tcW w:w="454" w:type="dxa"/>
          </w:tcPr>
          <w:p w:rsidR="00273376" w:rsidRDefault="00273376">
            <w:pPr>
              <w:pStyle w:val="ConsPlusNormal"/>
            </w:pPr>
          </w:p>
        </w:tc>
        <w:tc>
          <w:tcPr>
            <w:tcW w:w="1587" w:type="dxa"/>
          </w:tcPr>
          <w:p w:rsidR="00273376" w:rsidRDefault="00273376">
            <w:pPr>
              <w:pStyle w:val="ConsPlusNormal"/>
            </w:pPr>
            <w:r>
              <w:t xml:space="preserve">Доля расходов консолидированного бюджета Томской области, формируемых в рамках программ, в общем объеме </w:t>
            </w:r>
            <w:r>
              <w:lastRenderedPageBreak/>
              <w:t>расходов консолидированного бюджета Томской области</w:t>
            </w:r>
          </w:p>
        </w:tc>
        <w:tc>
          <w:tcPr>
            <w:tcW w:w="1020" w:type="dxa"/>
          </w:tcPr>
          <w:p w:rsidR="00273376" w:rsidRDefault="00273376">
            <w:pPr>
              <w:pStyle w:val="ConsPlusNormal"/>
              <w:jc w:val="center"/>
            </w:pPr>
            <w:r>
              <w:lastRenderedPageBreak/>
              <w:t>процент</w:t>
            </w:r>
          </w:p>
        </w:tc>
        <w:tc>
          <w:tcPr>
            <w:tcW w:w="1134" w:type="dxa"/>
          </w:tcPr>
          <w:p w:rsidR="00273376" w:rsidRDefault="00273376">
            <w:pPr>
              <w:pStyle w:val="ConsPlusNormal"/>
              <w:jc w:val="center"/>
            </w:pPr>
            <w:r>
              <w:t>-</w:t>
            </w:r>
          </w:p>
        </w:tc>
        <w:tc>
          <w:tcPr>
            <w:tcW w:w="907" w:type="dxa"/>
          </w:tcPr>
          <w:p w:rsidR="00273376" w:rsidRDefault="00273376">
            <w:pPr>
              <w:pStyle w:val="ConsPlusNormal"/>
              <w:jc w:val="center"/>
            </w:pPr>
            <w:r>
              <w:t>Ежегодно</w:t>
            </w:r>
          </w:p>
        </w:tc>
        <w:tc>
          <w:tcPr>
            <w:tcW w:w="1077" w:type="dxa"/>
          </w:tcPr>
          <w:p w:rsidR="00273376" w:rsidRDefault="00273376">
            <w:pPr>
              <w:pStyle w:val="ConsPlusNormal"/>
              <w:jc w:val="center"/>
            </w:pPr>
            <w:r>
              <w:t>На начало отчетного периода</w:t>
            </w:r>
          </w:p>
        </w:tc>
        <w:tc>
          <w:tcPr>
            <w:tcW w:w="2284" w:type="dxa"/>
          </w:tcPr>
          <w:p w:rsidR="00273376" w:rsidRDefault="00273376">
            <w:pPr>
              <w:pStyle w:val="ConsPlusNormal"/>
              <w:jc w:val="center"/>
            </w:pPr>
            <w:r>
              <w:t>Дкпр = Рп / Ро x 100%, где:</w:t>
            </w:r>
          </w:p>
          <w:p w:rsidR="00273376" w:rsidRDefault="00273376">
            <w:pPr>
              <w:pStyle w:val="ConsPlusNormal"/>
              <w:jc w:val="center"/>
            </w:pPr>
            <w:r>
              <w:t xml:space="preserve">Дкпр - доля расходов консолидированного бюджета Томской области, формируемых в рамках программ, в общем объеме расходов консолидированного </w:t>
            </w:r>
            <w:r>
              <w:lastRenderedPageBreak/>
              <w:t>бюджета Томской области;</w:t>
            </w:r>
          </w:p>
          <w:p w:rsidR="00273376" w:rsidRDefault="00273376">
            <w:pPr>
              <w:pStyle w:val="ConsPlusNormal"/>
              <w:jc w:val="center"/>
            </w:pPr>
            <w:r>
              <w:t>Рп - расходы консолидированного бюджета субъекта Российской Федерации, формируемые в рамках программ, утвержденных в установленном порядке;</w:t>
            </w:r>
          </w:p>
          <w:p w:rsidR="00273376" w:rsidRDefault="00273376">
            <w:pPr>
              <w:pStyle w:val="ConsPlusNormal"/>
              <w:jc w:val="center"/>
            </w:pPr>
            <w:r>
              <w:t>Ро - общий объем расходов консолидированного бюджета Томской области</w:t>
            </w:r>
          </w:p>
        </w:tc>
        <w:tc>
          <w:tcPr>
            <w:tcW w:w="1984" w:type="dxa"/>
          </w:tcPr>
          <w:p w:rsidR="00273376" w:rsidRDefault="00273376">
            <w:pPr>
              <w:pStyle w:val="ConsPlusNormal"/>
              <w:jc w:val="center"/>
            </w:pPr>
            <w:r>
              <w:lastRenderedPageBreak/>
              <w:t>Ведомственная статистика</w:t>
            </w:r>
          </w:p>
        </w:tc>
        <w:tc>
          <w:tcPr>
            <w:tcW w:w="1361" w:type="dxa"/>
          </w:tcPr>
          <w:p w:rsidR="00273376" w:rsidRDefault="00273376">
            <w:pPr>
              <w:pStyle w:val="ConsPlusNormal"/>
              <w:jc w:val="center"/>
            </w:pPr>
            <w:r>
              <w:t>Департамент финансов Томской области</w:t>
            </w:r>
          </w:p>
        </w:tc>
        <w:tc>
          <w:tcPr>
            <w:tcW w:w="1744" w:type="dxa"/>
          </w:tcPr>
          <w:p w:rsidR="00273376" w:rsidRDefault="00273376">
            <w:pPr>
              <w:pStyle w:val="ConsPlusNormal"/>
              <w:jc w:val="center"/>
            </w:pPr>
            <w:r>
              <w:t>Март отчетного финансового года</w:t>
            </w:r>
          </w:p>
        </w:tc>
      </w:tr>
      <w:tr w:rsidR="00273376">
        <w:tc>
          <w:tcPr>
            <w:tcW w:w="13552" w:type="dxa"/>
            <w:gridSpan w:val="10"/>
          </w:tcPr>
          <w:p w:rsidR="00273376" w:rsidRDefault="00273376">
            <w:pPr>
              <w:pStyle w:val="ConsPlusNormal"/>
              <w:outlineLvl w:val="3"/>
            </w:pPr>
            <w:r>
              <w:lastRenderedPageBreak/>
              <w:t>Показатель задачи 2 "Совершенствование межбюджетных отношений в Томской области"</w:t>
            </w:r>
          </w:p>
        </w:tc>
      </w:tr>
      <w:tr w:rsidR="00273376">
        <w:tc>
          <w:tcPr>
            <w:tcW w:w="454" w:type="dxa"/>
          </w:tcPr>
          <w:p w:rsidR="00273376" w:rsidRDefault="00273376">
            <w:pPr>
              <w:pStyle w:val="ConsPlusNormal"/>
            </w:pPr>
          </w:p>
        </w:tc>
        <w:tc>
          <w:tcPr>
            <w:tcW w:w="1587" w:type="dxa"/>
          </w:tcPr>
          <w:p w:rsidR="00273376" w:rsidRDefault="00273376">
            <w:pPr>
              <w:pStyle w:val="ConsPlusNormal"/>
            </w:pPr>
            <w:r>
              <w:t xml:space="preserve">Доля ассигнований, выделяемых в виде субвенций, субсидий, дотаций местным бюджетам по утвержденным методикам, в общем объеме </w:t>
            </w:r>
            <w:r>
              <w:lastRenderedPageBreak/>
              <w:t>ассигнований, предоставляемых в этих формах</w:t>
            </w:r>
          </w:p>
        </w:tc>
        <w:tc>
          <w:tcPr>
            <w:tcW w:w="1020" w:type="dxa"/>
          </w:tcPr>
          <w:p w:rsidR="00273376" w:rsidRDefault="00273376">
            <w:pPr>
              <w:pStyle w:val="ConsPlusNormal"/>
              <w:jc w:val="center"/>
            </w:pPr>
            <w:r>
              <w:lastRenderedPageBreak/>
              <w:t>процент</w:t>
            </w:r>
          </w:p>
        </w:tc>
        <w:tc>
          <w:tcPr>
            <w:tcW w:w="1134" w:type="dxa"/>
          </w:tcPr>
          <w:p w:rsidR="00273376" w:rsidRDefault="00273376">
            <w:pPr>
              <w:pStyle w:val="ConsPlusNormal"/>
              <w:jc w:val="center"/>
            </w:pPr>
            <w:r>
              <w:t>-</w:t>
            </w:r>
          </w:p>
        </w:tc>
        <w:tc>
          <w:tcPr>
            <w:tcW w:w="907" w:type="dxa"/>
          </w:tcPr>
          <w:p w:rsidR="00273376" w:rsidRDefault="00273376">
            <w:pPr>
              <w:pStyle w:val="ConsPlusNormal"/>
              <w:jc w:val="center"/>
            </w:pPr>
            <w:r>
              <w:t>Ежегодно</w:t>
            </w:r>
          </w:p>
        </w:tc>
        <w:tc>
          <w:tcPr>
            <w:tcW w:w="1077" w:type="dxa"/>
          </w:tcPr>
          <w:p w:rsidR="00273376" w:rsidRDefault="00273376">
            <w:pPr>
              <w:pStyle w:val="ConsPlusNormal"/>
              <w:jc w:val="center"/>
            </w:pPr>
            <w:r>
              <w:t>На начало отчетного периода</w:t>
            </w:r>
          </w:p>
        </w:tc>
        <w:tc>
          <w:tcPr>
            <w:tcW w:w="2284" w:type="dxa"/>
          </w:tcPr>
          <w:p w:rsidR="00273376" w:rsidRDefault="00273376">
            <w:pPr>
              <w:pStyle w:val="ConsPlusNormal"/>
              <w:jc w:val="center"/>
            </w:pPr>
            <w:r>
              <w:t>Дмбу = Рмбу / Рмб x 100%, где:</w:t>
            </w:r>
          </w:p>
          <w:p w:rsidR="00273376" w:rsidRDefault="00273376">
            <w:pPr>
              <w:pStyle w:val="ConsPlusNormal"/>
              <w:jc w:val="center"/>
            </w:pPr>
            <w:r>
              <w:t>Дмбу - доля ассигнований, выделяемых в виде финансовой помощи местным бюджетам по утвержденным методикам, в общем объеме ассигнований на указанные цели;</w:t>
            </w:r>
          </w:p>
          <w:p w:rsidR="00273376" w:rsidRDefault="00273376">
            <w:pPr>
              <w:pStyle w:val="ConsPlusNormal"/>
              <w:jc w:val="center"/>
            </w:pPr>
            <w:r>
              <w:t xml:space="preserve">Рмбу - </w:t>
            </w:r>
            <w:r>
              <w:lastRenderedPageBreak/>
              <w:t>ассигнования, выделяемые в виде финансовой помощи местным бюджетам по утвержденным методикам;</w:t>
            </w:r>
          </w:p>
          <w:p w:rsidR="00273376" w:rsidRDefault="00273376">
            <w:pPr>
              <w:pStyle w:val="ConsPlusNormal"/>
              <w:jc w:val="center"/>
            </w:pPr>
            <w:r>
              <w:t>Рмб - ассигнования, выделяемые в виде финансовой помощи местным бюджетам</w:t>
            </w:r>
          </w:p>
        </w:tc>
        <w:tc>
          <w:tcPr>
            <w:tcW w:w="1984" w:type="dxa"/>
          </w:tcPr>
          <w:p w:rsidR="00273376" w:rsidRDefault="00273376">
            <w:pPr>
              <w:pStyle w:val="ConsPlusNormal"/>
              <w:jc w:val="center"/>
            </w:pPr>
            <w:r>
              <w:lastRenderedPageBreak/>
              <w:t>Ведомственная статистика</w:t>
            </w:r>
          </w:p>
        </w:tc>
        <w:tc>
          <w:tcPr>
            <w:tcW w:w="1361" w:type="dxa"/>
          </w:tcPr>
          <w:p w:rsidR="00273376" w:rsidRDefault="00273376">
            <w:pPr>
              <w:pStyle w:val="ConsPlusNormal"/>
              <w:jc w:val="center"/>
            </w:pPr>
            <w:r>
              <w:t>Департамент финансов Томской области</w:t>
            </w:r>
          </w:p>
        </w:tc>
        <w:tc>
          <w:tcPr>
            <w:tcW w:w="1744" w:type="dxa"/>
          </w:tcPr>
          <w:p w:rsidR="00273376" w:rsidRDefault="00273376">
            <w:pPr>
              <w:pStyle w:val="ConsPlusNormal"/>
              <w:jc w:val="center"/>
            </w:pPr>
            <w:r>
              <w:t>Январь отчетного финансового года</w:t>
            </w:r>
          </w:p>
        </w:tc>
      </w:tr>
      <w:tr w:rsidR="00273376">
        <w:tc>
          <w:tcPr>
            <w:tcW w:w="13552" w:type="dxa"/>
            <w:gridSpan w:val="10"/>
          </w:tcPr>
          <w:p w:rsidR="00273376" w:rsidRDefault="00273376">
            <w:pPr>
              <w:pStyle w:val="ConsPlusNormal"/>
              <w:outlineLvl w:val="3"/>
            </w:pPr>
            <w:r>
              <w:lastRenderedPageBreak/>
              <w:t>Показатель задачи 3 "Обеспечение долговой устойчивости областного бюджета"</w:t>
            </w:r>
          </w:p>
        </w:tc>
      </w:tr>
      <w:tr w:rsidR="00273376">
        <w:tc>
          <w:tcPr>
            <w:tcW w:w="454" w:type="dxa"/>
          </w:tcPr>
          <w:p w:rsidR="00273376" w:rsidRDefault="00273376">
            <w:pPr>
              <w:pStyle w:val="ConsPlusNormal"/>
            </w:pPr>
          </w:p>
        </w:tc>
        <w:tc>
          <w:tcPr>
            <w:tcW w:w="1587" w:type="dxa"/>
          </w:tcPr>
          <w:p w:rsidR="00273376" w:rsidRDefault="00273376">
            <w:pPr>
              <w:pStyle w:val="ConsPlusNormal"/>
            </w:pPr>
            <w:r>
              <w:t>Спред кредитного рейтинга Томской области к суверенному рейтингу Российской Федерации</w:t>
            </w:r>
          </w:p>
        </w:tc>
        <w:tc>
          <w:tcPr>
            <w:tcW w:w="1020" w:type="dxa"/>
          </w:tcPr>
          <w:p w:rsidR="00273376" w:rsidRDefault="00273376">
            <w:pPr>
              <w:pStyle w:val="ConsPlusNormal"/>
              <w:jc w:val="center"/>
            </w:pPr>
            <w:r>
              <w:t>ступени, в том числе промежуточные (с учетом знака "плюс" (+) или "минус" (-), цифры 1, 2, 3)</w:t>
            </w:r>
          </w:p>
        </w:tc>
        <w:tc>
          <w:tcPr>
            <w:tcW w:w="1134" w:type="dxa"/>
          </w:tcPr>
          <w:p w:rsidR="00273376" w:rsidRDefault="00273376">
            <w:pPr>
              <w:pStyle w:val="ConsPlusNormal"/>
              <w:jc w:val="center"/>
            </w:pPr>
            <w:r>
              <w:t>-</w:t>
            </w:r>
          </w:p>
        </w:tc>
        <w:tc>
          <w:tcPr>
            <w:tcW w:w="907" w:type="dxa"/>
          </w:tcPr>
          <w:p w:rsidR="00273376" w:rsidRDefault="00273376">
            <w:pPr>
              <w:pStyle w:val="ConsPlusNormal"/>
              <w:jc w:val="center"/>
            </w:pPr>
            <w:r>
              <w:t>Ежегодно</w:t>
            </w:r>
          </w:p>
        </w:tc>
        <w:tc>
          <w:tcPr>
            <w:tcW w:w="1077" w:type="dxa"/>
          </w:tcPr>
          <w:p w:rsidR="00273376" w:rsidRDefault="00273376">
            <w:pPr>
              <w:pStyle w:val="ConsPlusNormal"/>
              <w:jc w:val="center"/>
            </w:pPr>
            <w:r>
              <w:t>На конец отчетного периода</w:t>
            </w:r>
          </w:p>
        </w:tc>
        <w:tc>
          <w:tcPr>
            <w:tcW w:w="2284" w:type="dxa"/>
          </w:tcPr>
          <w:p w:rsidR="00273376" w:rsidRDefault="00273376">
            <w:pPr>
              <w:pStyle w:val="ConsPlusNormal"/>
              <w:jc w:val="center"/>
            </w:pPr>
            <w:r>
              <w:t>Ррф - Рто, где:</w:t>
            </w:r>
          </w:p>
          <w:p w:rsidR="00273376" w:rsidRDefault="00273376">
            <w:pPr>
              <w:pStyle w:val="ConsPlusNormal"/>
              <w:jc w:val="center"/>
            </w:pPr>
            <w:r>
              <w:t>Ррф - долгосрочный кредитный рейтинг Российской Федерации по обязательствам в национальной валюте по международной шкале кредитных рейтингов;</w:t>
            </w:r>
          </w:p>
          <w:p w:rsidR="00273376" w:rsidRDefault="00273376">
            <w:pPr>
              <w:pStyle w:val="ConsPlusNormal"/>
              <w:jc w:val="center"/>
            </w:pPr>
            <w:r>
              <w:t>Рто - долгосрочный кредитный рейтинг Томской области по обязательствам в национальной валюте по международной шкале кредитных рейтингов</w:t>
            </w:r>
          </w:p>
        </w:tc>
        <w:tc>
          <w:tcPr>
            <w:tcW w:w="1984" w:type="dxa"/>
          </w:tcPr>
          <w:p w:rsidR="00273376" w:rsidRDefault="00273376">
            <w:pPr>
              <w:pStyle w:val="ConsPlusNormal"/>
              <w:jc w:val="center"/>
            </w:pPr>
            <w:r>
              <w:t>Уровни долгосрочного кредитного рейтинга, размещенные на официальных сайтах рейтинговых агентств, рейтингующих Российскую Федерацию и Томскую область, в информационно-коммуникационной сети "Интернет"</w:t>
            </w:r>
          </w:p>
        </w:tc>
        <w:tc>
          <w:tcPr>
            <w:tcW w:w="1361" w:type="dxa"/>
          </w:tcPr>
          <w:p w:rsidR="00273376" w:rsidRDefault="00273376">
            <w:pPr>
              <w:pStyle w:val="ConsPlusNormal"/>
              <w:jc w:val="center"/>
            </w:pPr>
            <w:r>
              <w:t>Департамент финансов Томской области</w:t>
            </w:r>
          </w:p>
        </w:tc>
        <w:tc>
          <w:tcPr>
            <w:tcW w:w="1744" w:type="dxa"/>
          </w:tcPr>
          <w:p w:rsidR="00273376" w:rsidRDefault="00273376">
            <w:pPr>
              <w:pStyle w:val="ConsPlusNormal"/>
              <w:jc w:val="center"/>
            </w:pPr>
            <w:r>
              <w:t>Январь года, следующего за отчетным годом</w:t>
            </w:r>
          </w:p>
        </w:tc>
      </w:tr>
      <w:tr w:rsidR="00273376">
        <w:tc>
          <w:tcPr>
            <w:tcW w:w="454" w:type="dxa"/>
          </w:tcPr>
          <w:p w:rsidR="00273376" w:rsidRDefault="00273376">
            <w:pPr>
              <w:pStyle w:val="ConsPlusNormal"/>
            </w:pPr>
          </w:p>
        </w:tc>
        <w:tc>
          <w:tcPr>
            <w:tcW w:w="1587" w:type="dxa"/>
          </w:tcPr>
          <w:p w:rsidR="00273376" w:rsidRDefault="00273376">
            <w:pPr>
              <w:pStyle w:val="ConsPlusNormal"/>
            </w:pPr>
            <w:r>
              <w:t>Отношение объема государственного долга на конец года к годовому объему доходов областного бюджета без учета объема безвозмездных поступлений</w:t>
            </w:r>
          </w:p>
        </w:tc>
        <w:tc>
          <w:tcPr>
            <w:tcW w:w="1020" w:type="dxa"/>
          </w:tcPr>
          <w:p w:rsidR="00273376" w:rsidRDefault="00273376">
            <w:pPr>
              <w:pStyle w:val="ConsPlusNormal"/>
              <w:jc w:val="center"/>
            </w:pPr>
            <w:r>
              <w:t>процент</w:t>
            </w:r>
          </w:p>
        </w:tc>
        <w:tc>
          <w:tcPr>
            <w:tcW w:w="1134" w:type="dxa"/>
          </w:tcPr>
          <w:p w:rsidR="00273376" w:rsidRDefault="00273376">
            <w:pPr>
              <w:pStyle w:val="ConsPlusNormal"/>
              <w:jc w:val="center"/>
            </w:pPr>
            <w:r>
              <w:t>-</w:t>
            </w:r>
          </w:p>
        </w:tc>
        <w:tc>
          <w:tcPr>
            <w:tcW w:w="907" w:type="dxa"/>
          </w:tcPr>
          <w:p w:rsidR="00273376" w:rsidRDefault="00273376">
            <w:pPr>
              <w:pStyle w:val="ConsPlusNormal"/>
              <w:jc w:val="center"/>
            </w:pPr>
            <w:r>
              <w:t>Ежегодно</w:t>
            </w:r>
          </w:p>
        </w:tc>
        <w:tc>
          <w:tcPr>
            <w:tcW w:w="1077" w:type="dxa"/>
          </w:tcPr>
          <w:p w:rsidR="00273376" w:rsidRDefault="00273376">
            <w:pPr>
              <w:pStyle w:val="ConsPlusNormal"/>
              <w:jc w:val="center"/>
            </w:pPr>
            <w:r>
              <w:t>На конец отчетного периода</w:t>
            </w:r>
          </w:p>
        </w:tc>
        <w:tc>
          <w:tcPr>
            <w:tcW w:w="2284" w:type="dxa"/>
          </w:tcPr>
          <w:p w:rsidR="00273376" w:rsidRDefault="00273376">
            <w:pPr>
              <w:pStyle w:val="ConsPlusNormal"/>
              <w:jc w:val="center"/>
            </w:pPr>
            <w:r>
              <w:t>ГД / (Д - БП), где:</w:t>
            </w:r>
          </w:p>
          <w:p w:rsidR="00273376" w:rsidRDefault="00273376">
            <w:pPr>
              <w:pStyle w:val="ConsPlusNormal"/>
              <w:jc w:val="center"/>
            </w:pPr>
            <w:r>
              <w:t>ГД - объем государственного долга Томской области;</w:t>
            </w:r>
          </w:p>
          <w:p w:rsidR="00273376" w:rsidRDefault="00273376">
            <w:pPr>
              <w:pStyle w:val="ConsPlusNormal"/>
              <w:jc w:val="center"/>
            </w:pPr>
            <w:r>
              <w:t>Д - годовой объем доходов областного бюджета;</w:t>
            </w:r>
          </w:p>
          <w:p w:rsidR="00273376" w:rsidRDefault="00273376">
            <w:pPr>
              <w:pStyle w:val="ConsPlusNormal"/>
              <w:jc w:val="center"/>
            </w:pPr>
            <w:r>
              <w:t>БП - годовой объем безвозмездных поступлений</w:t>
            </w:r>
          </w:p>
        </w:tc>
        <w:tc>
          <w:tcPr>
            <w:tcW w:w="1984" w:type="dxa"/>
          </w:tcPr>
          <w:p w:rsidR="00273376" w:rsidRDefault="00273376">
            <w:pPr>
              <w:pStyle w:val="ConsPlusNormal"/>
              <w:jc w:val="center"/>
            </w:pPr>
            <w:r>
              <w:t>Ведомственная статистика</w:t>
            </w:r>
          </w:p>
        </w:tc>
        <w:tc>
          <w:tcPr>
            <w:tcW w:w="1361" w:type="dxa"/>
          </w:tcPr>
          <w:p w:rsidR="00273376" w:rsidRDefault="00273376">
            <w:pPr>
              <w:pStyle w:val="ConsPlusNormal"/>
              <w:jc w:val="center"/>
            </w:pPr>
            <w:r>
              <w:t>Департамент финансов Томской области</w:t>
            </w:r>
          </w:p>
        </w:tc>
        <w:tc>
          <w:tcPr>
            <w:tcW w:w="1744" w:type="dxa"/>
          </w:tcPr>
          <w:p w:rsidR="00273376" w:rsidRDefault="00273376">
            <w:pPr>
              <w:pStyle w:val="ConsPlusNormal"/>
              <w:jc w:val="center"/>
            </w:pPr>
            <w:r>
              <w:t>Март года, следующего за отчетным годом</w:t>
            </w:r>
          </w:p>
        </w:tc>
      </w:tr>
      <w:tr w:rsidR="00273376">
        <w:tc>
          <w:tcPr>
            <w:tcW w:w="13552" w:type="dxa"/>
            <w:gridSpan w:val="10"/>
          </w:tcPr>
          <w:p w:rsidR="00273376" w:rsidRDefault="00273376">
            <w:pPr>
              <w:pStyle w:val="ConsPlusNormal"/>
              <w:outlineLvl w:val="3"/>
            </w:pPr>
            <w:r>
              <w:t>Показатель задачи 4 "Повышение финансовой грамотности и развитие инициативного бюджетирования на территории Томской области"</w:t>
            </w:r>
          </w:p>
        </w:tc>
      </w:tr>
      <w:tr w:rsidR="00273376">
        <w:tc>
          <w:tcPr>
            <w:tcW w:w="454" w:type="dxa"/>
          </w:tcPr>
          <w:p w:rsidR="00273376" w:rsidRDefault="00273376">
            <w:pPr>
              <w:pStyle w:val="ConsPlusNormal"/>
            </w:pPr>
          </w:p>
        </w:tc>
        <w:tc>
          <w:tcPr>
            <w:tcW w:w="1587" w:type="dxa"/>
          </w:tcPr>
          <w:p w:rsidR="00273376" w:rsidRDefault="00273376">
            <w:pPr>
              <w:pStyle w:val="ConsPlusNormal"/>
            </w:pPr>
            <w:r>
              <w:t>Доля жителей Томской области, осведомленных о действующей в Томской области инфраструктуре повышения финансовой грамотности</w:t>
            </w:r>
          </w:p>
        </w:tc>
        <w:tc>
          <w:tcPr>
            <w:tcW w:w="1020" w:type="dxa"/>
          </w:tcPr>
          <w:p w:rsidR="00273376" w:rsidRDefault="00273376">
            <w:pPr>
              <w:pStyle w:val="ConsPlusNormal"/>
              <w:jc w:val="center"/>
            </w:pPr>
            <w:r>
              <w:t>процент</w:t>
            </w:r>
          </w:p>
        </w:tc>
        <w:tc>
          <w:tcPr>
            <w:tcW w:w="1134" w:type="dxa"/>
          </w:tcPr>
          <w:p w:rsidR="00273376" w:rsidRDefault="00273376">
            <w:pPr>
              <w:pStyle w:val="ConsPlusNormal"/>
              <w:jc w:val="center"/>
            </w:pPr>
            <w:r>
              <w:t>-</w:t>
            </w:r>
          </w:p>
        </w:tc>
        <w:tc>
          <w:tcPr>
            <w:tcW w:w="907" w:type="dxa"/>
          </w:tcPr>
          <w:p w:rsidR="00273376" w:rsidRDefault="00273376">
            <w:pPr>
              <w:pStyle w:val="ConsPlusNormal"/>
              <w:jc w:val="center"/>
            </w:pPr>
            <w:r>
              <w:t>Ежегодно</w:t>
            </w:r>
          </w:p>
        </w:tc>
        <w:tc>
          <w:tcPr>
            <w:tcW w:w="1077" w:type="dxa"/>
          </w:tcPr>
          <w:p w:rsidR="00273376" w:rsidRDefault="00273376">
            <w:pPr>
              <w:pStyle w:val="ConsPlusNormal"/>
              <w:jc w:val="center"/>
            </w:pPr>
            <w:r>
              <w:t>За отчетный период</w:t>
            </w:r>
          </w:p>
        </w:tc>
        <w:tc>
          <w:tcPr>
            <w:tcW w:w="2284" w:type="dxa"/>
          </w:tcPr>
          <w:p w:rsidR="00273376" w:rsidRDefault="00273376">
            <w:pPr>
              <w:pStyle w:val="ConsPlusNormal"/>
              <w:jc w:val="center"/>
            </w:pPr>
            <w:r>
              <w:t>Дж = Кож / Куо, где:</w:t>
            </w:r>
          </w:p>
          <w:p w:rsidR="00273376" w:rsidRDefault="00273376">
            <w:pPr>
              <w:pStyle w:val="ConsPlusNormal"/>
              <w:jc w:val="center"/>
            </w:pPr>
            <w:r>
              <w:t>Дж - доля жителей Томской области, осведомленных о действующей в Томской области инфраструктуре повышения финансовой грамотности;</w:t>
            </w:r>
          </w:p>
          <w:p w:rsidR="00273376" w:rsidRDefault="00273376">
            <w:pPr>
              <w:pStyle w:val="ConsPlusNormal"/>
              <w:jc w:val="center"/>
            </w:pPr>
            <w:r>
              <w:t>Кож - количество осведомленных жителей;</w:t>
            </w:r>
          </w:p>
          <w:p w:rsidR="00273376" w:rsidRDefault="00273376">
            <w:pPr>
              <w:pStyle w:val="ConsPlusNormal"/>
              <w:jc w:val="center"/>
            </w:pPr>
            <w:r>
              <w:t xml:space="preserve">Куо - общее количество </w:t>
            </w:r>
            <w:r>
              <w:lastRenderedPageBreak/>
              <w:t>участников опроса</w:t>
            </w:r>
          </w:p>
        </w:tc>
        <w:tc>
          <w:tcPr>
            <w:tcW w:w="1984" w:type="dxa"/>
          </w:tcPr>
          <w:p w:rsidR="00273376" w:rsidRDefault="00273376">
            <w:pPr>
              <w:pStyle w:val="ConsPlusNormal"/>
              <w:jc w:val="center"/>
            </w:pPr>
            <w:r>
              <w:lastRenderedPageBreak/>
              <w:t>Данные социологического опроса</w:t>
            </w:r>
          </w:p>
        </w:tc>
        <w:tc>
          <w:tcPr>
            <w:tcW w:w="1361" w:type="dxa"/>
          </w:tcPr>
          <w:p w:rsidR="00273376" w:rsidRDefault="00273376">
            <w:pPr>
              <w:pStyle w:val="ConsPlusNormal"/>
              <w:jc w:val="center"/>
            </w:pPr>
            <w:r>
              <w:t>Департамент финансов Томской области</w:t>
            </w:r>
          </w:p>
        </w:tc>
        <w:tc>
          <w:tcPr>
            <w:tcW w:w="1744" w:type="dxa"/>
          </w:tcPr>
          <w:p w:rsidR="00273376" w:rsidRDefault="00273376">
            <w:pPr>
              <w:pStyle w:val="ConsPlusNormal"/>
              <w:jc w:val="center"/>
            </w:pPr>
            <w:r>
              <w:t>Март года, следующего за отчетным годом</w:t>
            </w:r>
          </w:p>
        </w:tc>
      </w:tr>
      <w:tr w:rsidR="00273376">
        <w:tc>
          <w:tcPr>
            <w:tcW w:w="454" w:type="dxa"/>
          </w:tcPr>
          <w:p w:rsidR="00273376" w:rsidRDefault="00273376">
            <w:pPr>
              <w:pStyle w:val="ConsPlusNormal"/>
            </w:pPr>
          </w:p>
        </w:tc>
        <w:tc>
          <w:tcPr>
            <w:tcW w:w="1587" w:type="dxa"/>
          </w:tcPr>
          <w:p w:rsidR="00273376" w:rsidRDefault="00273376">
            <w:pPr>
              <w:pStyle w:val="ConsPlusNormal"/>
            </w:pPr>
            <w:r>
              <w:t>Количество граждан, охваченных мероприятиями по повышению финансовой грамотности</w:t>
            </w:r>
          </w:p>
        </w:tc>
        <w:tc>
          <w:tcPr>
            <w:tcW w:w="1020" w:type="dxa"/>
          </w:tcPr>
          <w:p w:rsidR="00273376" w:rsidRDefault="00273376">
            <w:pPr>
              <w:pStyle w:val="ConsPlusNormal"/>
              <w:jc w:val="center"/>
            </w:pPr>
            <w:r>
              <w:t>человек</w:t>
            </w:r>
          </w:p>
        </w:tc>
        <w:tc>
          <w:tcPr>
            <w:tcW w:w="1134" w:type="dxa"/>
          </w:tcPr>
          <w:p w:rsidR="00273376" w:rsidRDefault="00273376">
            <w:pPr>
              <w:pStyle w:val="ConsPlusNormal"/>
              <w:jc w:val="center"/>
            </w:pPr>
            <w:r>
              <w:t>-</w:t>
            </w:r>
          </w:p>
        </w:tc>
        <w:tc>
          <w:tcPr>
            <w:tcW w:w="907" w:type="dxa"/>
          </w:tcPr>
          <w:p w:rsidR="00273376" w:rsidRDefault="00273376">
            <w:pPr>
              <w:pStyle w:val="ConsPlusNormal"/>
              <w:jc w:val="center"/>
            </w:pPr>
            <w:r>
              <w:t>Ежегодно</w:t>
            </w:r>
          </w:p>
        </w:tc>
        <w:tc>
          <w:tcPr>
            <w:tcW w:w="1077" w:type="dxa"/>
          </w:tcPr>
          <w:p w:rsidR="00273376" w:rsidRDefault="00273376">
            <w:pPr>
              <w:pStyle w:val="ConsPlusNormal"/>
              <w:jc w:val="center"/>
            </w:pPr>
            <w:r>
              <w:t>За отчетный период</w:t>
            </w:r>
          </w:p>
        </w:tc>
        <w:tc>
          <w:tcPr>
            <w:tcW w:w="2284" w:type="dxa"/>
          </w:tcPr>
          <w:p w:rsidR="00273376" w:rsidRDefault="00273376">
            <w:pPr>
              <w:pStyle w:val="ConsPlusNormal"/>
              <w:jc w:val="center"/>
            </w:pPr>
            <w:r>
              <w:t>Количество граждан, посетивших публичные мероприятия по финансовой грамотности</w:t>
            </w:r>
          </w:p>
        </w:tc>
        <w:tc>
          <w:tcPr>
            <w:tcW w:w="1984" w:type="dxa"/>
          </w:tcPr>
          <w:p w:rsidR="00273376" w:rsidRDefault="00273376">
            <w:pPr>
              <w:pStyle w:val="ConsPlusNormal"/>
              <w:jc w:val="center"/>
            </w:pPr>
            <w:r>
              <w:t>Ведомственная статистика</w:t>
            </w:r>
          </w:p>
        </w:tc>
        <w:tc>
          <w:tcPr>
            <w:tcW w:w="1361" w:type="dxa"/>
          </w:tcPr>
          <w:p w:rsidR="00273376" w:rsidRDefault="00273376">
            <w:pPr>
              <w:pStyle w:val="ConsPlusNormal"/>
              <w:jc w:val="center"/>
            </w:pPr>
            <w:r>
              <w:t>Департамент финансов Томской области</w:t>
            </w:r>
          </w:p>
        </w:tc>
        <w:tc>
          <w:tcPr>
            <w:tcW w:w="1744" w:type="dxa"/>
          </w:tcPr>
          <w:p w:rsidR="00273376" w:rsidRDefault="00273376">
            <w:pPr>
              <w:pStyle w:val="ConsPlusNormal"/>
              <w:jc w:val="center"/>
            </w:pPr>
            <w:r>
              <w:t>Март года, следующего за отчетным годом</w:t>
            </w:r>
          </w:p>
        </w:tc>
      </w:tr>
      <w:tr w:rsidR="00273376">
        <w:tc>
          <w:tcPr>
            <w:tcW w:w="454" w:type="dxa"/>
          </w:tcPr>
          <w:p w:rsidR="00273376" w:rsidRDefault="00273376">
            <w:pPr>
              <w:pStyle w:val="ConsPlusNormal"/>
            </w:pPr>
          </w:p>
        </w:tc>
        <w:tc>
          <w:tcPr>
            <w:tcW w:w="1587" w:type="dxa"/>
          </w:tcPr>
          <w:p w:rsidR="00273376" w:rsidRDefault="00273376">
            <w:pPr>
              <w:pStyle w:val="ConsPlusNormal"/>
            </w:pPr>
            <w:r>
              <w:t>Численность населения Томской области, вовлеченного в обсуждение бюджетных решений</w:t>
            </w:r>
          </w:p>
        </w:tc>
        <w:tc>
          <w:tcPr>
            <w:tcW w:w="1020" w:type="dxa"/>
          </w:tcPr>
          <w:p w:rsidR="00273376" w:rsidRDefault="00273376">
            <w:pPr>
              <w:pStyle w:val="ConsPlusNormal"/>
              <w:jc w:val="center"/>
            </w:pPr>
            <w:r>
              <w:t>человек</w:t>
            </w:r>
          </w:p>
        </w:tc>
        <w:tc>
          <w:tcPr>
            <w:tcW w:w="1134" w:type="dxa"/>
          </w:tcPr>
          <w:p w:rsidR="00273376" w:rsidRDefault="00273376">
            <w:pPr>
              <w:pStyle w:val="ConsPlusNormal"/>
              <w:jc w:val="center"/>
            </w:pPr>
            <w:r>
              <w:t>-</w:t>
            </w:r>
          </w:p>
        </w:tc>
        <w:tc>
          <w:tcPr>
            <w:tcW w:w="907" w:type="dxa"/>
          </w:tcPr>
          <w:p w:rsidR="00273376" w:rsidRDefault="00273376">
            <w:pPr>
              <w:pStyle w:val="ConsPlusNormal"/>
              <w:jc w:val="center"/>
            </w:pPr>
            <w:r>
              <w:t>Ежегодно</w:t>
            </w:r>
          </w:p>
        </w:tc>
        <w:tc>
          <w:tcPr>
            <w:tcW w:w="1077" w:type="dxa"/>
          </w:tcPr>
          <w:p w:rsidR="00273376" w:rsidRDefault="00273376">
            <w:pPr>
              <w:pStyle w:val="ConsPlusNormal"/>
              <w:jc w:val="center"/>
            </w:pPr>
            <w:r>
              <w:t>За отчетный период</w:t>
            </w:r>
          </w:p>
        </w:tc>
        <w:tc>
          <w:tcPr>
            <w:tcW w:w="2284" w:type="dxa"/>
          </w:tcPr>
          <w:p w:rsidR="00273376" w:rsidRDefault="00273376">
            <w:pPr>
              <w:pStyle w:val="ConsPlusNormal"/>
              <w:jc w:val="center"/>
            </w:pPr>
            <w:r>
              <w:t>Подсчет</w:t>
            </w:r>
          </w:p>
        </w:tc>
        <w:tc>
          <w:tcPr>
            <w:tcW w:w="1984" w:type="dxa"/>
          </w:tcPr>
          <w:p w:rsidR="00273376" w:rsidRDefault="00273376">
            <w:pPr>
              <w:pStyle w:val="ConsPlusNormal"/>
              <w:jc w:val="center"/>
            </w:pPr>
            <w:r>
              <w:t>Ведомственная статистика</w:t>
            </w:r>
          </w:p>
        </w:tc>
        <w:tc>
          <w:tcPr>
            <w:tcW w:w="1361" w:type="dxa"/>
          </w:tcPr>
          <w:p w:rsidR="00273376" w:rsidRDefault="00273376">
            <w:pPr>
              <w:pStyle w:val="ConsPlusNormal"/>
              <w:jc w:val="center"/>
            </w:pPr>
            <w:r>
              <w:t>Департамент финансов Томской области</w:t>
            </w:r>
          </w:p>
        </w:tc>
        <w:tc>
          <w:tcPr>
            <w:tcW w:w="1744" w:type="dxa"/>
          </w:tcPr>
          <w:p w:rsidR="00273376" w:rsidRDefault="00273376">
            <w:pPr>
              <w:pStyle w:val="ConsPlusNormal"/>
              <w:jc w:val="center"/>
            </w:pPr>
            <w:r>
              <w:t>Март отчетного финансового года</w:t>
            </w:r>
          </w:p>
        </w:tc>
      </w:tr>
      <w:tr w:rsidR="00273376">
        <w:tc>
          <w:tcPr>
            <w:tcW w:w="13552" w:type="dxa"/>
            <w:gridSpan w:val="10"/>
          </w:tcPr>
          <w:p w:rsidR="00273376" w:rsidRDefault="00273376">
            <w:pPr>
              <w:pStyle w:val="ConsPlusNormal"/>
              <w:outlineLvl w:val="3"/>
            </w:pPr>
            <w:r>
              <w:t>Показатель задачи 5 "Повышение эффективности системы государственных закупок в Томской области"</w:t>
            </w:r>
          </w:p>
        </w:tc>
      </w:tr>
      <w:tr w:rsidR="00273376">
        <w:tc>
          <w:tcPr>
            <w:tcW w:w="454" w:type="dxa"/>
          </w:tcPr>
          <w:p w:rsidR="00273376" w:rsidRDefault="00273376">
            <w:pPr>
              <w:pStyle w:val="ConsPlusNormal"/>
            </w:pPr>
          </w:p>
        </w:tc>
        <w:tc>
          <w:tcPr>
            <w:tcW w:w="1587" w:type="dxa"/>
          </w:tcPr>
          <w:p w:rsidR="00273376" w:rsidRDefault="00273376">
            <w:pPr>
              <w:pStyle w:val="ConsPlusNormal"/>
            </w:pPr>
            <w:r>
              <w:t>Доля обоснованных жалоб на действия/ бездействие уполномоченного учреждения по закупкам, проведенным уполномочен</w:t>
            </w:r>
            <w:r>
              <w:lastRenderedPageBreak/>
              <w:t>ным учреждением</w:t>
            </w:r>
          </w:p>
        </w:tc>
        <w:tc>
          <w:tcPr>
            <w:tcW w:w="1020" w:type="dxa"/>
          </w:tcPr>
          <w:p w:rsidR="00273376" w:rsidRDefault="00273376">
            <w:pPr>
              <w:pStyle w:val="ConsPlusNormal"/>
              <w:jc w:val="center"/>
            </w:pPr>
            <w:r>
              <w:lastRenderedPageBreak/>
              <w:t>процент</w:t>
            </w:r>
          </w:p>
        </w:tc>
        <w:tc>
          <w:tcPr>
            <w:tcW w:w="1134" w:type="dxa"/>
          </w:tcPr>
          <w:p w:rsidR="00273376" w:rsidRDefault="00273376">
            <w:pPr>
              <w:pStyle w:val="ConsPlusNormal"/>
              <w:jc w:val="center"/>
            </w:pPr>
            <w:r>
              <w:t>нет</w:t>
            </w:r>
          </w:p>
        </w:tc>
        <w:tc>
          <w:tcPr>
            <w:tcW w:w="907" w:type="dxa"/>
          </w:tcPr>
          <w:p w:rsidR="00273376" w:rsidRDefault="00273376">
            <w:pPr>
              <w:pStyle w:val="ConsPlusNormal"/>
              <w:jc w:val="center"/>
            </w:pPr>
            <w:r>
              <w:t>Ежеквартально</w:t>
            </w:r>
          </w:p>
        </w:tc>
        <w:tc>
          <w:tcPr>
            <w:tcW w:w="1077" w:type="dxa"/>
          </w:tcPr>
          <w:p w:rsidR="00273376" w:rsidRDefault="00273376">
            <w:pPr>
              <w:pStyle w:val="ConsPlusNormal"/>
              <w:jc w:val="center"/>
            </w:pPr>
            <w:r>
              <w:t>За отчетный период</w:t>
            </w:r>
          </w:p>
        </w:tc>
        <w:tc>
          <w:tcPr>
            <w:tcW w:w="2284" w:type="dxa"/>
          </w:tcPr>
          <w:p w:rsidR="00273376" w:rsidRDefault="00273376">
            <w:pPr>
              <w:pStyle w:val="ConsPlusNormal"/>
              <w:jc w:val="center"/>
            </w:pPr>
            <w:r>
              <w:t>Оуд / О x 100%, где:</w:t>
            </w:r>
          </w:p>
          <w:p w:rsidR="00273376" w:rsidRDefault="00273376">
            <w:pPr>
              <w:pStyle w:val="ConsPlusNormal"/>
              <w:jc w:val="center"/>
            </w:pPr>
            <w:r>
              <w:t>Оуд - число обоснованных жалоб в Федеральную антимонопольную службу, Арбитражный суд Томской области за период, ед.;</w:t>
            </w:r>
          </w:p>
          <w:p w:rsidR="00273376" w:rsidRDefault="00273376">
            <w:pPr>
              <w:pStyle w:val="ConsPlusNormal"/>
              <w:jc w:val="center"/>
            </w:pPr>
            <w:r>
              <w:t xml:space="preserve">О - общее число </w:t>
            </w:r>
            <w:r>
              <w:lastRenderedPageBreak/>
              <w:t>проведенных закупок за период, ед.</w:t>
            </w:r>
          </w:p>
        </w:tc>
        <w:tc>
          <w:tcPr>
            <w:tcW w:w="1984" w:type="dxa"/>
          </w:tcPr>
          <w:p w:rsidR="00273376" w:rsidRDefault="00273376">
            <w:pPr>
              <w:pStyle w:val="ConsPlusNormal"/>
              <w:jc w:val="center"/>
            </w:pPr>
            <w:r>
              <w:lastRenderedPageBreak/>
              <w:t>Ведомственная статистика</w:t>
            </w:r>
          </w:p>
        </w:tc>
        <w:tc>
          <w:tcPr>
            <w:tcW w:w="1361" w:type="dxa"/>
          </w:tcPr>
          <w:p w:rsidR="00273376" w:rsidRDefault="00273376">
            <w:pPr>
              <w:pStyle w:val="ConsPlusNormal"/>
              <w:jc w:val="center"/>
            </w:pPr>
            <w:r>
              <w:t>Департамент государственного заказа Томской области</w:t>
            </w:r>
          </w:p>
        </w:tc>
        <w:tc>
          <w:tcPr>
            <w:tcW w:w="1744" w:type="dxa"/>
          </w:tcPr>
          <w:p w:rsidR="00273376" w:rsidRDefault="00273376">
            <w:pPr>
              <w:pStyle w:val="ConsPlusNormal"/>
              <w:jc w:val="center"/>
            </w:pPr>
            <w:r>
              <w:t>1 марта года, следующего за отчетным годом</w:t>
            </w:r>
          </w:p>
        </w:tc>
      </w:tr>
    </w:tbl>
    <w:p w:rsidR="00273376" w:rsidRDefault="00273376">
      <w:pPr>
        <w:pStyle w:val="ConsPlusNormal"/>
        <w:jc w:val="both"/>
      </w:pPr>
    </w:p>
    <w:p w:rsidR="00273376" w:rsidRDefault="00273376">
      <w:pPr>
        <w:pStyle w:val="ConsPlusTitle"/>
        <w:jc w:val="center"/>
        <w:outlineLvl w:val="1"/>
      </w:pPr>
      <w:r>
        <w:t>3. Ресурсное обеспечение государственной программы</w:t>
      </w:r>
    </w:p>
    <w:p w:rsidR="00273376" w:rsidRDefault="00273376">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4"/>
        <w:gridCol w:w="1871"/>
        <w:gridCol w:w="1399"/>
        <w:gridCol w:w="1939"/>
        <w:gridCol w:w="1729"/>
        <w:gridCol w:w="1264"/>
        <w:gridCol w:w="1729"/>
        <w:gridCol w:w="1729"/>
        <w:gridCol w:w="1474"/>
      </w:tblGrid>
      <w:tr w:rsidR="00273376">
        <w:tc>
          <w:tcPr>
            <w:tcW w:w="424" w:type="dxa"/>
            <w:vMerge w:val="restart"/>
            <w:vAlign w:val="center"/>
          </w:tcPr>
          <w:p w:rsidR="00273376" w:rsidRDefault="00273376">
            <w:pPr>
              <w:pStyle w:val="ConsPlusNormal"/>
              <w:jc w:val="center"/>
            </w:pPr>
            <w:r>
              <w:t>N пп</w:t>
            </w:r>
          </w:p>
        </w:tc>
        <w:tc>
          <w:tcPr>
            <w:tcW w:w="1871" w:type="dxa"/>
            <w:vMerge w:val="restart"/>
            <w:vAlign w:val="center"/>
          </w:tcPr>
          <w:p w:rsidR="00273376" w:rsidRDefault="00273376">
            <w:pPr>
              <w:pStyle w:val="ConsPlusNormal"/>
              <w:jc w:val="center"/>
            </w:pPr>
            <w:r>
              <w:t>Наименование задачи государственной программы, подпрограммы</w:t>
            </w:r>
          </w:p>
        </w:tc>
        <w:tc>
          <w:tcPr>
            <w:tcW w:w="1399" w:type="dxa"/>
            <w:vMerge w:val="restart"/>
            <w:vAlign w:val="center"/>
          </w:tcPr>
          <w:p w:rsidR="00273376" w:rsidRDefault="00273376">
            <w:pPr>
              <w:pStyle w:val="ConsPlusNormal"/>
              <w:jc w:val="center"/>
            </w:pPr>
            <w:r>
              <w:t>Срок реализации (год)</w:t>
            </w:r>
          </w:p>
        </w:tc>
        <w:tc>
          <w:tcPr>
            <w:tcW w:w="1939" w:type="dxa"/>
            <w:vMerge w:val="restart"/>
            <w:vAlign w:val="center"/>
          </w:tcPr>
          <w:p w:rsidR="00273376" w:rsidRDefault="00273376">
            <w:pPr>
              <w:pStyle w:val="ConsPlusNormal"/>
              <w:jc w:val="center"/>
            </w:pPr>
            <w:r>
              <w:t>Объем финансирования (тыс. рублей)</w:t>
            </w:r>
          </w:p>
        </w:tc>
        <w:tc>
          <w:tcPr>
            <w:tcW w:w="6451" w:type="dxa"/>
            <w:gridSpan w:val="4"/>
            <w:vAlign w:val="center"/>
          </w:tcPr>
          <w:p w:rsidR="00273376" w:rsidRDefault="00273376">
            <w:pPr>
              <w:pStyle w:val="ConsPlusNormal"/>
              <w:jc w:val="center"/>
            </w:pPr>
            <w:r>
              <w:t>В том числе за счет средств:</w:t>
            </w:r>
          </w:p>
        </w:tc>
        <w:tc>
          <w:tcPr>
            <w:tcW w:w="1474" w:type="dxa"/>
            <w:vMerge w:val="restart"/>
            <w:vAlign w:val="center"/>
          </w:tcPr>
          <w:p w:rsidR="00273376" w:rsidRDefault="00273376">
            <w:pPr>
              <w:pStyle w:val="ConsPlusNormal"/>
              <w:jc w:val="center"/>
            </w:pPr>
            <w:r>
              <w:t>Соисполнитель</w:t>
            </w:r>
          </w:p>
        </w:tc>
      </w:tr>
      <w:tr w:rsidR="00273376">
        <w:tc>
          <w:tcPr>
            <w:tcW w:w="424" w:type="dxa"/>
            <w:vMerge/>
          </w:tcPr>
          <w:p w:rsidR="00273376" w:rsidRDefault="00273376"/>
        </w:tc>
        <w:tc>
          <w:tcPr>
            <w:tcW w:w="1871" w:type="dxa"/>
            <w:vMerge/>
          </w:tcPr>
          <w:p w:rsidR="00273376" w:rsidRDefault="00273376"/>
        </w:tc>
        <w:tc>
          <w:tcPr>
            <w:tcW w:w="1399" w:type="dxa"/>
            <w:vMerge/>
          </w:tcPr>
          <w:p w:rsidR="00273376" w:rsidRDefault="00273376"/>
        </w:tc>
        <w:tc>
          <w:tcPr>
            <w:tcW w:w="1939" w:type="dxa"/>
            <w:vMerge/>
          </w:tcPr>
          <w:p w:rsidR="00273376" w:rsidRDefault="00273376"/>
        </w:tc>
        <w:tc>
          <w:tcPr>
            <w:tcW w:w="1729" w:type="dxa"/>
            <w:vAlign w:val="center"/>
          </w:tcPr>
          <w:p w:rsidR="00273376" w:rsidRDefault="00273376">
            <w:pPr>
              <w:pStyle w:val="ConsPlusNormal"/>
              <w:jc w:val="center"/>
            </w:pPr>
            <w:r>
              <w:t>федерального бюджета (по согласованию) (прогноз)</w:t>
            </w:r>
          </w:p>
        </w:tc>
        <w:tc>
          <w:tcPr>
            <w:tcW w:w="1264" w:type="dxa"/>
            <w:vAlign w:val="center"/>
          </w:tcPr>
          <w:p w:rsidR="00273376" w:rsidRDefault="00273376">
            <w:pPr>
              <w:pStyle w:val="ConsPlusNormal"/>
              <w:jc w:val="center"/>
            </w:pPr>
            <w:r>
              <w:t>областного бюджета</w:t>
            </w:r>
          </w:p>
        </w:tc>
        <w:tc>
          <w:tcPr>
            <w:tcW w:w="1729" w:type="dxa"/>
            <w:vAlign w:val="center"/>
          </w:tcPr>
          <w:p w:rsidR="00273376" w:rsidRDefault="00273376">
            <w:pPr>
              <w:pStyle w:val="ConsPlusNormal"/>
              <w:jc w:val="center"/>
            </w:pPr>
            <w:r>
              <w:t>местных бюджетов (по согласованию) (прогноз)</w:t>
            </w:r>
          </w:p>
        </w:tc>
        <w:tc>
          <w:tcPr>
            <w:tcW w:w="1729" w:type="dxa"/>
            <w:vAlign w:val="center"/>
          </w:tcPr>
          <w:p w:rsidR="00273376" w:rsidRDefault="00273376">
            <w:pPr>
              <w:pStyle w:val="ConsPlusNormal"/>
              <w:jc w:val="center"/>
            </w:pPr>
            <w:r>
              <w:t>внебюджетных источников (по согласованию) (прогноз)</w:t>
            </w:r>
          </w:p>
        </w:tc>
        <w:tc>
          <w:tcPr>
            <w:tcW w:w="1474" w:type="dxa"/>
            <w:vMerge/>
          </w:tcPr>
          <w:p w:rsidR="00273376" w:rsidRDefault="00273376"/>
        </w:tc>
      </w:tr>
      <w:tr w:rsidR="00273376">
        <w:tc>
          <w:tcPr>
            <w:tcW w:w="424" w:type="dxa"/>
            <w:vAlign w:val="center"/>
          </w:tcPr>
          <w:p w:rsidR="00273376" w:rsidRDefault="00273376">
            <w:pPr>
              <w:pStyle w:val="ConsPlusNormal"/>
              <w:jc w:val="center"/>
            </w:pPr>
            <w:r>
              <w:t>1</w:t>
            </w:r>
          </w:p>
        </w:tc>
        <w:tc>
          <w:tcPr>
            <w:tcW w:w="1871" w:type="dxa"/>
            <w:vAlign w:val="center"/>
          </w:tcPr>
          <w:p w:rsidR="00273376" w:rsidRDefault="00273376">
            <w:pPr>
              <w:pStyle w:val="ConsPlusNormal"/>
              <w:jc w:val="center"/>
            </w:pPr>
            <w:r>
              <w:t>2</w:t>
            </w:r>
          </w:p>
        </w:tc>
        <w:tc>
          <w:tcPr>
            <w:tcW w:w="1399" w:type="dxa"/>
            <w:vAlign w:val="center"/>
          </w:tcPr>
          <w:p w:rsidR="00273376" w:rsidRDefault="00273376">
            <w:pPr>
              <w:pStyle w:val="ConsPlusNormal"/>
              <w:jc w:val="center"/>
            </w:pPr>
            <w:r>
              <w:t>3</w:t>
            </w:r>
          </w:p>
        </w:tc>
        <w:tc>
          <w:tcPr>
            <w:tcW w:w="1939" w:type="dxa"/>
            <w:vAlign w:val="center"/>
          </w:tcPr>
          <w:p w:rsidR="00273376" w:rsidRDefault="00273376">
            <w:pPr>
              <w:pStyle w:val="ConsPlusNormal"/>
              <w:jc w:val="center"/>
            </w:pPr>
            <w:r>
              <w:t>4</w:t>
            </w:r>
          </w:p>
        </w:tc>
        <w:tc>
          <w:tcPr>
            <w:tcW w:w="1729" w:type="dxa"/>
            <w:vAlign w:val="center"/>
          </w:tcPr>
          <w:p w:rsidR="00273376" w:rsidRDefault="00273376">
            <w:pPr>
              <w:pStyle w:val="ConsPlusNormal"/>
              <w:jc w:val="center"/>
            </w:pPr>
            <w:r>
              <w:t>5</w:t>
            </w:r>
          </w:p>
        </w:tc>
        <w:tc>
          <w:tcPr>
            <w:tcW w:w="1264" w:type="dxa"/>
            <w:vAlign w:val="center"/>
          </w:tcPr>
          <w:p w:rsidR="00273376" w:rsidRDefault="00273376">
            <w:pPr>
              <w:pStyle w:val="ConsPlusNormal"/>
              <w:jc w:val="center"/>
            </w:pPr>
            <w:r>
              <w:t>6</w:t>
            </w:r>
          </w:p>
        </w:tc>
        <w:tc>
          <w:tcPr>
            <w:tcW w:w="1729" w:type="dxa"/>
            <w:vAlign w:val="center"/>
          </w:tcPr>
          <w:p w:rsidR="00273376" w:rsidRDefault="00273376">
            <w:pPr>
              <w:pStyle w:val="ConsPlusNormal"/>
              <w:jc w:val="center"/>
            </w:pPr>
            <w:r>
              <w:t>7</w:t>
            </w:r>
          </w:p>
        </w:tc>
        <w:tc>
          <w:tcPr>
            <w:tcW w:w="1729" w:type="dxa"/>
            <w:vAlign w:val="center"/>
          </w:tcPr>
          <w:p w:rsidR="00273376" w:rsidRDefault="00273376">
            <w:pPr>
              <w:pStyle w:val="ConsPlusNormal"/>
              <w:jc w:val="center"/>
            </w:pPr>
            <w:r>
              <w:t>8</w:t>
            </w:r>
          </w:p>
        </w:tc>
        <w:tc>
          <w:tcPr>
            <w:tcW w:w="1474" w:type="dxa"/>
            <w:vAlign w:val="center"/>
          </w:tcPr>
          <w:p w:rsidR="00273376" w:rsidRDefault="00273376">
            <w:pPr>
              <w:pStyle w:val="ConsPlusNormal"/>
              <w:jc w:val="center"/>
            </w:pPr>
            <w:r>
              <w:t>9</w:t>
            </w:r>
          </w:p>
        </w:tc>
      </w:tr>
      <w:tr w:rsidR="00273376">
        <w:tc>
          <w:tcPr>
            <w:tcW w:w="424" w:type="dxa"/>
          </w:tcPr>
          <w:p w:rsidR="00273376" w:rsidRDefault="00273376">
            <w:pPr>
              <w:pStyle w:val="ConsPlusNormal"/>
              <w:jc w:val="center"/>
              <w:outlineLvl w:val="2"/>
            </w:pPr>
            <w:r>
              <w:t>1</w:t>
            </w:r>
          </w:p>
        </w:tc>
        <w:tc>
          <w:tcPr>
            <w:tcW w:w="13134" w:type="dxa"/>
            <w:gridSpan w:val="8"/>
          </w:tcPr>
          <w:p w:rsidR="00273376" w:rsidRDefault="00273376">
            <w:pPr>
              <w:pStyle w:val="ConsPlusNormal"/>
            </w:pPr>
            <w:r>
              <w:t>Задача 1. Внедрение механизмов, направленных на повышение эффективности и прозрачности региональных финансов</w:t>
            </w:r>
          </w:p>
        </w:tc>
      </w:tr>
      <w:tr w:rsidR="00273376">
        <w:tc>
          <w:tcPr>
            <w:tcW w:w="424" w:type="dxa"/>
            <w:vMerge w:val="restart"/>
          </w:tcPr>
          <w:p w:rsidR="00273376" w:rsidRDefault="00273376">
            <w:pPr>
              <w:pStyle w:val="ConsPlusNormal"/>
              <w:jc w:val="center"/>
            </w:pPr>
            <w:r>
              <w:t>1.1</w:t>
            </w:r>
          </w:p>
        </w:tc>
        <w:tc>
          <w:tcPr>
            <w:tcW w:w="1871" w:type="dxa"/>
            <w:vMerge w:val="restart"/>
          </w:tcPr>
          <w:p w:rsidR="00273376" w:rsidRDefault="00273376">
            <w:pPr>
              <w:pStyle w:val="ConsPlusNormal"/>
            </w:pPr>
            <w:hyperlink w:anchor="P1854" w:history="1">
              <w:r>
                <w:rPr>
                  <w:color w:val="0000FF"/>
                </w:rPr>
                <w:t>Подпрограмма 1</w:t>
              </w:r>
            </w:hyperlink>
            <w:r>
              <w:t xml:space="preserve"> "Повышение эффективности бюджетных расходов Томской области" </w:t>
            </w:r>
            <w:hyperlink w:anchor="P975" w:history="1">
              <w:r>
                <w:rPr>
                  <w:color w:val="0000FF"/>
                </w:rPr>
                <w:t>&lt;*&gt;</w:t>
              </w:r>
            </w:hyperlink>
          </w:p>
        </w:tc>
        <w:tc>
          <w:tcPr>
            <w:tcW w:w="1399" w:type="dxa"/>
          </w:tcPr>
          <w:p w:rsidR="00273376" w:rsidRDefault="00273376">
            <w:pPr>
              <w:pStyle w:val="ConsPlusNormal"/>
              <w:jc w:val="center"/>
            </w:pPr>
            <w:r>
              <w:t>всего</w:t>
            </w:r>
          </w:p>
        </w:tc>
        <w:tc>
          <w:tcPr>
            <w:tcW w:w="1939" w:type="dxa"/>
          </w:tcPr>
          <w:p w:rsidR="00273376" w:rsidRDefault="00273376">
            <w:pPr>
              <w:pStyle w:val="ConsPlusNormal"/>
              <w:jc w:val="center"/>
            </w:pPr>
            <w:r>
              <w:t>557520,7</w:t>
            </w:r>
          </w:p>
        </w:tc>
        <w:tc>
          <w:tcPr>
            <w:tcW w:w="1729" w:type="dxa"/>
          </w:tcPr>
          <w:p w:rsidR="00273376" w:rsidRDefault="00273376">
            <w:pPr>
              <w:pStyle w:val="ConsPlusNormal"/>
              <w:jc w:val="center"/>
            </w:pPr>
            <w:r>
              <w:t>0,0</w:t>
            </w:r>
          </w:p>
        </w:tc>
        <w:tc>
          <w:tcPr>
            <w:tcW w:w="1264" w:type="dxa"/>
          </w:tcPr>
          <w:p w:rsidR="00273376" w:rsidRDefault="00273376">
            <w:pPr>
              <w:pStyle w:val="ConsPlusNormal"/>
              <w:jc w:val="center"/>
            </w:pPr>
            <w:r>
              <w:t>557520,7</w:t>
            </w:r>
          </w:p>
        </w:tc>
        <w:tc>
          <w:tcPr>
            <w:tcW w:w="1729" w:type="dxa"/>
          </w:tcPr>
          <w:p w:rsidR="00273376" w:rsidRDefault="00273376">
            <w:pPr>
              <w:pStyle w:val="ConsPlusNormal"/>
              <w:jc w:val="center"/>
            </w:pPr>
            <w:r>
              <w:t>0,0</w:t>
            </w:r>
          </w:p>
        </w:tc>
        <w:tc>
          <w:tcPr>
            <w:tcW w:w="1729" w:type="dxa"/>
          </w:tcPr>
          <w:p w:rsidR="00273376" w:rsidRDefault="00273376">
            <w:pPr>
              <w:pStyle w:val="ConsPlusNormal"/>
              <w:jc w:val="center"/>
            </w:pPr>
            <w:r>
              <w:t>0,0</w:t>
            </w:r>
          </w:p>
        </w:tc>
        <w:tc>
          <w:tcPr>
            <w:tcW w:w="1474" w:type="dxa"/>
            <w:vMerge w:val="restart"/>
          </w:tcPr>
          <w:p w:rsidR="00273376" w:rsidRDefault="00273376">
            <w:pPr>
              <w:pStyle w:val="ConsPlusNormal"/>
            </w:pPr>
            <w:r>
              <w:t>Департамент финансов Томской области</w:t>
            </w:r>
          </w:p>
        </w:tc>
      </w:tr>
      <w:tr w:rsidR="00273376">
        <w:tc>
          <w:tcPr>
            <w:tcW w:w="424" w:type="dxa"/>
            <w:vMerge/>
          </w:tcPr>
          <w:p w:rsidR="00273376" w:rsidRDefault="00273376"/>
        </w:tc>
        <w:tc>
          <w:tcPr>
            <w:tcW w:w="1871" w:type="dxa"/>
            <w:vMerge/>
          </w:tcPr>
          <w:p w:rsidR="00273376" w:rsidRDefault="00273376"/>
        </w:tc>
        <w:tc>
          <w:tcPr>
            <w:tcW w:w="1399" w:type="dxa"/>
          </w:tcPr>
          <w:p w:rsidR="00273376" w:rsidRDefault="00273376">
            <w:pPr>
              <w:pStyle w:val="ConsPlusNormal"/>
              <w:jc w:val="center"/>
            </w:pPr>
            <w:r>
              <w:t>2015</w:t>
            </w:r>
          </w:p>
        </w:tc>
        <w:tc>
          <w:tcPr>
            <w:tcW w:w="1939" w:type="dxa"/>
          </w:tcPr>
          <w:p w:rsidR="00273376" w:rsidRDefault="00273376">
            <w:pPr>
              <w:pStyle w:val="ConsPlusNormal"/>
              <w:jc w:val="center"/>
            </w:pPr>
            <w:r>
              <w:t>101421,1</w:t>
            </w:r>
          </w:p>
        </w:tc>
        <w:tc>
          <w:tcPr>
            <w:tcW w:w="1729" w:type="dxa"/>
          </w:tcPr>
          <w:p w:rsidR="00273376" w:rsidRDefault="00273376">
            <w:pPr>
              <w:pStyle w:val="ConsPlusNormal"/>
              <w:jc w:val="center"/>
            </w:pPr>
            <w:r>
              <w:t>0,0</w:t>
            </w:r>
          </w:p>
        </w:tc>
        <w:tc>
          <w:tcPr>
            <w:tcW w:w="1264" w:type="dxa"/>
          </w:tcPr>
          <w:p w:rsidR="00273376" w:rsidRDefault="00273376">
            <w:pPr>
              <w:pStyle w:val="ConsPlusNormal"/>
              <w:jc w:val="center"/>
            </w:pPr>
            <w:r>
              <w:t>101421,1</w:t>
            </w:r>
          </w:p>
        </w:tc>
        <w:tc>
          <w:tcPr>
            <w:tcW w:w="1729" w:type="dxa"/>
          </w:tcPr>
          <w:p w:rsidR="00273376" w:rsidRDefault="00273376">
            <w:pPr>
              <w:pStyle w:val="ConsPlusNormal"/>
              <w:jc w:val="center"/>
            </w:pPr>
            <w:r>
              <w:t>0,0</w:t>
            </w:r>
          </w:p>
        </w:tc>
        <w:tc>
          <w:tcPr>
            <w:tcW w:w="1729" w:type="dxa"/>
          </w:tcPr>
          <w:p w:rsidR="00273376" w:rsidRDefault="00273376">
            <w:pPr>
              <w:pStyle w:val="ConsPlusNormal"/>
              <w:jc w:val="center"/>
            </w:pPr>
            <w:r>
              <w:t>0,0</w:t>
            </w:r>
          </w:p>
        </w:tc>
        <w:tc>
          <w:tcPr>
            <w:tcW w:w="1474" w:type="dxa"/>
            <w:vMerge/>
          </w:tcPr>
          <w:p w:rsidR="00273376" w:rsidRDefault="00273376"/>
        </w:tc>
      </w:tr>
      <w:tr w:rsidR="00273376">
        <w:tc>
          <w:tcPr>
            <w:tcW w:w="424" w:type="dxa"/>
            <w:vMerge/>
          </w:tcPr>
          <w:p w:rsidR="00273376" w:rsidRDefault="00273376"/>
        </w:tc>
        <w:tc>
          <w:tcPr>
            <w:tcW w:w="1871" w:type="dxa"/>
            <w:vMerge/>
          </w:tcPr>
          <w:p w:rsidR="00273376" w:rsidRDefault="00273376"/>
        </w:tc>
        <w:tc>
          <w:tcPr>
            <w:tcW w:w="1399" w:type="dxa"/>
          </w:tcPr>
          <w:p w:rsidR="00273376" w:rsidRDefault="00273376">
            <w:pPr>
              <w:pStyle w:val="ConsPlusNormal"/>
              <w:jc w:val="center"/>
            </w:pPr>
            <w:r>
              <w:t>2016</w:t>
            </w:r>
          </w:p>
        </w:tc>
        <w:tc>
          <w:tcPr>
            <w:tcW w:w="1939" w:type="dxa"/>
          </w:tcPr>
          <w:p w:rsidR="00273376" w:rsidRDefault="00273376">
            <w:pPr>
              <w:pStyle w:val="ConsPlusNormal"/>
              <w:jc w:val="center"/>
            </w:pPr>
            <w:r>
              <w:t>45306,5</w:t>
            </w:r>
          </w:p>
        </w:tc>
        <w:tc>
          <w:tcPr>
            <w:tcW w:w="1729" w:type="dxa"/>
          </w:tcPr>
          <w:p w:rsidR="00273376" w:rsidRDefault="00273376">
            <w:pPr>
              <w:pStyle w:val="ConsPlusNormal"/>
              <w:jc w:val="center"/>
            </w:pPr>
            <w:r>
              <w:t>0,0</w:t>
            </w:r>
          </w:p>
        </w:tc>
        <w:tc>
          <w:tcPr>
            <w:tcW w:w="1264" w:type="dxa"/>
          </w:tcPr>
          <w:p w:rsidR="00273376" w:rsidRDefault="00273376">
            <w:pPr>
              <w:pStyle w:val="ConsPlusNormal"/>
              <w:jc w:val="center"/>
            </w:pPr>
            <w:r>
              <w:t>45306,5</w:t>
            </w:r>
          </w:p>
        </w:tc>
        <w:tc>
          <w:tcPr>
            <w:tcW w:w="1729" w:type="dxa"/>
          </w:tcPr>
          <w:p w:rsidR="00273376" w:rsidRDefault="00273376">
            <w:pPr>
              <w:pStyle w:val="ConsPlusNormal"/>
              <w:jc w:val="center"/>
            </w:pPr>
            <w:r>
              <w:t>0,0</w:t>
            </w:r>
          </w:p>
        </w:tc>
        <w:tc>
          <w:tcPr>
            <w:tcW w:w="1729" w:type="dxa"/>
          </w:tcPr>
          <w:p w:rsidR="00273376" w:rsidRDefault="00273376">
            <w:pPr>
              <w:pStyle w:val="ConsPlusNormal"/>
              <w:jc w:val="center"/>
            </w:pPr>
            <w:r>
              <w:t>0,0</w:t>
            </w:r>
          </w:p>
        </w:tc>
        <w:tc>
          <w:tcPr>
            <w:tcW w:w="1474" w:type="dxa"/>
            <w:vMerge/>
          </w:tcPr>
          <w:p w:rsidR="00273376" w:rsidRDefault="00273376"/>
        </w:tc>
      </w:tr>
      <w:tr w:rsidR="00273376">
        <w:tc>
          <w:tcPr>
            <w:tcW w:w="424" w:type="dxa"/>
            <w:vMerge/>
          </w:tcPr>
          <w:p w:rsidR="00273376" w:rsidRDefault="00273376"/>
        </w:tc>
        <w:tc>
          <w:tcPr>
            <w:tcW w:w="1871" w:type="dxa"/>
            <w:vMerge/>
          </w:tcPr>
          <w:p w:rsidR="00273376" w:rsidRDefault="00273376"/>
        </w:tc>
        <w:tc>
          <w:tcPr>
            <w:tcW w:w="1399" w:type="dxa"/>
          </w:tcPr>
          <w:p w:rsidR="00273376" w:rsidRDefault="00273376">
            <w:pPr>
              <w:pStyle w:val="ConsPlusNormal"/>
              <w:jc w:val="center"/>
            </w:pPr>
            <w:r>
              <w:t>2017</w:t>
            </w:r>
          </w:p>
        </w:tc>
        <w:tc>
          <w:tcPr>
            <w:tcW w:w="1939" w:type="dxa"/>
          </w:tcPr>
          <w:p w:rsidR="00273376" w:rsidRDefault="00273376">
            <w:pPr>
              <w:pStyle w:val="ConsPlusNormal"/>
              <w:jc w:val="center"/>
            </w:pPr>
            <w:r>
              <w:t>121661,4</w:t>
            </w:r>
          </w:p>
        </w:tc>
        <w:tc>
          <w:tcPr>
            <w:tcW w:w="1729" w:type="dxa"/>
          </w:tcPr>
          <w:p w:rsidR="00273376" w:rsidRDefault="00273376">
            <w:pPr>
              <w:pStyle w:val="ConsPlusNormal"/>
              <w:jc w:val="center"/>
            </w:pPr>
            <w:r>
              <w:t>0,0</w:t>
            </w:r>
          </w:p>
        </w:tc>
        <w:tc>
          <w:tcPr>
            <w:tcW w:w="1264" w:type="dxa"/>
          </w:tcPr>
          <w:p w:rsidR="00273376" w:rsidRDefault="00273376">
            <w:pPr>
              <w:pStyle w:val="ConsPlusNormal"/>
              <w:jc w:val="center"/>
            </w:pPr>
            <w:r>
              <w:t>121661,4</w:t>
            </w:r>
          </w:p>
        </w:tc>
        <w:tc>
          <w:tcPr>
            <w:tcW w:w="1729" w:type="dxa"/>
          </w:tcPr>
          <w:p w:rsidR="00273376" w:rsidRDefault="00273376">
            <w:pPr>
              <w:pStyle w:val="ConsPlusNormal"/>
              <w:jc w:val="center"/>
            </w:pPr>
            <w:r>
              <w:t>0,0</w:t>
            </w:r>
          </w:p>
        </w:tc>
        <w:tc>
          <w:tcPr>
            <w:tcW w:w="1729" w:type="dxa"/>
          </w:tcPr>
          <w:p w:rsidR="00273376" w:rsidRDefault="00273376">
            <w:pPr>
              <w:pStyle w:val="ConsPlusNormal"/>
              <w:jc w:val="center"/>
            </w:pPr>
            <w:r>
              <w:t>0,0</w:t>
            </w:r>
          </w:p>
        </w:tc>
        <w:tc>
          <w:tcPr>
            <w:tcW w:w="1474" w:type="dxa"/>
            <w:vMerge/>
          </w:tcPr>
          <w:p w:rsidR="00273376" w:rsidRDefault="00273376"/>
        </w:tc>
      </w:tr>
      <w:tr w:rsidR="00273376">
        <w:tc>
          <w:tcPr>
            <w:tcW w:w="424" w:type="dxa"/>
            <w:vMerge/>
          </w:tcPr>
          <w:p w:rsidR="00273376" w:rsidRDefault="00273376"/>
        </w:tc>
        <w:tc>
          <w:tcPr>
            <w:tcW w:w="1871" w:type="dxa"/>
            <w:vMerge/>
          </w:tcPr>
          <w:p w:rsidR="00273376" w:rsidRDefault="00273376"/>
        </w:tc>
        <w:tc>
          <w:tcPr>
            <w:tcW w:w="1399" w:type="dxa"/>
          </w:tcPr>
          <w:p w:rsidR="00273376" w:rsidRDefault="00273376">
            <w:pPr>
              <w:pStyle w:val="ConsPlusNormal"/>
              <w:jc w:val="center"/>
            </w:pPr>
            <w:r>
              <w:t>2018</w:t>
            </w:r>
          </w:p>
        </w:tc>
        <w:tc>
          <w:tcPr>
            <w:tcW w:w="1939" w:type="dxa"/>
          </w:tcPr>
          <w:p w:rsidR="00273376" w:rsidRDefault="00273376">
            <w:pPr>
              <w:pStyle w:val="ConsPlusNormal"/>
              <w:jc w:val="center"/>
            </w:pPr>
            <w:r>
              <w:t>59294,9</w:t>
            </w:r>
          </w:p>
        </w:tc>
        <w:tc>
          <w:tcPr>
            <w:tcW w:w="1729" w:type="dxa"/>
          </w:tcPr>
          <w:p w:rsidR="00273376" w:rsidRDefault="00273376">
            <w:pPr>
              <w:pStyle w:val="ConsPlusNormal"/>
              <w:jc w:val="center"/>
            </w:pPr>
            <w:r>
              <w:t>0,0</w:t>
            </w:r>
          </w:p>
        </w:tc>
        <w:tc>
          <w:tcPr>
            <w:tcW w:w="1264" w:type="dxa"/>
          </w:tcPr>
          <w:p w:rsidR="00273376" w:rsidRDefault="00273376">
            <w:pPr>
              <w:pStyle w:val="ConsPlusNormal"/>
              <w:jc w:val="center"/>
            </w:pPr>
            <w:r>
              <w:t>59294,9</w:t>
            </w:r>
          </w:p>
        </w:tc>
        <w:tc>
          <w:tcPr>
            <w:tcW w:w="1729" w:type="dxa"/>
          </w:tcPr>
          <w:p w:rsidR="00273376" w:rsidRDefault="00273376">
            <w:pPr>
              <w:pStyle w:val="ConsPlusNormal"/>
              <w:jc w:val="center"/>
            </w:pPr>
            <w:r>
              <w:t>0,0</w:t>
            </w:r>
          </w:p>
        </w:tc>
        <w:tc>
          <w:tcPr>
            <w:tcW w:w="1729" w:type="dxa"/>
          </w:tcPr>
          <w:p w:rsidR="00273376" w:rsidRDefault="00273376">
            <w:pPr>
              <w:pStyle w:val="ConsPlusNormal"/>
              <w:jc w:val="center"/>
            </w:pPr>
            <w:r>
              <w:t>0,0</w:t>
            </w:r>
          </w:p>
        </w:tc>
        <w:tc>
          <w:tcPr>
            <w:tcW w:w="1474" w:type="dxa"/>
            <w:vMerge/>
          </w:tcPr>
          <w:p w:rsidR="00273376" w:rsidRDefault="00273376"/>
        </w:tc>
      </w:tr>
      <w:tr w:rsidR="00273376">
        <w:tc>
          <w:tcPr>
            <w:tcW w:w="424" w:type="dxa"/>
            <w:vMerge/>
          </w:tcPr>
          <w:p w:rsidR="00273376" w:rsidRDefault="00273376"/>
        </w:tc>
        <w:tc>
          <w:tcPr>
            <w:tcW w:w="1871" w:type="dxa"/>
            <w:vMerge/>
          </w:tcPr>
          <w:p w:rsidR="00273376" w:rsidRDefault="00273376"/>
        </w:tc>
        <w:tc>
          <w:tcPr>
            <w:tcW w:w="1399" w:type="dxa"/>
          </w:tcPr>
          <w:p w:rsidR="00273376" w:rsidRDefault="00273376">
            <w:pPr>
              <w:pStyle w:val="ConsPlusNormal"/>
              <w:jc w:val="center"/>
            </w:pPr>
            <w:r>
              <w:t>2019</w:t>
            </w:r>
          </w:p>
        </w:tc>
        <w:tc>
          <w:tcPr>
            <w:tcW w:w="1939" w:type="dxa"/>
          </w:tcPr>
          <w:p w:rsidR="00273376" w:rsidRDefault="00273376">
            <w:pPr>
              <w:pStyle w:val="ConsPlusNormal"/>
              <w:jc w:val="center"/>
            </w:pPr>
            <w:r>
              <w:t>57459,2</w:t>
            </w:r>
          </w:p>
        </w:tc>
        <w:tc>
          <w:tcPr>
            <w:tcW w:w="1729" w:type="dxa"/>
          </w:tcPr>
          <w:p w:rsidR="00273376" w:rsidRDefault="00273376">
            <w:pPr>
              <w:pStyle w:val="ConsPlusNormal"/>
              <w:jc w:val="center"/>
            </w:pPr>
            <w:r>
              <w:t>0,0</w:t>
            </w:r>
          </w:p>
        </w:tc>
        <w:tc>
          <w:tcPr>
            <w:tcW w:w="1264" w:type="dxa"/>
          </w:tcPr>
          <w:p w:rsidR="00273376" w:rsidRDefault="00273376">
            <w:pPr>
              <w:pStyle w:val="ConsPlusNormal"/>
              <w:jc w:val="center"/>
            </w:pPr>
            <w:r>
              <w:t>57459,2</w:t>
            </w:r>
          </w:p>
        </w:tc>
        <w:tc>
          <w:tcPr>
            <w:tcW w:w="1729" w:type="dxa"/>
          </w:tcPr>
          <w:p w:rsidR="00273376" w:rsidRDefault="00273376">
            <w:pPr>
              <w:pStyle w:val="ConsPlusNormal"/>
              <w:jc w:val="center"/>
            </w:pPr>
            <w:r>
              <w:t>0,0</w:t>
            </w:r>
          </w:p>
        </w:tc>
        <w:tc>
          <w:tcPr>
            <w:tcW w:w="1729" w:type="dxa"/>
          </w:tcPr>
          <w:p w:rsidR="00273376" w:rsidRDefault="00273376">
            <w:pPr>
              <w:pStyle w:val="ConsPlusNormal"/>
              <w:jc w:val="center"/>
            </w:pPr>
            <w:r>
              <w:t>0,0</w:t>
            </w:r>
          </w:p>
        </w:tc>
        <w:tc>
          <w:tcPr>
            <w:tcW w:w="1474" w:type="dxa"/>
            <w:vMerge/>
          </w:tcPr>
          <w:p w:rsidR="00273376" w:rsidRDefault="00273376"/>
        </w:tc>
      </w:tr>
      <w:tr w:rsidR="00273376">
        <w:tc>
          <w:tcPr>
            <w:tcW w:w="424" w:type="dxa"/>
            <w:vMerge/>
          </w:tcPr>
          <w:p w:rsidR="00273376" w:rsidRDefault="00273376"/>
        </w:tc>
        <w:tc>
          <w:tcPr>
            <w:tcW w:w="1871" w:type="dxa"/>
            <w:vMerge/>
          </w:tcPr>
          <w:p w:rsidR="00273376" w:rsidRDefault="00273376"/>
        </w:tc>
        <w:tc>
          <w:tcPr>
            <w:tcW w:w="1399" w:type="dxa"/>
          </w:tcPr>
          <w:p w:rsidR="00273376" w:rsidRDefault="00273376">
            <w:pPr>
              <w:pStyle w:val="ConsPlusNormal"/>
              <w:jc w:val="center"/>
            </w:pPr>
            <w:r>
              <w:t>2020</w:t>
            </w:r>
          </w:p>
        </w:tc>
        <w:tc>
          <w:tcPr>
            <w:tcW w:w="1939" w:type="dxa"/>
          </w:tcPr>
          <w:p w:rsidR="00273376" w:rsidRDefault="00273376">
            <w:pPr>
              <w:pStyle w:val="ConsPlusNormal"/>
              <w:jc w:val="center"/>
            </w:pPr>
            <w:r>
              <w:t>57459,2</w:t>
            </w:r>
          </w:p>
        </w:tc>
        <w:tc>
          <w:tcPr>
            <w:tcW w:w="1729" w:type="dxa"/>
          </w:tcPr>
          <w:p w:rsidR="00273376" w:rsidRDefault="00273376">
            <w:pPr>
              <w:pStyle w:val="ConsPlusNormal"/>
              <w:jc w:val="center"/>
            </w:pPr>
            <w:r>
              <w:t>0,0</w:t>
            </w:r>
          </w:p>
        </w:tc>
        <w:tc>
          <w:tcPr>
            <w:tcW w:w="1264" w:type="dxa"/>
          </w:tcPr>
          <w:p w:rsidR="00273376" w:rsidRDefault="00273376">
            <w:pPr>
              <w:pStyle w:val="ConsPlusNormal"/>
              <w:jc w:val="center"/>
            </w:pPr>
            <w:r>
              <w:t>57459,2</w:t>
            </w:r>
          </w:p>
        </w:tc>
        <w:tc>
          <w:tcPr>
            <w:tcW w:w="1729" w:type="dxa"/>
          </w:tcPr>
          <w:p w:rsidR="00273376" w:rsidRDefault="00273376">
            <w:pPr>
              <w:pStyle w:val="ConsPlusNormal"/>
              <w:jc w:val="center"/>
            </w:pPr>
            <w:r>
              <w:t>0,0</w:t>
            </w:r>
          </w:p>
        </w:tc>
        <w:tc>
          <w:tcPr>
            <w:tcW w:w="1729" w:type="dxa"/>
          </w:tcPr>
          <w:p w:rsidR="00273376" w:rsidRDefault="00273376">
            <w:pPr>
              <w:pStyle w:val="ConsPlusNormal"/>
              <w:jc w:val="center"/>
            </w:pPr>
            <w:r>
              <w:t>0,0</w:t>
            </w:r>
          </w:p>
        </w:tc>
        <w:tc>
          <w:tcPr>
            <w:tcW w:w="1474" w:type="dxa"/>
            <w:vMerge/>
          </w:tcPr>
          <w:p w:rsidR="00273376" w:rsidRDefault="00273376"/>
        </w:tc>
      </w:tr>
      <w:tr w:rsidR="00273376">
        <w:tc>
          <w:tcPr>
            <w:tcW w:w="424" w:type="dxa"/>
            <w:vMerge/>
          </w:tcPr>
          <w:p w:rsidR="00273376" w:rsidRDefault="00273376"/>
        </w:tc>
        <w:tc>
          <w:tcPr>
            <w:tcW w:w="1871" w:type="dxa"/>
            <w:vMerge/>
          </w:tcPr>
          <w:p w:rsidR="00273376" w:rsidRDefault="00273376"/>
        </w:tc>
        <w:tc>
          <w:tcPr>
            <w:tcW w:w="1399" w:type="dxa"/>
          </w:tcPr>
          <w:p w:rsidR="00273376" w:rsidRDefault="00273376">
            <w:pPr>
              <w:pStyle w:val="ConsPlusNormal"/>
              <w:jc w:val="center"/>
            </w:pPr>
            <w:r>
              <w:t>Прогнозный период 2021 год</w:t>
            </w:r>
          </w:p>
        </w:tc>
        <w:tc>
          <w:tcPr>
            <w:tcW w:w="1939" w:type="dxa"/>
          </w:tcPr>
          <w:p w:rsidR="00273376" w:rsidRDefault="00273376">
            <w:pPr>
              <w:pStyle w:val="ConsPlusNormal"/>
              <w:jc w:val="center"/>
            </w:pPr>
            <w:r>
              <w:t>57459,2</w:t>
            </w:r>
          </w:p>
        </w:tc>
        <w:tc>
          <w:tcPr>
            <w:tcW w:w="1729" w:type="dxa"/>
          </w:tcPr>
          <w:p w:rsidR="00273376" w:rsidRDefault="00273376">
            <w:pPr>
              <w:pStyle w:val="ConsPlusNormal"/>
              <w:jc w:val="center"/>
            </w:pPr>
            <w:r>
              <w:t>0,0</w:t>
            </w:r>
          </w:p>
        </w:tc>
        <w:tc>
          <w:tcPr>
            <w:tcW w:w="1264" w:type="dxa"/>
          </w:tcPr>
          <w:p w:rsidR="00273376" w:rsidRDefault="00273376">
            <w:pPr>
              <w:pStyle w:val="ConsPlusNormal"/>
              <w:jc w:val="center"/>
            </w:pPr>
            <w:r>
              <w:t>57459,2</w:t>
            </w:r>
          </w:p>
        </w:tc>
        <w:tc>
          <w:tcPr>
            <w:tcW w:w="1729" w:type="dxa"/>
          </w:tcPr>
          <w:p w:rsidR="00273376" w:rsidRDefault="00273376">
            <w:pPr>
              <w:pStyle w:val="ConsPlusNormal"/>
              <w:jc w:val="center"/>
            </w:pPr>
            <w:r>
              <w:t>0,0</w:t>
            </w:r>
          </w:p>
        </w:tc>
        <w:tc>
          <w:tcPr>
            <w:tcW w:w="1729" w:type="dxa"/>
          </w:tcPr>
          <w:p w:rsidR="00273376" w:rsidRDefault="00273376">
            <w:pPr>
              <w:pStyle w:val="ConsPlusNormal"/>
              <w:jc w:val="center"/>
            </w:pPr>
            <w:r>
              <w:t>0,0</w:t>
            </w:r>
          </w:p>
        </w:tc>
        <w:tc>
          <w:tcPr>
            <w:tcW w:w="1474" w:type="dxa"/>
            <w:vMerge/>
          </w:tcPr>
          <w:p w:rsidR="00273376" w:rsidRDefault="00273376"/>
        </w:tc>
      </w:tr>
      <w:tr w:rsidR="00273376">
        <w:tc>
          <w:tcPr>
            <w:tcW w:w="424" w:type="dxa"/>
            <w:vMerge/>
          </w:tcPr>
          <w:p w:rsidR="00273376" w:rsidRDefault="00273376"/>
        </w:tc>
        <w:tc>
          <w:tcPr>
            <w:tcW w:w="1871" w:type="dxa"/>
            <w:vMerge/>
          </w:tcPr>
          <w:p w:rsidR="00273376" w:rsidRDefault="00273376"/>
        </w:tc>
        <w:tc>
          <w:tcPr>
            <w:tcW w:w="1399" w:type="dxa"/>
          </w:tcPr>
          <w:p w:rsidR="00273376" w:rsidRDefault="00273376">
            <w:pPr>
              <w:pStyle w:val="ConsPlusNormal"/>
              <w:jc w:val="center"/>
            </w:pPr>
            <w:r>
              <w:t>Прогнозный период 2022 год</w:t>
            </w:r>
          </w:p>
        </w:tc>
        <w:tc>
          <w:tcPr>
            <w:tcW w:w="1939" w:type="dxa"/>
          </w:tcPr>
          <w:p w:rsidR="00273376" w:rsidRDefault="00273376">
            <w:pPr>
              <w:pStyle w:val="ConsPlusNormal"/>
              <w:jc w:val="center"/>
            </w:pPr>
            <w:r>
              <w:t>57459,2</w:t>
            </w:r>
          </w:p>
        </w:tc>
        <w:tc>
          <w:tcPr>
            <w:tcW w:w="1729" w:type="dxa"/>
          </w:tcPr>
          <w:p w:rsidR="00273376" w:rsidRDefault="00273376">
            <w:pPr>
              <w:pStyle w:val="ConsPlusNormal"/>
              <w:jc w:val="center"/>
            </w:pPr>
            <w:r>
              <w:t>0,0</w:t>
            </w:r>
          </w:p>
        </w:tc>
        <w:tc>
          <w:tcPr>
            <w:tcW w:w="1264" w:type="dxa"/>
          </w:tcPr>
          <w:p w:rsidR="00273376" w:rsidRDefault="00273376">
            <w:pPr>
              <w:pStyle w:val="ConsPlusNormal"/>
              <w:jc w:val="center"/>
            </w:pPr>
            <w:r>
              <w:t>57459,2</w:t>
            </w:r>
          </w:p>
        </w:tc>
        <w:tc>
          <w:tcPr>
            <w:tcW w:w="1729" w:type="dxa"/>
          </w:tcPr>
          <w:p w:rsidR="00273376" w:rsidRDefault="00273376">
            <w:pPr>
              <w:pStyle w:val="ConsPlusNormal"/>
              <w:jc w:val="center"/>
            </w:pPr>
            <w:r>
              <w:t>0,0</w:t>
            </w:r>
          </w:p>
        </w:tc>
        <w:tc>
          <w:tcPr>
            <w:tcW w:w="1729" w:type="dxa"/>
          </w:tcPr>
          <w:p w:rsidR="00273376" w:rsidRDefault="00273376">
            <w:pPr>
              <w:pStyle w:val="ConsPlusNormal"/>
              <w:jc w:val="center"/>
            </w:pPr>
            <w:r>
              <w:t>0,0</w:t>
            </w:r>
          </w:p>
        </w:tc>
        <w:tc>
          <w:tcPr>
            <w:tcW w:w="1474" w:type="dxa"/>
            <w:vMerge/>
          </w:tcPr>
          <w:p w:rsidR="00273376" w:rsidRDefault="00273376"/>
        </w:tc>
      </w:tr>
      <w:tr w:rsidR="00273376">
        <w:tc>
          <w:tcPr>
            <w:tcW w:w="424" w:type="dxa"/>
          </w:tcPr>
          <w:p w:rsidR="00273376" w:rsidRDefault="00273376">
            <w:pPr>
              <w:pStyle w:val="ConsPlusNormal"/>
              <w:jc w:val="center"/>
              <w:outlineLvl w:val="2"/>
            </w:pPr>
            <w:r>
              <w:t>2</w:t>
            </w:r>
          </w:p>
        </w:tc>
        <w:tc>
          <w:tcPr>
            <w:tcW w:w="13134" w:type="dxa"/>
            <w:gridSpan w:val="8"/>
          </w:tcPr>
          <w:p w:rsidR="00273376" w:rsidRDefault="00273376">
            <w:pPr>
              <w:pStyle w:val="ConsPlusNormal"/>
            </w:pPr>
            <w:r>
              <w:t>Задача 2. Совершенствование межбюджетных отношений в Томской области</w:t>
            </w:r>
          </w:p>
        </w:tc>
      </w:tr>
      <w:tr w:rsidR="00273376">
        <w:tc>
          <w:tcPr>
            <w:tcW w:w="424" w:type="dxa"/>
            <w:vMerge w:val="restart"/>
          </w:tcPr>
          <w:p w:rsidR="00273376" w:rsidRDefault="00273376">
            <w:pPr>
              <w:pStyle w:val="ConsPlusNormal"/>
              <w:jc w:val="center"/>
            </w:pPr>
            <w:r>
              <w:t>2.1</w:t>
            </w:r>
          </w:p>
        </w:tc>
        <w:tc>
          <w:tcPr>
            <w:tcW w:w="1871" w:type="dxa"/>
            <w:vMerge w:val="restart"/>
          </w:tcPr>
          <w:p w:rsidR="00273376" w:rsidRDefault="00273376">
            <w:pPr>
              <w:pStyle w:val="ConsPlusNormal"/>
            </w:pPr>
            <w:hyperlink w:anchor="P2393" w:history="1">
              <w:r>
                <w:rPr>
                  <w:color w:val="0000FF"/>
                </w:rPr>
                <w:t>Подпрограмма 2</w:t>
              </w:r>
            </w:hyperlink>
            <w:r>
              <w:t xml:space="preserve"> "Совершенствование межбюджетных отношений в Томской области"</w:t>
            </w:r>
          </w:p>
        </w:tc>
        <w:tc>
          <w:tcPr>
            <w:tcW w:w="1399" w:type="dxa"/>
          </w:tcPr>
          <w:p w:rsidR="00273376" w:rsidRDefault="00273376">
            <w:pPr>
              <w:pStyle w:val="ConsPlusNormal"/>
              <w:jc w:val="center"/>
            </w:pPr>
            <w:r>
              <w:t>всего</w:t>
            </w:r>
          </w:p>
        </w:tc>
        <w:tc>
          <w:tcPr>
            <w:tcW w:w="1939" w:type="dxa"/>
          </w:tcPr>
          <w:p w:rsidR="00273376" w:rsidRDefault="00273376">
            <w:pPr>
              <w:pStyle w:val="ConsPlusNormal"/>
              <w:jc w:val="center"/>
            </w:pPr>
            <w:r>
              <w:t>36675624,4</w:t>
            </w:r>
          </w:p>
        </w:tc>
        <w:tc>
          <w:tcPr>
            <w:tcW w:w="1729" w:type="dxa"/>
          </w:tcPr>
          <w:p w:rsidR="00273376" w:rsidRDefault="00273376">
            <w:pPr>
              <w:pStyle w:val="ConsPlusNormal"/>
              <w:jc w:val="center"/>
            </w:pPr>
            <w:r>
              <w:t>6103713,4</w:t>
            </w:r>
          </w:p>
        </w:tc>
        <w:tc>
          <w:tcPr>
            <w:tcW w:w="1264" w:type="dxa"/>
          </w:tcPr>
          <w:p w:rsidR="00273376" w:rsidRDefault="00273376">
            <w:pPr>
              <w:pStyle w:val="ConsPlusNormal"/>
              <w:jc w:val="center"/>
            </w:pPr>
            <w:r>
              <w:t>30571911,0</w:t>
            </w:r>
          </w:p>
        </w:tc>
        <w:tc>
          <w:tcPr>
            <w:tcW w:w="1729" w:type="dxa"/>
          </w:tcPr>
          <w:p w:rsidR="00273376" w:rsidRDefault="00273376">
            <w:pPr>
              <w:pStyle w:val="ConsPlusNormal"/>
              <w:jc w:val="center"/>
            </w:pPr>
            <w:r>
              <w:t>0,0</w:t>
            </w:r>
          </w:p>
        </w:tc>
        <w:tc>
          <w:tcPr>
            <w:tcW w:w="1729" w:type="dxa"/>
          </w:tcPr>
          <w:p w:rsidR="00273376" w:rsidRDefault="00273376">
            <w:pPr>
              <w:pStyle w:val="ConsPlusNormal"/>
              <w:jc w:val="center"/>
            </w:pPr>
            <w:r>
              <w:t>0,0</w:t>
            </w:r>
          </w:p>
        </w:tc>
        <w:tc>
          <w:tcPr>
            <w:tcW w:w="1474" w:type="dxa"/>
            <w:vMerge w:val="restart"/>
          </w:tcPr>
          <w:p w:rsidR="00273376" w:rsidRDefault="00273376">
            <w:pPr>
              <w:pStyle w:val="ConsPlusNormal"/>
            </w:pPr>
            <w:r>
              <w:t>Департамент финансов Томской области</w:t>
            </w:r>
          </w:p>
        </w:tc>
      </w:tr>
      <w:tr w:rsidR="00273376">
        <w:tc>
          <w:tcPr>
            <w:tcW w:w="424" w:type="dxa"/>
            <w:vMerge/>
          </w:tcPr>
          <w:p w:rsidR="00273376" w:rsidRDefault="00273376"/>
        </w:tc>
        <w:tc>
          <w:tcPr>
            <w:tcW w:w="1871" w:type="dxa"/>
            <w:vMerge/>
          </w:tcPr>
          <w:p w:rsidR="00273376" w:rsidRDefault="00273376"/>
        </w:tc>
        <w:tc>
          <w:tcPr>
            <w:tcW w:w="1399" w:type="dxa"/>
          </w:tcPr>
          <w:p w:rsidR="00273376" w:rsidRDefault="00273376">
            <w:pPr>
              <w:pStyle w:val="ConsPlusNormal"/>
              <w:jc w:val="center"/>
            </w:pPr>
            <w:r>
              <w:t>2015</w:t>
            </w:r>
          </w:p>
        </w:tc>
        <w:tc>
          <w:tcPr>
            <w:tcW w:w="1939" w:type="dxa"/>
          </w:tcPr>
          <w:p w:rsidR="00273376" w:rsidRDefault="00273376">
            <w:pPr>
              <w:pStyle w:val="ConsPlusNormal"/>
              <w:jc w:val="center"/>
            </w:pPr>
            <w:r>
              <w:t>4316652,6</w:t>
            </w:r>
          </w:p>
        </w:tc>
        <w:tc>
          <w:tcPr>
            <w:tcW w:w="1729" w:type="dxa"/>
          </w:tcPr>
          <w:p w:rsidR="00273376" w:rsidRDefault="00273376">
            <w:pPr>
              <w:pStyle w:val="ConsPlusNormal"/>
              <w:jc w:val="center"/>
            </w:pPr>
            <w:r>
              <w:t>926203,5</w:t>
            </w:r>
          </w:p>
        </w:tc>
        <w:tc>
          <w:tcPr>
            <w:tcW w:w="1264" w:type="dxa"/>
          </w:tcPr>
          <w:p w:rsidR="00273376" w:rsidRDefault="00273376">
            <w:pPr>
              <w:pStyle w:val="ConsPlusNormal"/>
              <w:jc w:val="center"/>
            </w:pPr>
            <w:r>
              <w:t>3390449,1</w:t>
            </w:r>
          </w:p>
        </w:tc>
        <w:tc>
          <w:tcPr>
            <w:tcW w:w="1729" w:type="dxa"/>
          </w:tcPr>
          <w:p w:rsidR="00273376" w:rsidRDefault="00273376">
            <w:pPr>
              <w:pStyle w:val="ConsPlusNormal"/>
              <w:jc w:val="center"/>
            </w:pPr>
            <w:r>
              <w:t>0,0</w:t>
            </w:r>
          </w:p>
        </w:tc>
        <w:tc>
          <w:tcPr>
            <w:tcW w:w="1729" w:type="dxa"/>
          </w:tcPr>
          <w:p w:rsidR="00273376" w:rsidRDefault="00273376">
            <w:pPr>
              <w:pStyle w:val="ConsPlusNormal"/>
              <w:jc w:val="center"/>
            </w:pPr>
            <w:r>
              <w:t>0,0</w:t>
            </w:r>
          </w:p>
        </w:tc>
        <w:tc>
          <w:tcPr>
            <w:tcW w:w="1474" w:type="dxa"/>
            <w:vMerge/>
          </w:tcPr>
          <w:p w:rsidR="00273376" w:rsidRDefault="00273376"/>
        </w:tc>
      </w:tr>
      <w:tr w:rsidR="00273376">
        <w:tc>
          <w:tcPr>
            <w:tcW w:w="424" w:type="dxa"/>
            <w:vMerge/>
          </w:tcPr>
          <w:p w:rsidR="00273376" w:rsidRDefault="00273376"/>
        </w:tc>
        <w:tc>
          <w:tcPr>
            <w:tcW w:w="1871" w:type="dxa"/>
            <w:vMerge/>
          </w:tcPr>
          <w:p w:rsidR="00273376" w:rsidRDefault="00273376"/>
        </w:tc>
        <w:tc>
          <w:tcPr>
            <w:tcW w:w="1399" w:type="dxa"/>
          </w:tcPr>
          <w:p w:rsidR="00273376" w:rsidRDefault="00273376">
            <w:pPr>
              <w:pStyle w:val="ConsPlusNormal"/>
              <w:jc w:val="center"/>
            </w:pPr>
            <w:r>
              <w:t>2016</w:t>
            </w:r>
          </w:p>
        </w:tc>
        <w:tc>
          <w:tcPr>
            <w:tcW w:w="1939" w:type="dxa"/>
          </w:tcPr>
          <w:p w:rsidR="00273376" w:rsidRDefault="00273376">
            <w:pPr>
              <w:pStyle w:val="ConsPlusNormal"/>
              <w:jc w:val="center"/>
            </w:pPr>
            <w:r>
              <w:t>4519179,9</w:t>
            </w:r>
          </w:p>
        </w:tc>
        <w:tc>
          <w:tcPr>
            <w:tcW w:w="1729" w:type="dxa"/>
          </w:tcPr>
          <w:p w:rsidR="00273376" w:rsidRDefault="00273376">
            <w:pPr>
              <w:pStyle w:val="ConsPlusNormal"/>
              <w:jc w:val="center"/>
            </w:pPr>
            <w:r>
              <w:t>883188,0</w:t>
            </w:r>
          </w:p>
        </w:tc>
        <w:tc>
          <w:tcPr>
            <w:tcW w:w="1264" w:type="dxa"/>
          </w:tcPr>
          <w:p w:rsidR="00273376" w:rsidRDefault="00273376">
            <w:pPr>
              <w:pStyle w:val="ConsPlusNormal"/>
              <w:jc w:val="center"/>
            </w:pPr>
            <w:r>
              <w:t>3635991,9</w:t>
            </w:r>
          </w:p>
        </w:tc>
        <w:tc>
          <w:tcPr>
            <w:tcW w:w="1729" w:type="dxa"/>
          </w:tcPr>
          <w:p w:rsidR="00273376" w:rsidRDefault="00273376">
            <w:pPr>
              <w:pStyle w:val="ConsPlusNormal"/>
              <w:jc w:val="center"/>
            </w:pPr>
            <w:r>
              <w:t>0,0</w:t>
            </w:r>
          </w:p>
        </w:tc>
        <w:tc>
          <w:tcPr>
            <w:tcW w:w="1729" w:type="dxa"/>
          </w:tcPr>
          <w:p w:rsidR="00273376" w:rsidRDefault="00273376">
            <w:pPr>
              <w:pStyle w:val="ConsPlusNormal"/>
              <w:jc w:val="center"/>
            </w:pPr>
            <w:r>
              <w:t>0,0</w:t>
            </w:r>
          </w:p>
        </w:tc>
        <w:tc>
          <w:tcPr>
            <w:tcW w:w="1474" w:type="dxa"/>
            <w:vMerge/>
          </w:tcPr>
          <w:p w:rsidR="00273376" w:rsidRDefault="00273376"/>
        </w:tc>
      </w:tr>
      <w:tr w:rsidR="00273376">
        <w:tc>
          <w:tcPr>
            <w:tcW w:w="424" w:type="dxa"/>
            <w:vMerge/>
          </w:tcPr>
          <w:p w:rsidR="00273376" w:rsidRDefault="00273376"/>
        </w:tc>
        <w:tc>
          <w:tcPr>
            <w:tcW w:w="1871" w:type="dxa"/>
            <w:vMerge/>
          </w:tcPr>
          <w:p w:rsidR="00273376" w:rsidRDefault="00273376"/>
        </w:tc>
        <w:tc>
          <w:tcPr>
            <w:tcW w:w="1399" w:type="dxa"/>
          </w:tcPr>
          <w:p w:rsidR="00273376" w:rsidRDefault="00273376">
            <w:pPr>
              <w:pStyle w:val="ConsPlusNormal"/>
              <w:jc w:val="center"/>
            </w:pPr>
            <w:r>
              <w:t>2017</w:t>
            </w:r>
          </w:p>
        </w:tc>
        <w:tc>
          <w:tcPr>
            <w:tcW w:w="1939" w:type="dxa"/>
          </w:tcPr>
          <w:p w:rsidR="00273376" w:rsidRDefault="00273376">
            <w:pPr>
              <w:pStyle w:val="ConsPlusNormal"/>
              <w:jc w:val="center"/>
            </w:pPr>
            <w:r>
              <w:t>5043810,3</w:t>
            </w:r>
          </w:p>
        </w:tc>
        <w:tc>
          <w:tcPr>
            <w:tcW w:w="1729" w:type="dxa"/>
          </w:tcPr>
          <w:p w:rsidR="00273376" w:rsidRDefault="00273376">
            <w:pPr>
              <w:pStyle w:val="ConsPlusNormal"/>
              <w:jc w:val="center"/>
            </w:pPr>
            <w:r>
              <w:t>897214,8</w:t>
            </w:r>
          </w:p>
        </w:tc>
        <w:tc>
          <w:tcPr>
            <w:tcW w:w="1264" w:type="dxa"/>
          </w:tcPr>
          <w:p w:rsidR="00273376" w:rsidRDefault="00273376">
            <w:pPr>
              <w:pStyle w:val="ConsPlusNormal"/>
              <w:jc w:val="center"/>
            </w:pPr>
            <w:r>
              <w:t>4146595,5</w:t>
            </w:r>
          </w:p>
        </w:tc>
        <w:tc>
          <w:tcPr>
            <w:tcW w:w="1729" w:type="dxa"/>
          </w:tcPr>
          <w:p w:rsidR="00273376" w:rsidRDefault="00273376">
            <w:pPr>
              <w:pStyle w:val="ConsPlusNormal"/>
              <w:jc w:val="center"/>
            </w:pPr>
            <w:r>
              <w:t>0,0</w:t>
            </w:r>
          </w:p>
        </w:tc>
        <w:tc>
          <w:tcPr>
            <w:tcW w:w="1729" w:type="dxa"/>
          </w:tcPr>
          <w:p w:rsidR="00273376" w:rsidRDefault="00273376">
            <w:pPr>
              <w:pStyle w:val="ConsPlusNormal"/>
              <w:jc w:val="center"/>
            </w:pPr>
            <w:r>
              <w:t>0,0</w:t>
            </w:r>
          </w:p>
        </w:tc>
        <w:tc>
          <w:tcPr>
            <w:tcW w:w="1474" w:type="dxa"/>
            <w:vMerge/>
          </w:tcPr>
          <w:p w:rsidR="00273376" w:rsidRDefault="00273376"/>
        </w:tc>
      </w:tr>
      <w:tr w:rsidR="00273376">
        <w:tc>
          <w:tcPr>
            <w:tcW w:w="424" w:type="dxa"/>
            <w:vMerge/>
          </w:tcPr>
          <w:p w:rsidR="00273376" w:rsidRDefault="00273376"/>
        </w:tc>
        <w:tc>
          <w:tcPr>
            <w:tcW w:w="1871" w:type="dxa"/>
            <w:vMerge/>
          </w:tcPr>
          <w:p w:rsidR="00273376" w:rsidRDefault="00273376"/>
        </w:tc>
        <w:tc>
          <w:tcPr>
            <w:tcW w:w="1399" w:type="dxa"/>
          </w:tcPr>
          <w:p w:rsidR="00273376" w:rsidRDefault="00273376">
            <w:pPr>
              <w:pStyle w:val="ConsPlusNormal"/>
              <w:jc w:val="center"/>
            </w:pPr>
            <w:r>
              <w:t>2018</w:t>
            </w:r>
          </w:p>
        </w:tc>
        <w:tc>
          <w:tcPr>
            <w:tcW w:w="1939" w:type="dxa"/>
          </w:tcPr>
          <w:p w:rsidR="00273376" w:rsidRDefault="00273376">
            <w:pPr>
              <w:pStyle w:val="ConsPlusNormal"/>
              <w:jc w:val="center"/>
            </w:pPr>
            <w:r>
              <w:t>5228997,4</w:t>
            </w:r>
          </w:p>
        </w:tc>
        <w:tc>
          <w:tcPr>
            <w:tcW w:w="1729" w:type="dxa"/>
          </w:tcPr>
          <w:p w:rsidR="00273376" w:rsidRDefault="00273376">
            <w:pPr>
              <w:pStyle w:val="ConsPlusNormal"/>
              <w:jc w:val="center"/>
            </w:pPr>
            <w:r>
              <w:t>790599,2</w:t>
            </w:r>
          </w:p>
        </w:tc>
        <w:tc>
          <w:tcPr>
            <w:tcW w:w="1264" w:type="dxa"/>
          </w:tcPr>
          <w:p w:rsidR="00273376" w:rsidRDefault="00273376">
            <w:pPr>
              <w:pStyle w:val="ConsPlusNormal"/>
              <w:jc w:val="center"/>
            </w:pPr>
            <w:r>
              <w:t>4438398,2</w:t>
            </w:r>
          </w:p>
        </w:tc>
        <w:tc>
          <w:tcPr>
            <w:tcW w:w="1729" w:type="dxa"/>
          </w:tcPr>
          <w:p w:rsidR="00273376" w:rsidRDefault="00273376">
            <w:pPr>
              <w:pStyle w:val="ConsPlusNormal"/>
              <w:jc w:val="center"/>
            </w:pPr>
            <w:r>
              <w:t>0,0</w:t>
            </w:r>
          </w:p>
        </w:tc>
        <w:tc>
          <w:tcPr>
            <w:tcW w:w="1729" w:type="dxa"/>
          </w:tcPr>
          <w:p w:rsidR="00273376" w:rsidRDefault="00273376">
            <w:pPr>
              <w:pStyle w:val="ConsPlusNormal"/>
              <w:jc w:val="center"/>
            </w:pPr>
            <w:r>
              <w:t>0,0</w:t>
            </w:r>
          </w:p>
        </w:tc>
        <w:tc>
          <w:tcPr>
            <w:tcW w:w="1474" w:type="dxa"/>
            <w:vMerge/>
          </w:tcPr>
          <w:p w:rsidR="00273376" w:rsidRDefault="00273376"/>
        </w:tc>
      </w:tr>
      <w:tr w:rsidR="00273376">
        <w:tc>
          <w:tcPr>
            <w:tcW w:w="424" w:type="dxa"/>
            <w:vMerge/>
          </w:tcPr>
          <w:p w:rsidR="00273376" w:rsidRDefault="00273376"/>
        </w:tc>
        <w:tc>
          <w:tcPr>
            <w:tcW w:w="1871" w:type="dxa"/>
            <w:vMerge/>
          </w:tcPr>
          <w:p w:rsidR="00273376" w:rsidRDefault="00273376"/>
        </w:tc>
        <w:tc>
          <w:tcPr>
            <w:tcW w:w="1399" w:type="dxa"/>
          </w:tcPr>
          <w:p w:rsidR="00273376" w:rsidRDefault="00273376">
            <w:pPr>
              <w:pStyle w:val="ConsPlusNormal"/>
              <w:jc w:val="center"/>
            </w:pPr>
            <w:r>
              <w:t>2019</w:t>
            </w:r>
          </w:p>
        </w:tc>
        <w:tc>
          <w:tcPr>
            <w:tcW w:w="1939" w:type="dxa"/>
          </w:tcPr>
          <w:p w:rsidR="00273376" w:rsidRDefault="00273376">
            <w:pPr>
              <w:pStyle w:val="ConsPlusNormal"/>
              <w:jc w:val="center"/>
            </w:pPr>
            <w:r>
              <w:t>5160057,1</w:t>
            </w:r>
          </w:p>
        </w:tc>
        <w:tc>
          <w:tcPr>
            <w:tcW w:w="1729" w:type="dxa"/>
          </w:tcPr>
          <w:p w:rsidR="00273376" w:rsidRDefault="00273376">
            <w:pPr>
              <w:pStyle w:val="ConsPlusNormal"/>
              <w:jc w:val="center"/>
            </w:pPr>
            <w:r>
              <w:t>756563,8</w:t>
            </w:r>
          </w:p>
        </w:tc>
        <w:tc>
          <w:tcPr>
            <w:tcW w:w="1264" w:type="dxa"/>
          </w:tcPr>
          <w:p w:rsidR="00273376" w:rsidRDefault="00273376">
            <w:pPr>
              <w:pStyle w:val="ConsPlusNormal"/>
              <w:jc w:val="center"/>
            </w:pPr>
            <w:r>
              <w:t>4403493,3</w:t>
            </w:r>
          </w:p>
        </w:tc>
        <w:tc>
          <w:tcPr>
            <w:tcW w:w="1729" w:type="dxa"/>
          </w:tcPr>
          <w:p w:rsidR="00273376" w:rsidRDefault="00273376">
            <w:pPr>
              <w:pStyle w:val="ConsPlusNormal"/>
              <w:jc w:val="center"/>
            </w:pPr>
            <w:r>
              <w:t>0,0</w:t>
            </w:r>
          </w:p>
        </w:tc>
        <w:tc>
          <w:tcPr>
            <w:tcW w:w="1729" w:type="dxa"/>
          </w:tcPr>
          <w:p w:rsidR="00273376" w:rsidRDefault="00273376">
            <w:pPr>
              <w:pStyle w:val="ConsPlusNormal"/>
              <w:jc w:val="center"/>
            </w:pPr>
            <w:r>
              <w:t>0,0</w:t>
            </w:r>
          </w:p>
        </w:tc>
        <w:tc>
          <w:tcPr>
            <w:tcW w:w="1474" w:type="dxa"/>
            <w:vMerge/>
          </w:tcPr>
          <w:p w:rsidR="00273376" w:rsidRDefault="00273376"/>
        </w:tc>
      </w:tr>
      <w:tr w:rsidR="00273376">
        <w:tc>
          <w:tcPr>
            <w:tcW w:w="424" w:type="dxa"/>
            <w:vMerge/>
          </w:tcPr>
          <w:p w:rsidR="00273376" w:rsidRDefault="00273376"/>
        </w:tc>
        <w:tc>
          <w:tcPr>
            <w:tcW w:w="1871" w:type="dxa"/>
            <w:vMerge/>
          </w:tcPr>
          <w:p w:rsidR="00273376" w:rsidRDefault="00273376"/>
        </w:tc>
        <w:tc>
          <w:tcPr>
            <w:tcW w:w="1399" w:type="dxa"/>
          </w:tcPr>
          <w:p w:rsidR="00273376" w:rsidRDefault="00273376">
            <w:pPr>
              <w:pStyle w:val="ConsPlusNormal"/>
              <w:jc w:val="center"/>
            </w:pPr>
            <w:r>
              <w:t>2020</w:t>
            </w:r>
          </w:p>
        </w:tc>
        <w:tc>
          <w:tcPr>
            <w:tcW w:w="1939" w:type="dxa"/>
          </w:tcPr>
          <w:p w:rsidR="00273376" w:rsidRDefault="00273376">
            <w:pPr>
              <w:pStyle w:val="ConsPlusNormal"/>
              <w:jc w:val="center"/>
            </w:pPr>
            <w:r>
              <w:t>4122951,5</w:t>
            </w:r>
          </w:p>
        </w:tc>
        <w:tc>
          <w:tcPr>
            <w:tcW w:w="1729" w:type="dxa"/>
          </w:tcPr>
          <w:p w:rsidR="00273376" w:rsidRDefault="00273376">
            <w:pPr>
              <w:pStyle w:val="ConsPlusNormal"/>
              <w:jc w:val="center"/>
            </w:pPr>
            <w:r>
              <w:t>622539,5</w:t>
            </w:r>
          </w:p>
        </w:tc>
        <w:tc>
          <w:tcPr>
            <w:tcW w:w="1264" w:type="dxa"/>
          </w:tcPr>
          <w:p w:rsidR="00273376" w:rsidRDefault="00273376">
            <w:pPr>
              <w:pStyle w:val="ConsPlusNormal"/>
              <w:jc w:val="center"/>
            </w:pPr>
            <w:r>
              <w:t>3500412,0</w:t>
            </w:r>
          </w:p>
        </w:tc>
        <w:tc>
          <w:tcPr>
            <w:tcW w:w="1729" w:type="dxa"/>
          </w:tcPr>
          <w:p w:rsidR="00273376" w:rsidRDefault="00273376">
            <w:pPr>
              <w:pStyle w:val="ConsPlusNormal"/>
              <w:jc w:val="center"/>
            </w:pPr>
            <w:r>
              <w:t>0,0</w:t>
            </w:r>
          </w:p>
        </w:tc>
        <w:tc>
          <w:tcPr>
            <w:tcW w:w="1729" w:type="dxa"/>
          </w:tcPr>
          <w:p w:rsidR="00273376" w:rsidRDefault="00273376">
            <w:pPr>
              <w:pStyle w:val="ConsPlusNormal"/>
              <w:jc w:val="center"/>
            </w:pPr>
            <w:r>
              <w:t>0,0</w:t>
            </w:r>
          </w:p>
        </w:tc>
        <w:tc>
          <w:tcPr>
            <w:tcW w:w="1474" w:type="dxa"/>
            <w:vMerge/>
          </w:tcPr>
          <w:p w:rsidR="00273376" w:rsidRDefault="00273376"/>
        </w:tc>
      </w:tr>
      <w:tr w:rsidR="00273376">
        <w:tc>
          <w:tcPr>
            <w:tcW w:w="424" w:type="dxa"/>
            <w:vMerge/>
          </w:tcPr>
          <w:p w:rsidR="00273376" w:rsidRDefault="00273376"/>
        </w:tc>
        <w:tc>
          <w:tcPr>
            <w:tcW w:w="1871" w:type="dxa"/>
            <w:vMerge/>
          </w:tcPr>
          <w:p w:rsidR="00273376" w:rsidRDefault="00273376"/>
        </w:tc>
        <w:tc>
          <w:tcPr>
            <w:tcW w:w="1399" w:type="dxa"/>
          </w:tcPr>
          <w:p w:rsidR="00273376" w:rsidRDefault="00273376">
            <w:pPr>
              <w:pStyle w:val="ConsPlusNormal"/>
              <w:jc w:val="center"/>
            </w:pPr>
            <w:r>
              <w:t>Прогнозный период 2021 год</w:t>
            </w:r>
          </w:p>
        </w:tc>
        <w:tc>
          <w:tcPr>
            <w:tcW w:w="1939" w:type="dxa"/>
          </w:tcPr>
          <w:p w:rsidR="00273376" w:rsidRDefault="00273376">
            <w:pPr>
              <w:pStyle w:val="ConsPlusNormal"/>
              <w:jc w:val="center"/>
            </w:pPr>
            <w:r>
              <w:t>4141987,8</w:t>
            </w:r>
          </w:p>
        </w:tc>
        <w:tc>
          <w:tcPr>
            <w:tcW w:w="1729" w:type="dxa"/>
          </w:tcPr>
          <w:p w:rsidR="00273376" w:rsidRDefault="00273376">
            <w:pPr>
              <w:pStyle w:val="ConsPlusNormal"/>
              <w:jc w:val="center"/>
            </w:pPr>
            <w:r>
              <w:t>613702,3</w:t>
            </w:r>
          </w:p>
        </w:tc>
        <w:tc>
          <w:tcPr>
            <w:tcW w:w="1264" w:type="dxa"/>
          </w:tcPr>
          <w:p w:rsidR="00273376" w:rsidRDefault="00273376">
            <w:pPr>
              <w:pStyle w:val="ConsPlusNormal"/>
              <w:jc w:val="center"/>
            </w:pPr>
            <w:r>
              <w:t>3528285,5</w:t>
            </w:r>
          </w:p>
        </w:tc>
        <w:tc>
          <w:tcPr>
            <w:tcW w:w="1729" w:type="dxa"/>
          </w:tcPr>
          <w:p w:rsidR="00273376" w:rsidRDefault="00273376">
            <w:pPr>
              <w:pStyle w:val="ConsPlusNormal"/>
              <w:jc w:val="center"/>
            </w:pPr>
            <w:r>
              <w:t>0,0</w:t>
            </w:r>
          </w:p>
        </w:tc>
        <w:tc>
          <w:tcPr>
            <w:tcW w:w="1729" w:type="dxa"/>
          </w:tcPr>
          <w:p w:rsidR="00273376" w:rsidRDefault="00273376">
            <w:pPr>
              <w:pStyle w:val="ConsPlusNormal"/>
              <w:jc w:val="center"/>
            </w:pPr>
            <w:r>
              <w:t>0,0</w:t>
            </w:r>
          </w:p>
        </w:tc>
        <w:tc>
          <w:tcPr>
            <w:tcW w:w="1474" w:type="dxa"/>
            <w:vMerge/>
          </w:tcPr>
          <w:p w:rsidR="00273376" w:rsidRDefault="00273376"/>
        </w:tc>
      </w:tr>
      <w:tr w:rsidR="00273376">
        <w:tc>
          <w:tcPr>
            <w:tcW w:w="424" w:type="dxa"/>
            <w:vMerge/>
          </w:tcPr>
          <w:p w:rsidR="00273376" w:rsidRDefault="00273376"/>
        </w:tc>
        <w:tc>
          <w:tcPr>
            <w:tcW w:w="1871" w:type="dxa"/>
            <w:vMerge/>
          </w:tcPr>
          <w:p w:rsidR="00273376" w:rsidRDefault="00273376"/>
        </w:tc>
        <w:tc>
          <w:tcPr>
            <w:tcW w:w="1399" w:type="dxa"/>
          </w:tcPr>
          <w:p w:rsidR="00273376" w:rsidRDefault="00273376">
            <w:pPr>
              <w:pStyle w:val="ConsPlusNormal"/>
              <w:jc w:val="center"/>
            </w:pPr>
            <w:r>
              <w:t>Прогнозный период 2022 год</w:t>
            </w:r>
          </w:p>
        </w:tc>
        <w:tc>
          <w:tcPr>
            <w:tcW w:w="1939" w:type="dxa"/>
          </w:tcPr>
          <w:p w:rsidR="00273376" w:rsidRDefault="00273376">
            <w:pPr>
              <w:pStyle w:val="ConsPlusNormal"/>
              <w:jc w:val="center"/>
            </w:pPr>
            <w:r>
              <w:t>4141987,8</w:t>
            </w:r>
          </w:p>
        </w:tc>
        <w:tc>
          <w:tcPr>
            <w:tcW w:w="1729" w:type="dxa"/>
          </w:tcPr>
          <w:p w:rsidR="00273376" w:rsidRDefault="00273376">
            <w:pPr>
              <w:pStyle w:val="ConsPlusNormal"/>
              <w:jc w:val="center"/>
            </w:pPr>
            <w:r>
              <w:t>613702,3</w:t>
            </w:r>
          </w:p>
        </w:tc>
        <w:tc>
          <w:tcPr>
            <w:tcW w:w="1264" w:type="dxa"/>
          </w:tcPr>
          <w:p w:rsidR="00273376" w:rsidRDefault="00273376">
            <w:pPr>
              <w:pStyle w:val="ConsPlusNormal"/>
              <w:jc w:val="center"/>
            </w:pPr>
            <w:r>
              <w:t>3528285,5</w:t>
            </w:r>
          </w:p>
        </w:tc>
        <w:tc>
          <w:tcPr>
            <w:tcW w:w="1729" w:type="dxa"/>
          </w:tcPr>
          <w:p w:rsidR="00273376" w:rsidRDefault="00273376">
            <w:pPr>
              <w:pStyle w:val="ConsPlusNormal"/>
              <w:jc w:val="center"/>
            </w:pPr>
            <w:r>
              <w:t>0,0</w:t>
            </w:r>
          </w:p>
        </w:tc>
        <w:tc>
          <w:tcPr>
            <w:tcW w:w="1729" w:type="dxa"/>
          </w:tcPr>
          <w:p w:rsidR="00273376" w:rsidRDefault="00273376">
            <w:pPr>
              <w:pStyle w:val="ConsPlusNormal"/>
              <w:jc w:val="center"/>
            </w:pPr>
            <w:r>
              <w:t>0,0</w:t>
            </w:r>
          </w:p>
        </w:tc>
        <w:tc>
          <w:tcPr>
            <w:tcW w:w="1474" w:type="dxa"/>
            <w:vMerge/>
          </w:tcPr>
          <w:p w:rsidR="00273376" w:rsidRDefault="00273376"/>
        </w:tc>
      </w:tr>
      <w:tr w:rsidR="00273376">
        <w:tc>
          <w:tcPr>
            <w:tcW w:w="424" w:type="dxa"/>
          </w:tcPr>
          <w:p w:rsidR="00273376" w:rsidRDefault="00273376">
            <w:pPr>
              <w:pStyle w:val="ConsPlusNormal"/>
              <w:jc w:val="center"/>
              <w:outlineLvl w:val="2"/>
            </w:pPr>
            <w:r>
              <w:t>3</w:t>
            </w:r>
          </w:p>
        </w:tc>
        <w:tc>
          <w:tcPr>
            <w:tcW w:w="13134" w:type="dxa"/>
            <w:gridSpan w:val="8"/>
          </w:tcPr>
          <w:p w:rsidR="00273376" w:rsidRDefault="00273376">
            <w:pPr>
              <w:pStyle w:val="ConsPlusNormal"/>
            </w:pPr>
            <w:r>
              <w:t>Задача 3. Обеспечение долговой устойчивости областного бюджета</w:t>
            </w:r>
          </w:p>
        </w:tc>
      </w:tr>
      <w:tr w:rsidR="00273376">
        <w:tc>
          <w:tcPr>
            <w:tcW w:w="424" w:type="dxa"/>
            <w:vMerge w:val="restart"/>
          </w:tcPr>
          <w:p w:rsidR="00273376" w:rsidRDefault="00273376">
            <w:pPr>
              <w:pStyle w:val="ConsPlusNormal"/>
              <w:jc w:val="center"/>
            </w:pPr>
            <w:r>
              <w:t>3.1</w:t>
            </w:r>
          </w:p>
        </w:tc>
        <w:tc>
          <w:tcPr>
            <w:tcW w:w="1871" w:type="dxa"/>
            <w:vMerge w:val="restart"/>
          </w:tcPr>
          <w:p w:rsidR="00273376" w:rsidRDefault="00273376">
            <w:pPr>
              <w:pStyle w:val="ConsPlusNormal"/>
            </w:pPr>
            <w:hyperlink w:anchor="P3097" w:history="1">
              <w:r>
                <w:rPr>
                  <w:color w:val="0000FF"/>
                </w:rPr>
                <w:t>Подпрограмма 3</w:t>
              </w:r>
            </w:hyperlink>
            <w:r>
              <w:t xml:space="preserve"> "Обеспечение долговой устойчивости </w:t>
            </w:r>
            <w:r>
              <w:lastRenderedPageBreak/>
              <w:t>областного бюджета"</w:t>
            </w:r>
          </w:p>
        </w:tc>
        <w:tc>
          <w:tcPr>
            <w:tcW w:w="1399" w:type="dxa"/>
          </w:tcPr>
          <w:p w:rsidR="00273376" w:rsidRDefault="00273376">
            <w:pPr>
              <w:pStyle w:val="ConsPlusNormal"/>
              <w:jc w:val="center"/>
            </w:pPr>
            <w:r>
              <w:lastRenderedPageBreak/>
              <w:t>всего</w:t>
            </w:r>
          </w:p>
        </w:tc>
        <w:tc>
          <w:tcPr>
            <w:tcW w:w="1939" w:type="dxa"/>
          </w:tcPr>
          <w:p w:rsidR="00273376" w:rsidRDefault="00273376">
            <w:pPr>
              <w:pStyle w:val="ConsPlusNormal"/>
              <w:jc w:val="center"/>
            </w:pPr>
            <w:r>
              <w:t>17160056,6</w:t>
            </w:r>
          </w:p>
        </w:tc>
        <w:tc>
          <w:tcPr>
            <w:tcW w:w="1729" w:type="dxa"/>
          </w:tcPr>
          <w:p w:rsidR="00273376" w:rsidRDefault="00273376">
            <w:pPr>
              <w:pStyle w:val="ConsPlusNormal"/>
              <w:jc w:val="center"/>
            </w:pPr>
            <w:r>
              <w:t>0,0</w:t>
            </w:r>
          </w:p>
        </w:tc>
        <w:tc>
          <w:tcPr>
            <w:tcW w:w="1264" w:type="dxa"/>
          </w:tcPr>
          <w:p w:rsidR="00273376" w:rsidRDefault="00273376">
            <w:pPr>
              <w:pStyle w:val="ConsPlusNormal"/>
              <w:jc w:val="center"/>
            </w:pPr>
            <w:r>
              <w:t>17160056,6</w:t>
            </w:r>
          </w:p>
        </w:tc>
        <w:tc>
          <w:tcPr>
            <w:tcW w:w="1729" w:type="dxa"/>
          </w:tcPr>
          <w:p w:rsidR="00273376" w:rsidRDefault="00273376">
            <w:pPr>
              <w:pStyle w:val="ConsPlusNormal"/>
              <w:jc w:val="center"/>
            </w:pPr>
            <w:r>
              <w:t>0,0</w:t>
            </w:r>
          </w:p>
        </w:tc>
        <w:tc>
          <w:tcPr>
            <w:tcW w:w="1729" w:type="dxa"/>
          </w:tcPr>
          <w:p w:rsidR="00273376" w:rsidRDefault="00273376">
            <w:pPr>
              <w:pStyle w:val="ConsPlusNormal"/>
              <w:jc w:val="center"/>
            </w:pPr>
            <w:r>
              <w:t>0,0</w:t>
            </w:r>
          </w:p>
        </w:tc>
        <w:tc>
          <w:tcPr>
            <w:tcW w:w="1474" w:type="dxa"/>
            <w:vMerge w:val="restart"/>
          </w:tcPr>
          <w:p w:rsidR="00273376" w:rsidRDefault="00273376">
            <w:pPr>
              <w:pStyle w:val="ConsPlusNormal"/>
            </w:pPr>
            <w:r>
              <w:t>Департамент финансов Томской области</w:t>
            </w:r>
          </w:p>
        </w:tc>
      </w:tr>
      <w:tr w:rsidR="00273376">
        <w:tc>
          <w:tcPr>
            <w:tcW w:w="424" w:type="dxa"/>
            <w:vMerge/>
          </w:tcPr>
          <w:p w:rsidR="00273376" w:rsidRDefault="00273376"/>
        </w:tc>
        <w:tc>
          <w:tcPr>
            <w:tcW w:w="1871" w:type="dxa"/>
            <w:vMerge/>
          </w:tcPr>
          <w:p w:rsidR="00273376" w:rsidRDefault="00273376"/>
        </w:tc>
        <w:tc>
          <w:tcPr>
            <w:tcW w:w="1399" w:type="dxa"/>
          </w:tcPr>
          <w:p w:rsidR="00273376" w:rsidRDefault="00273376">
            <w:pPr>
              <w:pStyle w:val="ConsPlusNormal"/>
              <w:jc w:val="center"/>
            </w:pPr>
            <w:r>
              <w:t>2015</w:t>
            </w:r>
          </w:p>
        </w:tc>
        <w:tc>
          <w:tcPr>
            <w:tcW w:w="1939" w:type="dxa"/>
          </w:tcPr>
          <w:p w:rsidR="00273376" w:rsidRDefault="00273376">
            <w:pPr>
              <w:pStyle w:val="ConsPlusNormal"/>
              <w:jc w:val="center"/>
            </w:pPr>
            <w:r>
              <w:t>1967078,2</w:t>
            </w:r>
          </w:p>
        </w:tc>
        <w:tc>
          <w:tcPr>
            <w:tcW w:w="1729" w:type="dxa"/>
          </w:tcPr>
          <w:p w:rsidR="00273376" w:rsidRDefault="00273376">
            <w:pPr>
              <w:pStyle w:val="ConsPlusNormal"/>
              <w:jc w:val="center"/>
            </w:pPr>
            <w:r>
              <w:t>0,0</w:t>
            </w:r>
          </w:p>
        </w:tc>
        <w:tc>
          <w:tcPr>
            <w:tcW w:w="1264" w:type="dxa"/>
          </w:tcPr>
          <w:p w:rsidR="00273376" w:rsidRDefault="00273376">
            <w:pPr>
              <w:pStyle w:val="ConsPlusNormal"/>
              <w:jc w:val="center"/>
            </w:pPr>
            <w:r>
              <w:t>1967078,2</w:t>
            </w:r>
          </w:p>
        </w:tc>
        <w:tc>
          <w:tcPr>
            <w:tcW w:w="1729" w:type="dxa"/>
          </w:tcPr>
          <w:p w:rsidR="00273376" w:rsidRDefault="00273376">
            <w:pPr>
              <w:pStyle w:val="ConsPlusNormal"/>
              <w:jc w:val="center"/>
            </w:pPr>
            <w:r>
              <w:t>0,0</w:t>
            </w:r>
          </w:p>
        </w:tc>
        <w:tc>
          <w:tcPr>
            <w:tcW w:w="1729" w:type="dxa"/>
          </w:tcPr>
          <w:p w:rsidR="00273376" w:rsidRDefault="00273376">
            <w:pPr>
              <w:pStyle w:val="ConsPlusNormal"/>
              <w:jc w:val="center"/>
            </w:pPr>
            <w:r>
              <w:t>0,0</w:t>
            </w:r>
          </w:p>
        </w:tc>
        <w:tc>
          <w:tcPr>
            <w:tcW w:w="1474" w:type="dxa"/>
            <w:vMerge/>
          </w:tcPr>
          <w:p w:rsidR="00273376" w:rsidRDefault="00273376"/>
        </w:tc>
      </w:tr>
      <w:tr w:rsidR="00273376">
        <w:tc>
          <w:tcPr>
            <w:tcW w:w="424" w:type="dxa"/>
            <w:vMerge/>
          </w:tcPr>
          <w:p w:rsidR="00273376" w:rsidRDefault="00273376"/>
        </w:tc>
        <w:tc>
          <w:tcPr>
            <w:tcW w:w="1871" w:type="dxa"/>
            <w:vMerge/>
          </w:tcPr>
          <w:p w:rsidR="00273376" w:rsidRDefault="00273376"/>
        </w:tc>
        <w:tc>
          <w:tcPr>
            <w:tcW w:w="1399" w:type="dxa"/>
          </w:tcPr>
          <w:p w:rsidR="00273376" w:rsidRDefault="00273376">
            <w:pPr>
              <w:pStyle w:val="ConsPlusNormal"/>
              <w:jc w:val="center"/>
            </w:pPr>
            <w:r>
              <w:t>2016</w:t>
            </w:r>
          </w:p>
        </w:tc>
        <w:tc>
          <w:tcPr>
            <w:tcW w:w="1939" w:type="dxa"/>
          </w:tcPr>
          <w:p w:rsidR="00273376" w:rsidRDefault="00273376">
            <w:pPr>
              <w:pStyle w:val="ConsPlusNormal"/>
              <w:jc w:val="center"/>
            </w:pPr>
            <w:r>
              <w:t>2468588,1</w:t>
            </w:r>
          </w:p>
        </w:tc>
        <w:tc>
          <w:tcPr>
            <w:tcW w:w="1729" w:type="dxa"/>
          </w:tcPr>
          <w:p w:rsidR="00273376" w:rsidRDefault="00273376">
            <w:pPr>
              <w:pStyle w:val="ConsPlusNormal"/>
              <w:jc w:val="center"/>
            </w:pPr>
            <w:r>
              <w:t>0,0</w:t>
            </w:r>
          </w:p>
        </w:tc>
        <w:tc>
          <w:tcPr>
            <w:tcW w:w="1264" w:type="dxa"/>
          </w:tcPr>
          <w:p w:rsidR="00273376" w:rsidRDefault="00273376">
            <w:pPr>
              <w:pStyle w:val="ConsPlusNormal"/>
              <w:jc w:val="center"/>
            </w:pPr>
            <w:r>
              <w:t>2468588,1</w:t>
            </w:r>
          </w:p>
        </w:tc>
        <w:tc>
          <w:tcPr>
            <w:tcW w:w="1729" w:type="dxa"/>
          </w:tcPr>
          <w:p w:rsidR="00273376" w:rsidRDefault="00273376">
            <w:pPr>
              <w:pStyle w:val="ConsPlusNormal"/>
              <w:jc w:val="center"/>
            </w:pPr>
            <w:r>
              <w:t>0,0</w:t>
            </w:r>
          </w:p>
        </w:tc>
        <w:tc>
          <w:tcPr>
            <w:tcW w:w="1729" w:type="dxa"/>
          </w:tcPr>
          <w:p w:rsidR="00273376" w:rsidRDefault="00273376">
            <w:pPr>
              <w:pStyle w:val="ConsPlusNormal"/>
              <w:jc w:val="center"/>
            </w:pPr>
            <w:r>
              <w:t>0,0</w:t>
            </w:r>
          </w:p>
        </w:tc>
        <w:tc>
          <w:tcPr>
            <w:tcW w:w="1474" w:type="dxa"/>
            <w:vMerge/>
          </w:tcPr>
          <w:p w:rsidR="00273376" w:rsidRDefault="00273376"/>
        </w:tc>
      </w:tr>
      <w:tr w:rsidR="00273376">
        <w:tc>
          <w:tcPr>
            <w:tcW w:w="424" w:type="dxa"/>
            <w:vMerge/>
          </w:tcPr>
          <w:p w:rsidR="00273376" w:rsidRDefault="00273376"/>
        </w:tc>
        <w:tc>
          <w:tcPr>
            <w:tcW w:w="1871" w:type="dxa"/>
            <w:vMerge/>
          </w:tcPr>
          <w:p w:rsidR="00273376" w:rsidRDefault="00273376"/>
        </w:tc>
        <w:tc>
          <w:tcPr>
            <w:tcW w:w="1399" w:type="dxa"/>
          </w:tcPr>
          <w:p w:rsidR="00273376" w:rsidRDefault="00273376">
            <w:pPr>
              <w:pStyle w:val="ConsPlusNormal"/>
              <w:jc w:val="center"/>
            </w:pPr>
            <w:r>
              <w:t>2017</w:t>
            </w:r>
          </w:p>
        </w:tc>
        <w:tc>
          <w:tcPr>
            <w:tcW w:w="1939" w:type="dxa"/>
          </w:tcPr>
          <w:p w:rsidR="00273376" w:rsidRDefault="00273376">
            <w:pPr>
              <w:pStyle w:val="ConsPlusNormal"/>
              <w:jc w:val="center"/>
            </w:pPr>
            <w:r>
              <w:t>2081265,2</w:t>
            </w:r>
          </w:p>
        </w:tc>
        <w:tc>
          <w:tcPr>
            <w:tcW w:w="1729" w:type="dxa"/>
          </w:tcPr>
          <w:p w:rsidR="00273376" w:rsidRDefault="00273376">
            <w:pPr>
              <w:pStyle w:val="ConsPlusNormal"/>
              <w:jc w:val="center"/>
            </w:pPr>
            <w:r>
              <w:t>0,0</w:t>
            </w:r>
          </w:p>
        </w:tc>
        <w:tc>
          <w:tcPr>
            <w:tcW w:w="1264" w:type="dxa"/>
          </w:tcPr>
          <w:p w:rsidR="00273376" w:rsidRDefault="00273376">
            <w:pPr>
              <w:pStyle w:val="ConsPlusNormal"/>
              <w:jc w:val="center"/>
            </w:pPr>
            <w:r>
              <w:t>2081265,2</w:t>
            </w:r>
          </w:p>
        </w:tc>
        <w:tc>
          <w:tcPr>
            <w:tcW w:w="1729" w:type="dxa"/>
          </w:tcPr>
          <w:p w:rsidR="00273376" w:rsidRDefault="00273376">
            <w:pPr>
              <w:pStyle w:val="ConsPlusNormal"/>
              <w:jc w:val="center"/>
            </w:pPr>
            <w:r>
              <w:t>0,0</w:t>
            </w:r>
          </w:p>
        </w:tc>
        <w:tc>
          <w:tcPr>
            <w:tcW w:w="1729" w:type="dxa"/>
          </w:tcPr>
          <w:p w:rsidR="00273376" w:rsidRDefault="00273376">
            <w:pPr>
              <w:pStyle w:val="ConsPlusNormal"/>
              <w:jc w:val="center"/>
            </w:pPr>
            <w:r>
              <w:t>0,0</w:t>
            </w:r>
          </w:p>
        </w:tc>
        <w:tc>
          <w:tcPr>
            <w:tcW w:w="1474" w:type="dxa"/>
            <w:vMerge/>
          </w:tcPr>
          <w:p w:rsidR="00273376" w:rsidRDefault="00273376"/>
        </w:tc>
      </w:tr>
      <w:tr w:rsidR="00273376">
        <w:tc>
          <w:tcPr>
            <w:tcW w:w="424" w:type="dxa"/>
            <w:vMerge/>
          </w:tcPr>
          <w:p w:rsidR="00273376" w:rsidRDefault="00273376"/>
        </w:tc>
        <w:tc>
          <w:tcPr>
            <w:tcW w:w="1871" w:type="dxa"/>
            <w:vMerge/>
          </w:tcPr>
          <w:p w:rsidR="00273376" w:rsidRDefault="00273376"/>
        </w:tc>
        <w:tc>
          <w:tcPr>
            <w:tcW w:w="1399" w:type="dxa"/>
          </w:tcPr>
          <w:p w:rsidR="00273376" w:rsidRDefault="00273376">
            <w:pPr>
              <w:pStyle w:val="ConsPlusNormal"/>
              <w:jc w:val="center"/>
            </w:pPr>
            <w:r>
              <w:t>2018</w:t>
            </w:r>
          </w:p>
        </w:tc>
        <w:tc>
          <w:tcPr>
            <w:tcW w:w="1939" w:type="dxa"/>
          </w:tcPr>
          <w:p w:rsidR="00273376" w:rsidRDefault="00273376">
            <w:pPr>
              <w:pStyle w:val="ConsPlusNormal"/>
              <w:jc w:val="center"/>
            </w:pPr>
            <w:r>
              <w:t>1808282,0</w:t>
            </w:r>
          </w:p>
        </w:tc>
        <w:tc>
          <w:tcPr>
            <w:tcW w:w="1729" w:type="dxa"/>
          </w:tcPr>
          <w:p w:rsidR="00273376" w:rsidRDefault="00273376">
            <w:pPr>
              <w:pStyle w:val="ConsPlusNormal"/>
              <w:jc w:val="center"/>
            </w:pPr>
            <w:r>
              <w:t>0,0</w:t>
            </w:r>
          </w:p>
        </w:tc>
        <w:tc>
          <w:tcPr>
            <w:tcW w:w="1264" w:type="dxa"/>
          </w:tcPr>
          <w:p w:rsidR="00273376" w:rsidRDefault="00273376">
            <w:pPr>
              <w:pStyle w:val="ConsPlusNormal"/>
              <w:jc w:val="center"/>
            </w:pPr>
            <w:r>
              <w:t>1808282,0</w:t>
            </w:r>
          </w:p>
        </w:tc>
        <w:tc>
          <w:tcPr>
            <w:tcW w:w="1729" w:type="dxa"/>
          </w:tcPr>
          <w:p w:rsidR="00273376" w:rsidRDefault="00273376">
            <w:pPr>
              <w:pStyle w:val="ConsPlusNormal"/>
              <w:jc w:val="center"/>
            </w:pPr>
            <w:r>
              <w:t>0,0</w:t>
            </w:r>
          </w:p>
        </w:tc>
        <w:tc>
          <w:tcPr>
            <w:tcW w:w="1729" w:type="dxa"/>
          </w:tcPr>
          <w:p w:rsidR="00273376" w:rsidRDefault="00273376">
            <w:pPr>
              <w:pStyle w:val="ConsPlusNormal"/>
              <w:jc w:val="center"/>
            </w:pPr>
            <w:r>
              <w:t>0,0</w:t>
            </w:r>
          </w:p>
        </w:tc>
        <w:tc>
          <w:tcPr>
            <w:tcW w:w="1474" w:type="dxa"/>
            <w:vMerge/>
          </w:tcPr>
          <w:p w:rsidR="00273376" w:rsidRDefault="00273376"/>
        </w:tc>
      </w:tr>
      <w:tr w:rsidR="00273376">
        <w:tc>
          <w:tcPr>
            <w:tcW w:w="424" w:type="dxa"/>
            <w:vMerge/>
          </w:tcPr>
          <w:p w:rsidR="00273376" w:rsidRDefault="00273376"/>
        </w:tc>
        <w:tc>
          <w:tcPr>
            <w:tcW w:w="1871" w:type="dxa"/>
            <w:vMerge/>
          </w:tcPr>
          <w:p w:rsidR="00273376" w:rsidRDefault="00273376"/>
        </w:tc>
        <w:tc>
          <w:tcPr>
            <w:tcW w:w="1399" w:type="dxa"/>
          </w:tcPr>
          <w:p w:rsidR="00273376" w:rsidRDefault="00273376">
            <w:pPr>
              <w:pStyle w:val="ConsPlusNormal"/>
              <w:jc w:val="center"/>
            </w:pPr>
            <w:r>
              <w:t>2019</w:t>
            </w:r>
          </w:p>
        </w:tc>
        <w:tc>
          <w:tcPr>
            <w:tcW w:w="1939" w:type="dxa"/>
          </w:tcPr>
          <w:p w:rsidR="00273376" w:rsidRDefault="00273376">
            <w:pPr>
              <w:pStyle w:val="ConsPlusNormal"/>
              <w:jc w:val="center"/>
            </w:pPr>
            <w:r>
              <w:t>2139095,7</w:t>
            </w:r>
          </w:p>
        </w:tc>
        <w:tc>
          <w:tcPr>
            <w:tcW w:w="1729" w:type="dxa"/>
          </w:tcPr>
          <w:p w:rsidR="00273376" w:rsidRDefault="00273376">
            <w:pPr>
              <w:pStyle w:val="ConsPlusNormal"/>
              <w:jc w:val="center"/>
            </w:pPr>
            <w:r>
              <w:t>0,0</w:t>
            </w:r>
          </w:p>
        </w:tc>
        <w:tc>
          <w:tcPr>
            <w:tcW w:w="1264" w:type="dxa"/>
          </w:tcPr>
          <w:p w:rsidR="00273376" w:rsidRDefault="00273376">
            <w:pPr>
              <w:pStyle w:val="ConsPlusNormal"/>
              <w:jc w:val="center"/>
            </w:pPr>
            <w:r>
              <w:t>2139095,7</w:t>
            </w:r>
          </w:p>
        </w:tc>
        <w:tc>
          <w:tcPr>
            <w:tcW w:w="1729" w:type="dxa"/>
          </w:tcPr>
          <w:p w:rsidR="00273376" w:rsidRDefault="00273376">
            <w:pPr>
              <w:pStyle w:val="ConsPlusNormal"/>
              <w:jc w:val="center"/>
            </w:pPr>
            <w:r>
              <w:t>0,0</w:t>
            </w:r>
          </w:p>
        </w:tc>
        <w:tc>
          <w:tcPr>
            <w:tcW w:w="1729" w:type="dxa"/>
          </w:tcPr>
          <w:p w:rsidR="00273376" w:rsidRDefault="00273376">
            <w:pPr>
              <w:pStyle w:val="ConsPlusNormal"/>
              <w:jc w:val="center"/>
            </w:pPr>
            <w:r>
              <w:t>0,0</w:t>
            </w:r>
          </w:p>
        </w:tc>
        <w:tc>
          <w:tcPr>
            <w:tcW w:w="1474" w:type="dxa"/>
            <w:vMerge/>
          </w:tcPr>
          <w:p w:rsidR="00273376" w:rsidRDefault="00273376"/>
        </w:tc>
      </w:tr>
      <w:tr w:rsidR="00273376">
        <w:tc>
          <w:tcPr>
            <w:tcW w:w="424" w:type="dxa"/>
            <w:vMerge/>
          </w:tcPr>
          <w:p w:rsidR="00273376" w:rsidRDefault="00273376"/>
        </w:tc>
        <w:tc>
          <w:tcPr>
            <w:tcW w:w="1871" w:type="dxa"/>
            <w:vMerge/>
          </w:tcPr>
          <w:p w:rsidR="00273376" w:rsidRDefault="00273376"/>
        </w:tc>
        <w:tc>
          <w:tcPr>
            <w:tcW w:w="1399" w:type="dxa"/>
          </w:tcPr>
          <w:p w:rsidR="00273376" w:rsidRDefault="00273376">
            <w:pPr>
              <w:pStyle w:val="ConsPlusNormal"/>
              <w:jc w:val="center"/>
            </w:pPr>
            <w:r>
              <w:t>2020</w:t>
            </w:r>
          </w:p>
        </w:tc>
        <w:tc>
          <w:tcPr>
            <w:tcW w:w="1939" w:type="dxa"/>
          </w:tcPr>
          <w:p w:rsidR="00273376" w:rsidRDefault="00273376">
            <w:pPr>
              <w:pStyle w:val="ConsPlusNormal"/>
              <w:jc w:val="center"/>
            </w:pPr>
            <w:r>
              <w:t>2186364,4</w:t>
            </w:r>
          </w:p>
        </w:tc>
        <w:tc>
          <w:tcPr>
            <w:tcW w:w="1729" w:type="dxa"/>
          </w:tcPr>
          <w:p w:rsidR="00273376" w:rsidRDefault="00273376">
            <w:pPr>
              <w:pStyle w:val="ConsPlusNormal"/>
              <w:jc w:val="center"/>
            </w:pPr>
            <w:r>
              <w:t>0,0</w:t>
            </w:r>
          </w:p>
        </w:tc>
        <w:tc>
          <w:tcPr>
            <w:tcW w:w="1264" w:type="dxa"/>
          </w:tcPr>
          <w:p w:rsidR="00273376" w:rsidRDefault="00273376">
            <w:pPr>
              <w:pStyle w:val="ConsPlusNormal"/>
              <w:jc w:val="center"/>
            </w:pPr>
            <w:r>
              <w:t>2186364,4</w:t>
            </w:r>
          </w:p>
        </w:tc>
        <w:tc>
          <w:tcPr>
            <w:tcW w:w="1729" w:type="dxa"/>
          </w:tcPr>
          <w:p w:rsidR="00273376" w:rsidRDefault="00273376">
            <w:pPr>
              <w:pStyle w:val="ConsPlusNormal"/>
              <w:jc w:val="center"/>
            </w:pPr>
            <w:r>
              <w:t>0,0</w:t>
            </w:r>
          </w:p>
        </w:tc>
        <w:tc>
          <w:tcPr>
            <w:tcW w:w="1729" w:type="dxa"/>
          </w:tcPr>
          <w:p w:rsidR="00273376" w:rsidRDefault="00273376">
            <w:pPr>
              <w:pStyle w:val="ConsPlusNormal"/>
              <w:jc w:val="center"/>
            </w:pPr>
            <w:r>
              <w:t>0,0</w:t>
            </w:r>
          </w:p>
        </w:tc>
        <w:tc>
          <w:tcPr>
            <w:tcW w:w="1474" w:type="dxa"/>
            <w:vMerge/>
          </w:tcPr>
          <w:p w:rsidR="00273376" w:rsidRDefault="00273376"/>
        </w:tc>
      </w:tr>
      <w:tr w:rsidR="00273376">
        <w:tc>
          <w:tcPr>
            <w:tcW w:w="424" w:type="dxa"/>
            <w:vMerge/>
          </w:tcPr>
          <w:p w:rsidR="00273376" w:rsidRDefault="00273376"/>
        </w:tc>
        <w:tc>
          <w:tcPr>
            <w:tcW w:w="1871" w:type="dxa"/>
            <w:vMerge/>
          </w:tcPr>
          <w:p w:rsidR="00273376" w:rsidRDefault="00273376"/>
        </w:tc>
        <w:tc>
          <w:tcPr>
            <w:tcW w:w="1399" w:type="dxa"/>
          </w:tcPr>
          <w:p w:rsidR="00273376" w:rsidRDefault="00273376">
            <w:pPr>
              <w:pStyle w:val="ConsPlusNormal"/>
              <w:jc w:val="center"/>
            </w:pPr>
            <w:r>
              <w:t>Прогнозный период 2021 год</w:t>
            </w:r>
          </w:p>
        </w:tc>
        <w:tc>
          <w:tcPr>
            <w:tcW w:w="1939" w:type="dxa"/>
          </w:tcPr>
          <w:p w:rsidR="00273376" w:rsidRDefault="00273376">
            <w:pPr>
              <w:pStyle w:val="ConsPlusNormal"/>
              <w:jc w:val="center"/>
            </w:pPr>
            <w:r>
              <w:t>2254691,5</w:t>
            </w:r>
          </w:p>
        </w:tc>
        <w:tc>
          <w:tcPr>
            <w:tcW w:w="1729" w:type="dxa"/>
          </w:tcPr>
          <w:p w:rsidR="00273376" w:rsidRDefault="00273376">
            <w:pPr>
              <w:pStyle w:val="ConsPlusNormal"/>
              <w:jc w:val="center"/>
            </w:pPr>
            <w:r>
              <w:t>0,0</w:t>
            </w:r>
          </w:p>
        </w:tc>
        <w:tc>
          <w:tcPr>
            <w:tcW w:w="1264" w:type="dxa"/>
          </w:tcPr>
          <w:p w:rsidR="00273376" w:rsidRDefault="00273376">
            <w:pPr>
              <w:pStyle w:val="ConsPlusNormal"/>
              <w:jc w:val="center"/>
            </w:pPr>
            <w:r>
              <w:t>2254691,5</w:t>
            </w:r>
          </w:p>
        </w:tc>
        <w:tc>
          <w:tcPr>
            <w:tcW w:w="1729" w:type="dxa"/>
          </w:tcPr>
          <w:p w:rsidR="00273376" w:rsidRDefault="00273376">
            <w:pPr>
              <w:pStyle w:val="ConsPlusNormal"/>
              <w:jc w:val="center"/>
            </w:pPr>
            <w:r>
              <w:t>0,0</w:t>
            </w:r>
          </w:p>
        </w:tc>
        <w:tc>
          <w:tcPr>
            <w:tcW w:w="1729" w:type="dxa"/>
          </w:tcPr>
          <w:p w:rsidR="00273376" w:rsidRDefault="00273376">
            <w:pPr>
              <w:pStyle w:val="ConsPlusNormal"/>
              <w:jc w:val="center"/>
            </w:pPr>
            <w:r>
              <w:t>0,0</w:t>
            </w:r>
          </w:p>
        </w:tc>
        <w:tc>
          <w:tcPr>
            <w:tcW w:w="1474" w:type="dxa"/>
            <w:vMerge/>
          </w:tcPr>
          <w:p w:rsidR="00273376" w:rsidRDefault="00273376"/>
        </w:tc>
      </w:tr>
      <w:tr w:rsidR="00273376">
        <w:tc>
          <w:tcPr>
            <w:tcW w:w="424" w:type="dxa"/>
            <w:vMerge/>
          </w:tcPr>
          <w:p w:rsidR="00273376" w:rsidRDefault="00273376"/>
        </w:tc>
        <w:tc>
          <w:tcPr>
            <w:tcW w:w="1871" w:type="dxa"/>
            <w:vMerge/>
          </w:tcPr>
          <w:p w:rsidR="00273376" w:rsidRDefault="00273376"/>
        </w:tc>
        <w:tc>
          <w:tcPr>
            <w:tcW w:w="1399" w:type="dxa"/>
          </w:tcPr>
          <w:p w:rsidR="00273376" w:rsidRDefault="00273376">
            <w:pPr>
              <w:pStyle w:val="ConsPlusNormal"/>
              <w:jc w:val="center"/>
            </w:pPr>
            <w:r>
              <w:t>Прогнозный период 2022 год</w:t>
            </w:r>
          </w:p>
        </w:tc>
        <w:tc>
          <w:tcPr>
            <w:tcW w:w="1939" w:type="dxa"/>
          </w:tcPr>
          <w:p w:rsidR="00273376" w:rsidRDefault="00273376">
            <w:pPr>
              <w:pStyle w:val="ConsPlusNormal"/>
              <w:jc w:val="center"/>
            </w:pPr>
            <w:r>
              <w:t>2254691,5</w:t>
            </w:r>
          </w:p>
        </w:tc>
        <w:tc>
          <w:tcPr>
            <w:tcW w:w="1729" w:type="dxa"/>
          </w:tcPr>
          <w:p w:rsidR="00273376" w:rsidRDefault="00273376">
            <w:pPr>
              <w:pStyle w:val="ConsPlusNormal"/>
              <w:jc w:val="center"/>
            </w:pPr>
            <w:r>
              <w:t>0,0</w:t>
            </w:r>
          </w:p>
        </w:tc>
        <w:tc>
          <w:tcPr>
            <w:tcW w:w="1264" w:type="dxa"/>
          </w:tcPr>
          <w:p w:rsidR="00273376" w:rsidRDefault="00273376">
            <w:pPr>
              <w:pStyle w:val="ConsPlusNormal"/>
              <w:jc w:val="center"/>
            </w:pPr>
            <w:r>
              <w:t>2254691,5</w:t>
            </w:r>
          </w:p>
        </w:tc>
        <w:tc>
          <w:tcPr>
            <w:tcW w:w="1729" w:type="dxa"/>
          </w:tcPr>
          <w:p w:rsidR="00273376" w:rsidRDefault="00273376">
            <w:pPr>
              <w:pStyle w:val="ConsPlusNormal"/>
              <w:jc w:val="center"/>
            </w:pPr>
            <w:r>
              <w:t>0,0</w:t>
            </w:r>
          </w:p>
        </w:tc>
        <w:tc>
          <w:tcPr>
            <w:tcW w:w="1729" w:type="dxa"/>
          </w:tcPr>
          <w:p w:rsidR="00273376" w:rsidRDefault="00273376">
            <w:pPr>
              <w:pStyle w:val="ConsPlusNormal"/>
              <w:jc w:val="center"/>
            </w:pPr>
            <w:r>
              <w:t>0,0</w:t>
            </w:r>
          </w:p>
        </w:tc>
        <w:tc>
          <w:tcPr>
            <w:tcW w:w="1474" w:type="dxa"/>
            <w:vMerge/>
          </w:tcPr>
          <w:p w:rsidR="00273376" w:rsidRDefault="00273376"/>
        </w:tc>
      </w:tr>
      <w:tr w:rsidR="00273376">
        <w:tc>
          <w:tcPr>
            <w:tcW w:w="424" w:type="dxa"/>
          </w:tcPr>
          <w:p w:rsidR="00273376" w:rsidRDefault="00273376">
            <w:pPr>
              <w:pStyle w:val="ConsPlusNormal"/>
              <w:jc w:val="center"/>
              <w:outlineLvl w:val="2"/>
            </w:pPr>
            <w:r>
              <w:t>4</w:t>
            </w:r>
          </w:p>
        </w:tc>
        <w:tc>
          <w:tcPr>
            <w:tcW w:w="13134" w:type="dxa"/>
            <w:gridSpan w:val="8"/>
          </w:tcPr>
          <w:p w:rsidR="00273376" w:rsidRDefault="00273376">
            <w:pPr>
              <w:pStyle w:val="ConsPlusNormal"/>
            </w:pPr>
            <w:r>
              <w:t>Задача 4. Повышение финансовой грамотности и развитие инициативного бюджетирования на территории Томской области</w:t>
            </w:r>
          </w:p>
        </w:tc>
      </w:tr>
      <w:tr w:rsidR="00273376">
        <w:tc>
          <w:tcPr>
            <w:tcW w:w="424" w:type="dxa"/>
            <w:vMerge w:val="restart"/>
          </w:tcPr>
          <w:p w:rsidR="00273376" w:rsidRDefault="00273376">
            <w:pPr>
              <w:pStyle w:val="ConsPlusNormal"/>
              <w:jc w:val="center"/>
            </w:pPr>
            <w:r>
              <w:t>4.1</w:t>
            </w:r>
          </w:p>
        </w:tc>
        <w:tc>
          <w:tcPr>
            <w:tcW w:w="1871" w:type="dxa"/>
            <w:vMerge w:val="restart"/>
          </w:tcPr>
          <w:p w:rsidR="00273376" w:rsidRDefault="00273376">
            <w:pPr>
              <w:pStyle w:val="ConsPlusNormal"/>
            </w:pPr>
            <w:hyperlink w:anchor="P3471" w:history="1">
              <w:r>
                <w:rPr>
                  <w:color w:val="0000FF"/>
                </w:rPr>
                <w:t>Подпрограмма 4</w:t>
              </w:r>
            </w:hyperlink>
            <w:r>
              <w:t xml:space="preserve"> "Повышение финансовой грамотности и развитие инициативного бюджетирования на территории Томской области"</w:t>
            </w:r>
          </w:p>
        </w:tc>
        <w:tc>
          <w:tcPr>
            <w:tcW w:w="1399" w:type="dxa"/>
          </w:tcPr>
          <w:p w:rsidR="00273376" w:rsidRDefault="00273376">
            <w:pPr>
              <w:pStyle w:val="ConsPlusNormal"/>
              <w:jc w:val="center"/>
            </w:pPr>
            <w:r>
              <w:t>всего</w:t>
            </w:r>
          </w:p>
        </w:tc>
        <w:tc>
          <w:tcPr>
            <w:tcW w:w="1939" w:type="dxa"/>
          </w:tcPr>
          <w:p w:rsidR="00273376" w:rsidRDefault="00273376">
            <w:pPr>
              <w:pStyle w:val="ConsPlusNormal"/>
              <w:jc w:val="center"/>
            </w:pPr>
            <w:r>
              <w:t>287457,1</w:t>
            </w:r>
          </w:p>
        </w:tc>
        <w:tc>
          <w:tcPr>
            <w:tcW w:w="1729" w:type="dxa"/>
          </w:tcPr>
          <w:p w:rsidR="00273376" w:rsidRDefault="00273376">
            <w:pPr>
              <w:pStyle w:val="ConsPlusNormal"/>
              <w:jc w:val="center"/>
            </w:pPr>
            <w:r>
              <w:t>0,0</w:t>
            </w:r>
          </w:p>
        </w:tc>
        <w:tc>
          <w:tcPr>
            <w:tcW w:w="1264" w:type="dxa"/>
          </w:tcPr>
          <w:p w:rsidR="00273376" w:rsidRDefault="00273376">
            <w:pPr>
              <w:pStyle w:val="ConsPlusNormal"/>
              <w:jc w:val="center"/>
            </w:pPr>
            <w:r>
              <w:t>268707,1</w:t>
            </w:r>
          </w:p>
        </w:tc>
        <w:tc>
          <w:tcPr>
            <w:tcW w:w="1729" w:type="dxa"/>
          </w:tcPr>
          <w:p w:rsidR="00273376" w:rsidRDefault="00273376">
            <w:pPr>
              <w:pStyle w:val="ConsPlusNormal"/>
              <w:jc w:val="center"/>
            </w:pPr>
            <w:r>
              <w:t>12500,0</w:t>
            </w:r>
          </w:p>
        </w:tc>
        <w:tc>
          <w:tcPr>
            <w:tcW w:w="1729" w:type="dxa"/>
          </w:tcPr>
          <w:p w:rsidR="00273376" w:rsidRDefault="00273376">
            <w:pPr>
              <w:pStyle w:val="ConsPlusNormal"/>
              <w:jc w:val="center"/>
            </w:pPr>
            <w:r>
              <w:t>6250,0</w:t>
            </w:r>
          </w:p>
        </w:tc>
        <w:tc>
          <w:tcPr>
            <w:tcW w:w="1474" w:type="dxa"/>
            <w:vMerge w:val="restart"/>
          </w:tcPr>
          <w:p w:rsidR="00273376" w:rsidRDefault="00273376">
            <w:pPr>
              <w:pStyle w:val="ConsPlusNormal"/>
            </w:pPr>
            <w:r>
              <w:t>Департамент финансов Томской области</w:t>
            </w:r>
          </w:p>
        </w:tc>
      </w:tr>
      <w:tr w:rsidR="00273376">
        <w:tc>
          <w:tcPr>
            <w:tcW w:w="424" w:type="dxa"/>
            <w:vMerge/>
          </w:tcPr>
          <w:p w:rsidR="00273376" w:rsidRDefault="00273376"/>
        </w:tc>
        <w:tc>
          <w:tcPr>
            <w:tcW w:w="1871" w:type="dxa"/>
            <w:vMerge/>
          </w:tcPr>
          <w:p w:rsidR="00273376" w:rsidRDefault="00273376"/>
        </w:tc>
        <w:tc>
          <w:tcPr>
            <w:tcW w:w="1399" w:type="dxa"/>
          </w:tcPr>
          <w:p w:rsidR="00273376" w:rsidRDefault="00273376">
            <w:pPr>
              <w:pStyle w:val="ConsPlusNormal"/>
              <w:jc w:val="center"/>
            </w:pPr>
            <w:r>
              <w:t>2015</w:t>
            </w:r>
          </w:p>
        </w:tc>
        <w:tc>
          <w:tcPr>
            <w:tcW w:w="1939" w:type="dxa"/>
          </w:tcPr>
          <w:p w:rsidR="00273376" w:rsidRDefault="00273376">
            <w:pPr>
              <w:pStyle w:val="ConsPlusNormal"/>
              <w:jc w:val="center"/>
            </w:pPr>
            <w:r>
              <w:t>19317,7</w:t>
            </w:r>
          </w:p>
        </w:tc>
        <w:tc>
          <w:tcPr>
            <w:tcW w:w="1729" w:type="dxa"/>
          </w:tcPr>
          <w:p w:rsidR="00273376" w:rsidRDefault="00273376">
            <w:pPr>
              <w:pStyle w:val="ConsPlusNormal"/>
              <w:jc w:val="center"/>
            </w:pPr>
            <w:r>
              <w:t>0,0</w:t>
            </w:r>
          </w:p>
        </w:tc>
        <w:tc>
          <w:tcPr>
            <w:tcW w:w="1264" w:type="dxa"/>
          </w:tcPr>
          <w:p w:rsidR="00273376" w:rsidRDefault="00273376">
            <w:pPr>
              <w:pStyle w:val="ConsPlusNormal"/>
              <w:jc w:val="center"/>
            </w:pPr>
            <w:r>
              <w:t>19317,7</w:t>
            </w:r>
          </w:p>
        </w:tc>
        <w:tc>
          <w:tcPr>
            <w:tcW w:w="1729" w:type="dxa"/>
          </w:tcPr>
          <w:p w:rsidR="00273376" w:rsidRDefault="00273376">
            <w:pPr>
              <w:pStyle w:val="ConsPlusNormal"/>
              <w:jc w:val="center"/>
            </w:pPr>
            <w:r>
              <w:t>0,0</w:t>
            </w:r>
          </w:p>
        </w:tc>
        <w:tc>
          <w:tcPr>
            <w:tcW w:w="1729" w:type="dxa"/>
          </w:tcPr>
          <w:p w:rsidR="00273376" w:rsidRDefault="00273376">
            <w:pPr>
              <w:pStyle w:val="ConsPlusNormal"/>
              <w:jc w:val="center"/>
            </w:pPr>
            <w:r>
              <w:t>0,0</w:t>
            </w:r>
          </w:p>
        </w:tc>
        <w:tc>
          <w:tcPr>
            <w:tcW w:w="1474" w:type="dxa"/>
            <w:vMerge/>
          </w:tcPr>
          <w:p w:rsidR="00273376" w:rsidRDefault="00273376"/>
        </w:tc>
      </w:tr>
      <w:tr w:rsidR="00273376">
        <w:tc>
          <w:tcPr>
            <w:tcW w:w="424" w:type="dxa"/>
            <w:vMerge/>
          </w:tcPr>
          <w:p w:rsidR="00273376" w:rsidRDefault="00273376"/>
        </w:tc>
        <w:tc>
          <w:tcPr>
            <w:tcW w:w="1871" w:type="dxa"/>
            <w:vMerge/>
          </w:tcPr>
          <w:p w:rsidR="00273376" w:rsidRDefault="00273376"/>
        </w:tc>
        <w:tc>
          <w:tcPr>
            <w:tcW w:w="1399" w:type="dxa"/>
          </w:tcPr>
          <w:p w:rsidR="00273376" w:rsidRDefault="00273376">
            <w:pPr>
              <w:pStyle w:val="ConsPlusNormal"/>
              <w:jc w:val="center"/>
            </w:pPr>
            <w:r>
              <w:t>2016</w:t>
            </w:r>
          </w:p>
        </w:tc>
        <w:tc>
          <w:tcPr>
            <w:tcW w:w="1939" w:type="dxa"/>
          </w:tcPr>
          <w:p w:rsidR="00273376" w:rsidRDefault="00273376">
            <w:pPr>
              <w:pStyle w:val="ConsPlusNormal"/>
              <w:jc w:val="center"/>
            </w:pPr>
            <w:r>
              <w:t>18351,8</w:t>
            </w:r>
          </w:p>
        </w:tc>
        <w:tc>
          <w:tcPr>
            <w:tcW w:w="1729" w:type="dxa"/>
          </w:tcPr>
          <w:p w:rsidR="00273376" w:rsidRDefault="00273376">
            <w:pPr>
              <w:pStyle w:val="ConsPlusNormal"/>
              <w:jc w:val="center"/>
            </w:pPr>
            <w:r>
              <w:t>0,0</w:t>
            </w:r>
          </w:p>
        </w:tc>
        <w:tc>
          <w:tcPr>
            <w:tcW w:w="1264" w:type="dxa"/>
          </w:tcPr>
          <w:p w:rsidR="00273376" w:rsidRDefault="00273376">
            <w:pPr>
              <w:pStyle w:val="ConsPlusNormal"/>
              <w:jc w:val="center"/>
            </w:pPr>
            <w:r>
              <w:t>18351,8</w:t>
            </w:r>
          </w:p>
        </w:tc>
        <w:tc>
          <w:tcPr>
            <w:tcW w:w="1729" w:type="dxa"/>
          </w:tcPr>
          <w:p w:rsidR="00273376" w:rsidRDefault="00273376">
            <w:pPr>
              <w:pStyle w:val="ConsPlusNormal"/>
              <w:jc w:val="center"/>
            </w:pPr>
            <w:r>
              <w:t>0,0</w:t>
            </w:r>
          </w:p>
        </w:tc>
        <w:tc>
          <w:tcPr>
            <w:tcW w:w="1729" w:type="dxa"/>
          </w:tcPr>
          <w:p w:rsidR="00273376" w:rsidRDefault="00273376">
            <w:pPr>
              <w:pStyle w:val="ConsPlusNormal"/>
              <w:jc w:val="center"/>
            </w:pPr>
            <w:r>
              <w:t>0,0</w:t>
            </w:r>
          </w:p>
        </w:tc>
        <w:tc>
          <w:tcPr>
            <w:tcW w:w="1474" w:type="dxa"/>
            <w:vMerge/>
          </w:tcPr>
          <w:p w:rsidR="00273376" w:rsidRDefault="00273376"/>
        </w:tc>
      </w:tr>
      <w:tr w:rsidR="00273376">
        <w:tc>
          <w:tcPr>
            <w:tcW w:w="424" w:type="dxa"/>
            <w:vMerge/>
          </w:tcPr>
          <w:p w:rsidR="00273376" w:rsidRDefault="00273376"/>
        </w:tc>
        <w:tc>
          <w:tcPr>
            <w:tcW w:w="1871" w:type="dxa"/>
            <w:vMerge/>
          </w:tcPr>
          <w:p w:rsidR="00273376" w:rsidRDefault="00273376"/>
        </w:tc>
        <w:tc>
          <w:tcPr>
            <w:tcW w:w="1399" w:type="dxa"/>
          </w:tcPr>
          <w:p w:rsidR="00273376" w:rsidRDefault="00273376">
            <w:pPr>
              <w:pStyle w:val="ConsPlusNormal"/>
              <w:jc w:val="center"/>
            </w:pPr>
            <w:r>
              <w:t>2017</w:t>
            </w:r>
          </w:p>
        </w:tc>
        <w:tc>
          <w:tcPr>
            <w:tcW w:w="1939" w:type="dxa"/>
          </w:tcPr>
          <w:p w:rsidR="00273376" w:rsidRDefault="00273376">
            <w:pPr>
              <w:pStyle w:val="ConsPlusNormal"/>
              <w:jc w:val="center"/>
            </w:pPr>
            <w:r>
              <w:t>18351,8</w:t>
            </w:r>
          </w:p>
        </w:tc>
        <w:tc>
          <w:tcPr>
            <w:tcW w:w="1729" w:type="dxa"/>
          </w:tcPr>
          <w:p w:rsidR="00273376" w:rsidRDefault="00273376">
            <w:pPr>
              <w:pStyle w:val="ConsPlusNormal"/>
              <w:jc w:val="center"/>
            </w:pPr>
            <w:r>
              <w:t>0,0</w:t>
            </w:r>
          </w:p>
        </w:tc>
        <w:tc>
          <w:tcPr>
            <w:tcW w:w="1264" w:type="dxa"/>
          </w:tcPr>
          <w:p w:rsidR="00273376" w:rsidRDefault="00273376">
            <w:pPr>
              <w:pStyle w:val="ConsPlusNormal"/>
              <w:jc w:val="center"/>
            </w:pPr>
            <w:r>
              <w:t>18351,8</w:t>
            </w:r>
          </w:p>
        </w:tc>
        <w:tc>
          <w:tcPr>
            <w:tcW w:w="1729" w:type="dxa"/>
          </w:tcPr>
          <w:p w:rsidR="00273376" w:rsidRDefault="00273376">
            <w:pPr>
              <w:pStyle w:val="ConsPlusNormal"/>
              <w:jc w:val="center"/>
            </w:pPr>
            <w:r>
              <w:t>0,0</w:t>
            </w:r>
          </w:p>
        </w:tc>
        <w:tc>
          <w:tcPr>
            <w:tcW w:w="1729" w:type="dxa"/>
          </w:tcPr>
          <w:p w:rsidR="00273376" w:rsidRDefault="00273376">
            <w:pPr>
              <w:pStyle w:val="ConsPlusNormal"/>
              <w:jc w:val="center"/>
            </w:pPr>
            <w:r>
              <w:t>0,0</w:t>
            </w:r>
          </w:p>
        </w:tc>
        <w:tc>
          <w:tcPr>
            <w:tcW w:w="1474" w:type="dxa"/>
            <w:vMerge/>
          </w:tcPr>
          <w:p w:rsidR="00273376" w:rsidRDefault="00273376"/>
        </w:tc>
      </w:tr>
      <w:tr w:rsidR="00273376">
        <w:tc>
          <w:tcPr>
            <w:tcW w:w="424" w:type="dxa"/>
            <w:vMerge/>
          </w:tcPr>
          <w:p w:rsidR="00273376" w:rsidRDefault="00273376"/>
        </w:tc>
        <w:tc>
          <w:tcPr>
            <w:tcW w:w="1871" w:type="dxa"/>
            <w:vMerge/>
          </w:tcPr>
          <w:p w:rsidR="00273376" w:rsidRDefault="00273376"/>
        </w:tc>
        <w:tc>
          <w:tcPr>
            <w:tcW w:w="1399" w:type="dxa"/>
          </w:tcPr>
          <w:p w:rsidR="00273376" w:rsidRDefault="00273376">
            <w:pPr>
              <w:pStyle w:val="ConsPlusNormal"/>
              <w:jc w:val="center"/>
            </w:pPr>
            <w:r>
              <w:t>2018</w:t>
            </w:r>
          </w:p>
        </w:tc>
        <w:tc>
          <w:tcPr>
            <w:tcW w:w="1939" w:type="dxa"/>
          </w:tcPr>
          <w:p w:rsidR="00273376" w:rsidRDefault="00273376">
            <w:pPr>
              <w:pStyle w:val="ConsPlusNormal"/>
              <w:jc w:val="center"/>
            </w:pPr>
            <w:r>
              <w:t>47035,8</w:t>
            </w:r>
          </w:p>
        </w:tc>
        <w:tc>
          <w:tcPr>
            <w:tcW w:w="1729" w:type="dxa"/>
          </w:tcPr>
          <w:p w:rsidR="00273376" w:rsidRDefault="00273376">
            <w:pPr>
              <w:pStyle w:val="ConsPlusNormal"/>
              <w:jc w:val="center"/>
            </w:pPr>
            <w:r>
              <w:t>0,0</w:t>
            </w:r>
          </w:p>
        </w:tc>
        <w:tc>
          <w:tcPr>
            <w:tcW w:w="1264" w:type="dxa"/>
          </w:tcPr>
          <w:p w:rsidR="00273376" w:rsidRDefault="00273376">
            <w:pPr>
              <w:pStyle w:val="ConsPlusNormal"/>
              <w:jc w:val="center"/>
            </w:pPr>
            <w:r>
              <w:t>43285,8</w:t>
            </w:r>
          </w:p>
        </w:tc>
        <w:tc>
          <w:tcPr>
            <w:tcW w:w="1729" w:type="dxa"/>
          </w:tcPr>
          <w:p w:rsidR="00273376" w:rsidRDefault="00273376">
            <w:pPr>
              <w:pStyle w:val="ConsPlusNormal"/>
              <w:jc w:val="center"/>
            </w:pPr>
            <w:r>
              <w:t>2500,0</w:t>
            </w:r>
          </w:p>
        </w:tc>
        <w:tc>
          <w:tcPr>
            <w:tcW w:w="1729" w:type="dxa"/>
          </w:tcPr>
          <w:p w:rsidR="00273376" w:rsidRDefault="00273376">
            <w:pPr>
              <w:pStyle w:val="ConsPlusNormal"/>
              <w:jc w:val="center"/>
            </w:pPr>
            <w:r>
              <w:t>1250,0</w:t>
            </w:r>
          </w:p>
        </w:tc>
        <w:tc>
          <w:tcPr>
            <w:tcW w:w="1474" w:type="dxa"/>
            <w:vMerge/>
          </w:tcPr>
          <w:p w:rsidR="00273376" w:rsidRDefault="00273376"/>
        </w:tc>
      </w:tr>
      <w:tr w:rsidR="00273376">
        <w:tc>
          <w:tcPr>
            <w:tcW w:w="424" w:type="dxa"/>
            <w:vMerge/>
          </w:tcPr>
          <w:p w:rsidR="00273376" w:rsidRDefault="00273376"/>
        </w:tc>
        <w:tc>
          <w:tcPr>
            <w:tcW w:w="1871" w:type="dxa"/>
            <w:vMerge/>
          </w:tcPr>
          <w:p w:rsidR="00273376" w:rsidRDefault="00273376"/>
        </w:tc>
        <w:tc>
          <w:tcPr>
            <w:tcW w:w="1399" w:type="dxa"/>
          </w:tcPr>
          <w:p w:rsidR="00273376" w:rsidRDefault="00273376">
            <w:pPr>
              <w:pStyle w:val="ConsPlusNormal"/>
              <w:jc w:val="center"/>
            </w:pPr>
            <w:r>
              <w:t>2019</w:t>
            </w:r>
          </w:p>
        </w:tc>
        <w:tc>
          <w:tcPr>
            <w:tcW w:w="1939" w:type="dxa"/>
          </w:tcPr>
          <w:p w:rsidR="00273376" w:rsidRDefault="00273376">
            <w:pPr>
              <w:pStyle w:val="ConsPlusNormal"/>
              <w:jc w:val="center"/>
            </w:pPr>
            <w:r>
              <w:t>46100,0</w:t>
            </w:r>
          </w:p>
        </w:tc>
        <w:tc>
          <w:tcPr>
            <w:tcW w:w="1729" w:type="dxa"/>
          </w:tcPr>
          <w:p w:rsidR="00273376" w:rsidRDefault="00273376">
            <w:pPr>
              <w:pStyle w:val="ConsPlusNormal"/>
              <w:jc w:val="center"/>
            </w:pPr>
            <w:r>
              <w:t>0,0</w:t>
            </w:r>
          </w:p>
        </w:tc>
        <w:tc>
          <w:tcPr>
            <w:tcW w:w="1264" w:type="dxa"/>
          </w:tcPr>
          <w:p w:rsidR="00273376" w:rsidRDefault="00273376">
            <w:pPr>
              <w:pStyle w:val="ConsPlusNormal"/>
              <w:jc w:val="center"/>
            </w:pPr>
            <w:r>
              <w:t>42350,0</w:t>
            </w:r>
          </w:p>
        </w:tc>
        <w:tc>
          <w:tcPr>
            <w:tcW w:w="1729" w:type="dxa"/>
          </w:tcPr>
          <w:p w:rsidR="00273376" w:rsidRDefault="00273376">
            <w:pPr>
              <w:pStyle w:val="ConsPlusNormal"/>
              <w:jc w:val="center"/>
            </w:pPr>
            <w:r>
              <w:t>2500,0</w:t>
            </w:r>
          </w:p>
        </w:tc>
        <w:tc>
          <w:tcPr>
            <w:tcW w:w="1729" w:type="dxa"/>
          </w:tcPr>
          <w:p w:rsidR="00273376" w:rsidRDefault="00273376">
            <w:pPr>
              <w:pStyle w:val="ConsPlusNormal"/>
              <w:jc w:val="center"/>
            </w:pPr>
            <w:r>
              <w:t>1250,0</w:t>
            </w:r>
          </w:p>
        </w:tc>
        <w:tc>
          <w:tcPr>
            <w:tcW w:w="1474" w:type="dxa"/>
            <w:vMerge/>
          </w:tcPr>
          <w:p w:rsidR="00273376" w:rsidRDefault="00273376"/>
        </w:tc>
      </w:tr>
      <w:tr w:rsidR="00273376">
        <w:tc>
          <w:tcPr>
            <w:tcW w:w="424" w:type="dxa"/>
            <w:vMerge/>
          </w:tcPr>
          <w:p w:rsidR="00273376" w:rsidRDefault="00273376"/>
        </w:tc>
        <w:tc>
          <w:tcPr>
            <w:tcW w:w="1871" w:type="dxa"/>
            <w:vMerge/>
          </w:tcPr>
          <w:p w:rsidR="00273376" w:rsidRDefault="00273376"/>
        </w:tc>
        <w:tc>
          <w:tcPr>
            <w:tcW w:w="1399" w:type="dxa"/>
          </w:tcPr>
          <w:p w:rsidR="00273376" w:rsidRDefault="00273376">
            <w:pPr>
              <w:pStyle w:val="ConsPlusNormal"/>
              <w:jc w:val="center"/>
            </w:pPr>
            <w:r>
              <w:t>2020</w:t>
            </w:r>
          </w:p>
        </w:tc>
        <w:tc>
          <w:tcPr>
            <w:tcW w:w="1939" w:type="dxa"/>
          </w:tcPr>
          <w:p w:rsidR="00273376" w:rsidRDefault="00273376">
            <w:pPr>
              <w:pStyle w:val="ConsPlusNormal"/>
              <w:jc w:val="center"/>
            </w:pPr>
            <w:r>
              <w:t>46100,0</w:t>
            </w:r>
          </w:p>
        </w:tc>
        <w:tc>
          <w:tcPr>
            <w:tcW w:w="1729" w:type="dxa"/>
          </w:tcPr>
          <w:p w:rsidR="00273376" w:rsidRDefault="00273376">
            <w:pPr>
              <w:pStyle w:val="ConsPlusNormal"/>
              <w:jc w:val="center"/>
            </w:pPr>
            <w:r>
              <w:t>0,0</w:t>
            </w:r>
          </w:p>
        </w:tc>
        <w:tc>
          <w:tcPr>
            <w:tcW w:w="1264" w:type="dxa"/>
          </w:tcPr>
          <w:p w:rsidR="00273376" w:rsidRDefault="00273376">
            <w:pPr>
              <w:pStyle w:val="ConsPlusNormal"/>
              <w:jc w:val="center"/>
            </w:pPr>
            <w:r>
              <w:t>42350,0</w:t>
            </w:r>
          </w:p>
        </w:tc>
        <w:tc>
          <w:tcPr>
            <w:tcW w:w="1729" w:type="dxa"/>
          </w:tcPr>
          <w:p w:rsidR="00273376" w:rsidRDefault="00273376">
            <w:pPr>
              <w:pStyle w:val="ConsPlusNormal"/>
              <w:jc w:val="center"/>
            </w:pPr>
            <w:r>
              <w:t>2500,0</w:t>
            </w:r>
          </w:p>
        </w:tc>
        <w:tc>
          <w:tcPr>
            <w:tcW w:w="1729" w:type="dxa"/>
          </w:tcPr>
          <w:p w:rsidR="00273376" w:rsidRDefault="00273376">
            <w:pPr>
              <w:pStyle w:val="ConsPlusNormal"/>
              <w:jc w:val="center"/>
            </w:pPr>
            <w:r>
              <w:t>1250,0</w:t>
            </w:r>
          </w:p>
        </w:tc>
        <w:tc>
          <w:tcPr>
            <w:tcW w:w="1474" w:type="dxa"/>
            <w:vMerge/>
          </w:tcPr>
          <w:p w:rsidR="00273376" w:rsidRDefault="00273376"/>
        </w:tc>
      </w:tr>
      <w:tr w:rsidR="00273376">
        <w:tc>
          <w:tcPr>
            <w:tcW w:w="424" w:type="dxa"/>
            <w:vMerge/>
          </w:tcPr>
          <w:p w:rsidR="00273376" w:rsidRDefault="00273376"/>
        </w:tc>
        <w:tc>
          <w:tcPr>
            <w:tcW w:w="1871" w:type="dxa"/>
            <w:vMerge/>
          </w:tcPr>
          <w:p w:rsidR="00273376" w:rsidRDefault="00273376"/>
        </w:tc>
        <w:tc>
          <w:tcPr>
            <w:tcW w:w="1399" w:type="dxa"/>
          </w:tcPr>
          <w:p w:rsidR="00273376" w:rsidRDefault="00273376">
            <w:pPr>
              <w:pStyle w:val="ConsPlusNormal"/>
              <w:jc w:val="center"/>
            </w:pPr>
            <w:r>
              <w:t>Прогнозный период 2021 год</w:t>
            </w:r>
          </w:p>
        </w:tc>
        <w:tc>
          <w:tcPr>
            <w:tcW w:w="1939" w:type="dxa"/>
          </w:tcPr>
          <w:p w:rsidR="00273376" w:rsidRDefault="00273376">
            <w:pPr>
              <w:pStyle w:val="ConsPlusNormal"/>
              <w:jc w:val="center"/>
            </w:pPr>
            <w:r>
              <w:t>46100,0</w:t>
            </w:r>
          </w:p>
        </w:tc>
        <w:tc>
          <w:tcPr>
            <w:tcW w:w="1729" w:type="dxa"/>
          </w:tcPr>
          <w:p w:rsidR="00273376" w:rsidRDefault="00273376">
            <w:pPr>
              <w:pStyle w:val="ConsPlusNormal"/>
              <w:jc w:val="center"/>
            </w:pPr>
            <w:r>
              <w:t>0,0</w:t>
            </w:r>
          </w:p>
        </w:tc>
        <w:tc>
          <w:tcPr>
            <w:tcW w:w="1264" w:type="dxa"/>
          </w:tcPr>
          <w:p w:rsidR="00273376" w:rsidRDefault="00273376">
            <w:pPr>
              <w:pStyle w:val="ConsPlusNormal"/>
              <w:jc w:val="center"/>
            </w:pPr>
            <w:r>
              <w:t>42350,0</w:t>
            </w:r>
          </w:p>
        </w:tc>
        <w:tc>
          <w:tcPr>
            <w:tcW w:w="1729" w:type="dxa"/>
          </w:tcPr>
          <w:p w:rsidR="00273376" w:rsidRDefault="00273376">
            <w:pPr>
              <w:pStyle w:val="ConsPlusNormal"/>
              <w:jc w:val="center"/>
            </w:pPr>
            <w:r>
              <w:t>2500,0</w:t>
            </w:r>
          </w:p>
        </w:tc>
        <w:tc>
          <w:tcPr>
            <w:tcW w:w="1729" w:type="dxa"/>
          </w:tcPr>
          <w:p w:rsidR="00273376" w:rsidRDefault="00273376">
            <w:pPr>
              <w:pStyle w:val="ConsPlusNormal"/>
              <w:jc w:val="center"/>
            </w:pPr>
            <w:r>
              <w:t>1250,0</w:t>
            </w:r>
          </w:p>
        </w:tc>
        <w:tc>
          <w:tcPr>
            <w:tcW w:w="1474" w:type="dxa"/>
            <w:vMerge/>
          </w:tcPr>
          <w:p w:rsidR="00273376" w:rsidRDefault="00273376"/>
        </w:tc>
      </w:tr>
      <w:tr w:rsidR="00273376">
        <w:tc>
          <w:tcPr>
            <w:tcW w:w="424" w:type="dxa"/>
            <w:vMerge/>
          </w:tcPr>
          <w:p w:rsidR="00273376" w:rsidRDefault="00273376"/>
        </w:tc>
        <w:tc>
          <w:tcPr>
            <w:tcW w:w="1871" w:type="dxa"/>
            <w:vMerge/>
          </w:tcPr>
          <w:p w:rsidR="00273376" w:rsidRDefault="00273376"/>
        </w:tc>
        <w:tc>
          <w:tcPr>
            <w:tcW w:w="1399" w:type="dxa"/>
          </w:tcPr>
          <w:p w:rsidR="00273376" w:rsidRDefault="00273376">
            <w:pPr>
              <w:pStyle w:val="ConsPlusNormal"/>
              <w:jc w:val="center"/>
            </w:pPr>
            <w:r>
              <w:t>Прогнозный период 2022 год</w:t>
            </w:r>
          </w:p>
        </w:tc>
        <w:tc>
          <w:tcPr>
            <w:tcW w:w="1939" w:type="dxa"/>
          </w:tcPr>
          <w:p w:rsidR="00273376" w:rsidRDefault="00273376">
            <w:pPr>
              <w:pStyle w:val="ConsPlusNormal"/>
              <w:jc w:val="center"/>
            </w:pPr>
            <w:r>
              <w:t>46100,0</w:t>
            </w:r>
          </w:p>
        </w:tc>
        <w:tc>
          <w:tcPr>
            <w:tcW w:w="1729" w:type="dxa"/>
          </w:tcPr>
          <w:p w:rsidR="00273376" w:rsidRDefault="00273376">
            <w:pPr>
              <w:pStyle w:val="ConsPlusNormal"/>
              <w:jc w:val="center"/>
            </w:pPr>
            <w:r>
              <w:t>0,0</w:t>
            </w:r>
          </w:p>
        </w:tc>
        <w:tc>
          <w:tcPr>
            <w:tcW w:w="1264" w:type="dxa"/>
          </w:tcPr>
          <w:p w:rsidR="00273376" w:rsidRDefault="00273376">
            <w:pPr>
              <w:pStyle w:val="ConsPlusNormal"/>
              <w:jc w:val="center"/>
            </w:pPr>
            <w:r>
              <w:t>42350,0</w:t>
            </w:r>
          </w:p>
        </w:tc>
        <w:tc>
          <w:tcPr>
            <w:tcW w:w="1729" w:type="dxa"/>
          </w:tcPr>
          <w:p w:rsidR="00273376" w:rsidRDefault="00273376">
            <w:pPr>
              <w:pStyle w:val="ConsPlusNormal"/>
              <w:jc w:val="center"/>
            </w:pPr>
            <w:r>
              <w:t>2500,0</w:t>
            </w:r>
          </w:p>
        </w:tc>
        <w:tc>
          <w:tcPr>
            <w:tcW w:w="1729" w:type="dxa"/>
          </w:tcPr>
          <w:p w:rsidR="00273376" w:rsidRDefault="00273376">
            <w:pPr>
              <w:pStyle w:val="ConsPlusNormal"/>
              <w:jc w:val="center"/>
            </w:pPr>
            <w:r>
              <w:t>1250,0</w:t>
            </w:r>
          </w:p>
        </w:tc>
        <w:tc>
          <w:tcPr>
            <w:tcW w:w="1474" w:type="dxa"/>
            <w:vMerge/>
          </w:tcPr>
          <w:p w:rsidR="00273376" w:rsidRDefault="00273376"/>
        </w:tc>
      </w:tr>
      <w:tr w:rsidR="00273376">
        <w:tc>
          <w:tcPr>
            <w:tcW w:w="424" w:type="dxa"/>
          </w:tcPr>
          <w:p w:rsidR="00273376" w:rsidRDefault="00273376">
            <w:pPr>
              <w:pStyle w:val="ConsPlusNormal"/>
              <w:jc w:val="center"/>
              <w:outlineLvl w:val="2"/>
            </w:pPr>
            <w:r>
              <w:t>5</w:t>
            </w:r>
          </w:p>
        </w:tc>
        <w:tc>
          <w:tcPr>
            <w:tcW w:w="13134" w:type="dxa"/>
            <w:gridSpan w:val="8"/>
          </w:tcPr>
          <w:p w:rsidR="00273376" w:rsidRDefault="00273376">
            <w:pPr>
              <w:pStyle w:val="ConsPlusNormal"/>
            </w:pPr>
            <w:r>
              <w:t>Задача 5. Повышение эффективности системы государственных закупок в Томской области</w:t>
            </w:r>
          </w:p>
        </w:tc>
      </w:tr>
      <w:tr w:rsidR="00273376">
        <w:tc>
          <w:tcPr>
            <w:tcW w:w="424" w:type="dxa"/>
            <w:vMerge w:val="restart"/>
          </w:tcPr>
          <w:p w:rsidR="00273376" w:rsidRDefault="00273376">
            <w:pPr>
              <w:pStyle w:val="ConsPlusNormal"/>
              <w:jc w:val="center"/>
            </w:pPr>
            <w:r>
              <w:t>5.1</w:t>
            </w:r>
          </w:p>
        </w:tc>
        <w:tc>
          <w:tcPr>
            <w:tcW w:w="1871" w:type="dxa"/>
            <w:vMerge w:val="restart"/>
          </w:tcPr>
          <w:p w:rsidR="00273376" w:rsidRDefault="00273376">
            <w:pPr>
              <w:pStyle w:val="ConsPlusNormal"/>
            </w:pPr>
            <w:hyperlink w:anchor="P4092" w:history="1">
              <w:r>
                <w:rPr>
                  <w:color w:val="0000FF"/>
                </w:rPr>
                <w:t>Подпрограмма 5</w:t>
              </w:r>
            </w:hyperlink>
            <w:r>
              <w:t xml:space="preserve"> "Управление государственными закупками Томской области"</w:t>
            </w:r>
          </w:p>
        </w:tc>
        <w:tc>
          <w:tcPr>
            <w:tcW w:w="1399" w:type="dxa"/>
          </w:tcPr>
          <w:p w:rsidR="00273376" w:rsidRDefault="00273376">
            <w:pPr>
              <w:pStyle w:val="ConsPlusNormal"/>
              <w:jc w:val="center"/>
            </w:pPr>
            <w:r>
              <w:t>всего</w:t>
            </w:r>
          </w:p>
        </w:tc>
        <w:tc>
          <w:tcPr>
            <w:tcW w:w="1939" w:type="dxa"/>
          </w:tcPr>
          <w:p w:rsidR="00273376" w:rsidRDefault="00273376">
            <w:pPr>
              <w:pStyle w:val="ConsPlusNormal"/>
              <w:jc w:val="center"/>
            </w:pPr>
            <w:r>
              <w:t>136438,0</w:t>
            </w:r>
          </w:p>
        </w:tc>
        <w:tc>
          <w:tcPr>
            <w:tcW w:w="1729" w:type="dxa"/>
          </w:tcPr>
          <w:p w:rsidR="00273376" w:rsidRDefault="00273376">
            <w:pPr>
              <w:pStyle w:val="ConsPlusNormal"/>
              <w:jc w:val="center"/>
            </w:pPr>
            <w:r>
              <w:t>0,0</w:t>
            </w:r>
          </w:p>
        </w:tc>
        <w:tc>
          <w:tcPr>
            <w:tcW w:w="1264" w:type="dxa"/>
          </w:tcPr>
          <w:p w:rsidR="00273376" w:rsidRDefault="00273376">
            <w:pPr>
              <w:pStyle w:val="ConsPlusNormal"/>
              <w:jc w:val="center"/>
            </w:pPr>
            <w:r>
              <w:t>136438,0</w:t>
            </w:r>
          </w:p>
        </w:tc>
        <w:tc>
          <w:tcPr>
            <w:tcW w:w="1729" w:type="dxa"/>
          </w:tcPr>
          <w:p w:rsidR="00273376" w:rsidRDefault="00273376">
            <w:pPr>
              <w:pStyle w:val="ConsPlusNormal"/>
              <w:jc w:val="center"/>
            </w:pPr>
            <w:r>
              <w:t>0,0</w:t>
            </w:r>
          </w:p>
        </w:tc>
        <w:tc>
          <w:tcPr>
            <w:tcW w:w="1729" w:type="dxa"/>
          </w:tcPr>
          <w:p w:rsidR="00273376" w:rsidRDefault="00273376">
            <w:pPr>
              <w:pStyle w:val="ConsPlusNormal"/>
              <w:jc w:val="center"/>
            </w:pPr>
            <w:r>
              <w:t>0,0</w:t>
            </w:r>
          </w:p>
        </w:tc>
        <w:tc>
          <w:tcPr>
            <w:tcW w:w="1474" w:type="dxa"/>
            <w:vMerge w:val="restart"/>
          </w:tcPr>
          <w:p w:rsidR="00273376" w:rsidRDefault="00273376">
            <w:pPr>
              <w:pStyle w:val="ConsPlusNormal"/>
            </w:pPr>
            <w:r>
              <w:t>Департамент государственного заказа Томской области</w:t>
            </w:r>
          </w:p>
        </w:tc>
      </w:tr>
      <w:tr w:rsidR="00273376">
        <w:tc>
          <w:tcPr>
            <w:tcW w:w="424" w:type="dxa"/>
            <w:vMerge/>
          </w:tcPr>
          <w:p w:rsidR="00273376" w:rsidRDefault="00273376"/>
        </w:tc>
        <w:tc>
          <w:tcPr>
            <w:tcW w:w="1871" w:type="dxa"/>
            <w:vMerge/>
          </w:tcPr>
          <w:p w:rsidR="00273376" w:rsidRDefault="00273376"/>
        </w:tc>
        <w:tc>
          <w:tcPr>
            <w:tcW w:w="1399" w:type="dxa"/>
          </w:tcPr>
          <w:p w:rsidR="00273376" w:rsidRDefault="00273376">
            <w:pPr>
              <w:pStyle w:val="ConsPlusNormal"/>
              <w:jc w:val="center"/>
            </w:pPr>
            <w:r>
              <w:t>2015</w:t>
            </w:r>
          </w:p>
        </w:tc>
        <w:tc>
          <w:tcPr>
            <w:tcW w:w="1939" w:type="dxa"/>
          </w:tcPr>
          <w:p w:rsidR="00273376" w:rsidRDefault="00273376">
            <w:pPr>
              <w:pStyle w:val="ConsPlusNormal"/>
              <w:jc w:val="center"/>
            </w:pPr>
            <w:r>
              <w:t>-</w:t>
            </w:r>
          </w:p>
        </w:tc>
        <w:tc>
          <w:tcPr>
            <w:tcW w:w="1729" w:type="dxa"/>
          </w:tcPr>
          <w:p w:rsidR="00273376" w:rsidRDefault="00273376">
            <w:pPr>
              <w:pStyle w:val="ConsPlusNormal"/>
              <w:jc w:val="center"/>
            </w:pPr>
            <w:r>
              <w:t>0,0</w:t>
            </w:r>
          </w:p>
        </w:tc>
        <w:tc>
          <w:tcPr>
            <w:tcW w:w="1264" w:type="dxa"/>
          </w:tcPr>
          <w:p w:rsidR="00273376" w:rsidRDefault="00273376">
            <w:pPr>
              <w:pStyle w:val="ConsPlusNormal"/>
              <w:jc w:val="center"/>
            </w:pPr>
            <w:r>
              <w:t>-</w:t>
            </w:r>
          </w:p>
        </w:tc>
        <w:tc>
          <w:tcPr>
            <w:tcW w:w="1729" w:type="dxa"/>
          </w:tcPr>
          <w:p w:rsidR="00273376" w:rsidRDefault="00273376">
            <w:pPr>
              <w:pStyle w:val="ConsPlusNormal"/>
              <w:jc w:val="center"/>
            </w:pPr>
            <w:r>
              <w:t>0,0</w:t>
            </w:r>
          </w:p>
        </w:tc>
        <w:tc>
          <w:tcPr>
            <w:tcW w:w="1729" w:type="dxa"/>
          </w:tcPr>
          <w:p w:rsidR="00273376" w:rsidRDefault="00273376">
            <w:pPr>
              <w:pStyle w:val="ConsPlusNormal"/>
              <w:jc w:val="center"/>
            </w:pPr>
            <w:r>
              <w:t>0,0</w:t>
            </w:r>
          </w:p>
        </w:tc>
        <w:tc>
          <w:tcPr>
            <w:tcW w:w="1474" w:type="dxa"/>
            <w:vMerge/>
          </w:tcPr>
          <w:p w:rsidR="00273376" w:rsidRDefault="00273376"/>
        </w:tc>
      </w:tr>
      <w:tr w:rsidR="00273376">
        <w:tc>
          <w:tcPr>
            <w:tcW w:w="424" w:type="dxa"/>
            <w:vMerge/>
          </w:tcPr>
          <w:p w:rsidR="00273376" w:rsidRDefault="00273376"/>
        </w:tc>
        <w:tc>
          <w:tcPr>
            <w:tcW w:w="1871" w:type="dxa"/>
            <w:vMerge/>
          </w:tcPr>
          <w:p w:rsidR="00273376" w:rsidRDefault="00273376"/>
        </w:tc>
        <w:tc>
          <w:tcPr>
            <w:tcW w:w="1399" w:type="dxa"/>
          </w:tcPr>
          <w:p w:rsidR="00273376" w:rsidRDefault="00273376">
            <w:pPr>
              <w:pStyle w:val="ConsPlusNormal"/>
              <w:jc w:val="center"/>
            </w:pPr>
            <w:r>
              <w:t>2016</w:t>
            </w:r>
          </w:p>
        </w:tc>
        <w:tc>
          <w:tcPr>
            <w:tcW w:w="1939" w:type="dxa"/>
          </w:tcPr>
          <w:p w:rsidR="00273376" w:rsidRDefault="00273376">
            <w:pPr>
              <w:pStyle w:val="ConsPlusNormal"/>
              <w:jc w:val="center"/>
            </w:pPr>
            <w:r>
              <w:t>19239,5</w:t>
            </w:r>
          </w:p>
        </w:tc>
        <w:tc>
          <w:tcPr>
            <w:tcW w:w="1729" w:type="dxa"/>
          </w:tcPr>
          <w:p w:rsidR="00273376" w:rsidRDefault="00273376">
            <w:pPr>
              <w:pStyle w:val="ConsPlusNormal"/>
              <w:jc w:val="center"/>
            </w:pPr>
            <w:r>
              <w:t>0,0</w:t>
            </w:r>
          </w:p>
        </w:tc>
        <w:tc>
          <w:tcPr>
            <w:tcW w:w="1264" w:type="dxa"/>
          </w:tcPr>
          <w:p w:rsidR="00273376" w:rsidRDefault="00273376">
            <w:pPr>
              <w:pStyle w:val="ConsPlusNormal"/>
              <w:jc w:val="center"/>
            </w:pPr>
            <w:r>
              <w:t>19239,5</w:t>
            </w:r>
          </w:p>
        </w:tc>
        <w:tc>
          <w:tcPr>
            <w:tcW w:w="1729" w:type="dxa"/>
          </w:tcPr>
          <w:p w:rsidR="00273376" w:rsidRDefault="00273376">
            <w:pPr>
              <w:pStyle w:val="ConsPlusNormal"/>
              <w:jc w:val="center"/>
            </w:pPr>
            <w:r>
              <w:t>0,0</w:t>
            </w:r>
          </w:p>
        </w:tc>
        <w:tc>
          <w:tcPr>
            <w:tcW w:w="1729" w:type="dxa"/>
          </w:tcPr>
          <w:p w:rsidR="00273376" w:rsidRDefault="00273376">
            <w:pPr>
              <w:pStyle w:val="ConsPlusNormal"/>
              <w:jc w:val="center"/>
            </w:pPr>
            <w:r>
              <w:t>0,0</w:t>
            </w:r>
          </w:p>
        </w:tc>
        <w:tc>
          <w:tcPr>
            <w:tcW w:w="1474" w:type="dxa"/>
            <w:vMerge/>
          </w:tcPr>
          <w:p w:rsidR="00273376" w:rsidRDefault="00273376"/>
        </w:tc>
      </w:tr>
      <w:tr w:rsidR="00273376">
        <w:tc>
          <w:tcPr>
            <w:tcW w:w="424" w:type="dxa"/>
            <w:vMerge/>
          </w:tcPr>
          <w:p w:rsidR="00273376" w:rsidRDefault="00273376"/>
        </w:tc>
        <w:tc>
          <w:tcPr>
            <w:tcW w:w="1871" w:type="dxa"/>
            <w:vMerge/>
          </w:tcPr>
          <w:p w:rsidR="00273376" w:rsidRDefault="00273376"/>
        </w:tc>
        <w:tc>
          <w:tcPr>
            <w:tcW w:w="1399" w:type="dxa"/>
          </w:tcPr>
          <w:p w:rsidR="00273376" w:rsidRDefault="00273376">
            <w:pPr>
              <w:pStyle w:val="ConsPlusNormal"/>
              <w:jc w:val="center"/>
            </w:pPr>
            <w:r>
              <w:t>2017</w:t>
            </w:r>
          </w:p>
        </w:tc>
        <w:tc>
          <w:tcPr>
            <w:tcW w:w="1939" w:type="dxa"/>
          </w:tcPr>
          <w:p w:rsidR="00273376" w:rsidRDefault="00273376">
            <w:pPr>
              <w:pStyle w:val="ConsPlusNormal"/>
              <w:jc w:val="center"/>
            </w:pPr>
            <w:r>
              <w:t>19242,5</w:t>
            </w:r>
          </w:p>
        </w:tc>
        <w:tc>
          <w:tcPr>
            <w:tcW w:w="1729" w:type="dxa"/>
          </w:tcPr>
          <w:p w:rsidR="00273376" w:rsidRDefault="00273376">
            <w:pPr>
              <w:pStyle w:val="ConsPlusNormal"/>
              <w:jc w:val="center"/>
            </w:pPr>
            <w:r>
              <w:t>0,0</w:t>
            </w:r>
          </w:p>
        </w:tc>
        <w:tc>
          <w:tcPr>
            <w:tcW w:w="1264" w:type="dxa"/>
          </w:tcPr>
          <w:p w:rsidR="00273376" w:rsidRDefault="00273376">
            <w:pPr>
              <w:pStyle w:val="ConsPlusNormal"/>
              <w:jc w:val="center"/>
            </w:pPr>
            <w:r>
              <w:t>19242,5</w:t>
            </w:r>
          </w:p>
        </w:tc>
        <w:tc>
          <w:tcPr>
            <w:tcW w:w="1729" w:type="dxa"/>
          </w:tcPr>
          <w:p w:rsidR="00273376" w:rsidRDefault="00273376">
            <w:pPr>
              <w:pStyle w:val="ConsPlusNormal"/>
              <w:jc w:val="center"/>
            </w:pPr>
            <w:r>
              <w:t>0,0</w:t>
            </w:r>
          </w:p>
        </w:tc>
        <w:tc>
          <w:tcPr>
            <w:tcW w:w="1729" w:type="dxa"/>
          </w:tcPr>
          <w:p w:rsidR="00273376" w:rsidRDefault="00273376">
            <w:pPr>
              <w:pStyle w:val="ConsPlusNormal"/>
              <w:jc w:val="center"/>
            </w:pPr>
            <w:r>
              <w:t>0,0</w:t>
            </w:r>
          </w:p>
        </w:tc>
        <w:tc>
          <w:tcPr>
            <w:tcW w:w="1474" w:type="dxa"/>
            <w:vMerge/>
          </w:tcPr>
          <w:p w:rsidR="00273376" w:rsidRDefault="00273376"/>
        </w:tc>
      </w:tr>
      <w:tr w:rsidR="00273376">
        <w:tc>
          <w:tcPr>
            <w:tcW w:w="424" w:type="dxa"/>
            <w:vMerge/>
          </w:tcPr>
          <w:p w:rsidR="00273376" w:rsidRDefault="00273376"/>
        </w:tc>
        <w:tc>
          <w:tcPr>
            <w:tcW w:w="1871" w:type="dxa"/>
            <w:vMerge/>
          </w:tcPr>
          <w:p w:rsidR="00273376" w:rsidRDefault="00273376"/>
        </w:tc>
        <w:tc>
          <w:tcPr>
            <w:tcW w:w="1399" w:type="dxa"/>
          </w:tcPr>
          <w:p w:rsidR="00273376" w:rsidRDefault="00273376">
            <w:pPr>
              <w:pStyle w:val="ConsPlusNormal"/>
              <w:jc w:val="center"/>
            </w:pPr>
            <w:r>
              <w:t>2018</w:t>
            </w:r>
          </w:p>
        </w:tc>
        <w:tc>
          <w:tcPr>
            <w:tcW w:w="1939" w:type="dxa"/>
          </w:tcPr>
          <w:p w:rsidR="00273376" w:rsidRDefault="00273376">
            <w:pPr>
              <w:pStyle w:val="ConsPlusNormal"/>
              <w:jc w:val="center"/>
            </w:pPr>
            <w:r>
              <w:t>19733,2</w:t>
            </w:r>
          </w:p>
        </w:tc>
        <w:tc>
          <w:tcPr>
            <w:tcW w:w="1729" w:type="dxa"/>
          </w:tcPr>
          <w:p w:rsidR="00273376" w:rsidRDefault="00273376">
            <w:pPr>
              <w:pStyle w:val="ConsPlusNormal"/>
              <w:jc w:val="center"/>
            </w:pPr>
            <w:r>
              <w:t>0,0</w:t>
            </w:r>
          </w:p>
        </w:tc>
        <w:tc>
          <w:tcPr>
            <w:tcW w:w="1264" w:type="dxa"/>
          </w:tcPr>
          <w:p w:rsidR="00273376" w:rsidRDefault="00273376">
            <w:pPr>
              <w:pStyle w:val="ConsPlusNormal"/>
              <w:jc w:val="center"/>
            </w:pPr>
            <w:r>
              <w:t>19733,2</w:t>
            </w:r>
          </w:p>
        </w:tc>
        <w:tc>
          <w:tcPr>
            <w:tcW w:w="1729" w:type="dxa"/>
          </w:tcPr>
          <w:p w:rsidR="00273376" w:rsidRDefault="00273376">
            <w:pPr>
              <w:pStyle w:val="ConsPlusNormal"/>
              <w:jc w:val="center"/>
            </w:pPr>
            <w:r>
              <w:t>0,0</w:t>
            </w:r>
          </w:p>
        </w:tc>
        <w:tc>
          <w:tcPr>
            <w:tcW w:w="1729" w:type="dxa"/>
          </w:tcPr>
          <w:p w:rsidR="00273376" w:rsidRDefault="00273376">
            <w:pPr>
              <w:pStyle w:val="ConsPlusNormal"/>
              <w:jc w:val="center"/>
            </w:pPr>
            <w:r>
              <w:t>0,0</w:t>
            </w:r>
          </w:p>
        </w:tc>
        <w:tc>
          <w:tcPr>
            <w:tcW w:w="1474" w:type="dxa"/>
            <w:vMerge/>
          </w:tcPr>
          <w:p w:rsidR="00273376" w:rsidRDefault="00273376"/>
        </w:tc>
      </w:tr>
      <w:tr w:rsidR="00273376">
        <w:tc>
          <w:tcPr>
            <w:tcW w:w="424" w:type="dxa"/>
            <w:vMerge/>
          </w:tcPr>
          <w:p w:rsidR="00273376" w:rsidRDefault="00273376"/>
        </w:tc>
        <w:tc>
          <w:tcPr>
            <w:tcW w:w="1871" w:type="dxa"/>
            <w:vMerge/>
          </w:tcPr>
          <w:p w:rsidR="00273376" w:rsidRDefault="00273376"/>
        </w:tc>
        <w:tc>
          <w:tcPr>
            <w:tcW w:w="1399" w:type="dxa"/>
          </w:tcPr>
          <w:p w:rsidR="00273376" w:rsidRDefault="00273376">
            <w:pPr>
              <w:pStyle w:val="ConsPlusNormal"/>
              <w:jc w:val="center"/>
            </w:pPr>
            <w:r>
              <w:t>2019</w:t>
            </w:r>
          </w:p>
        </w:tc>
        <w:tc>
          <w:tcPr>
            <w:tcW w:w="1939" w:type="dxa"/>
          </w:tcPr>
          <w:p w:rsidR="00273376" w:rsidRDefault="00273376">
            <w:pPr>
              <w:pStyle w:val="ConsPlusNormal"/>
              <w:jc w:val="center"/>
            </w:pPr>
            <w:r>
              <w:t>19555,7</w:t>
            </w:r>
          </w:p>
        </w:tc>
        <w:tc>
          <w:tcPr>
            <w:tcW w:w="1729" w:type="dxa"/>
          </w:tcPr>
          <w:p w:rsidR="00273376" w:rsidRDefault="00273376">
            <w:pPr>
              <w:pStyle w:val="ConsPlusNormal"/>
              <w:jc w:val="center"/>
            </w:pPr>
            <w:r>
              <w:t>0,0</w:t>
            </w:r>
          </w:p>
        </w:tc>
        <w:tc>
          <w:tcPr>
            <w:tcW w:w="1264" w:type="dxa"/>
          </w:tcPr>
          <w:p w:rsidR="00273376" w:rsidRDefault="00273376">
            <w:pPr>
              <w:pStyle w:val="ConsPlusNormal"/>
              <w:jc w:val="center"/>
            </w:pPr>
            <w:r>
              <w:t>19555,7</w:t>
            </w:r>
          </w:p>
        </w:tc>
        <w:tc>
          <w:tcPr>
            <w:tcW w:w="1729" w:type="dxa"/>
          </w:tcPr>
          <w:p w:rsidR="00273376" w:rsidRDefault="00273376">
            <w:pPr>
              <w:pStyle w:val="ConsPlusNormal"/>
              <w:jc w:val="center"/>
            </w:pPr>
            <w:r>
              <w:t>0,0</w:t>
            </w:r>
          </w:p>
        </w:tc>
        <w:tc>
          <w:tcPr>
            <w:tcW w:w="1729" w:type="dxa"/>
          </w:tcPr>
          <w:p w:rsidR="00273376" w:rsidRDefault="00273376">
            <w:pPr>
              <w:pStyle w:val="ConsPlusNormal"/>
              <w:jc w:val="center"/>
            </w:pPr>
            <w:r>
              <w:t>0,0</w:t>
            </w:r>
          </w:p>
        </w:tc>
        <w:tc>
          <w:tcPr>
            <w:tcW w:w="1474" w:type="dxa"/>
            <w:vMerge/>
          </w:tcPr>
          <w:p w:rsidR="00273376" w:rsidRDefault="00273376"/>
        </w:tc>
      </w:tr>
      <w:tr w:rsidR="00273376">
        <w:tc>
          <w:tcPr>
            <w:tcW w:w="424" w:type="dxa"/>
            <w:vMerge/>
          </w:tcPr>
          <w:p w:rsidR="00273376" w:rsidRDefault="00273376"/>
        </w:tc>
        <w:tc>
          <w:tcPr>
            <w:tcW w:w="1871" w:type="dxa"/>
            <w:vMerge/>
          </w:tcPr>
          <w:p w:rsidR="00273376" w:rsidRDefault="00273376"/>
        </w:tc>
        <w:tc>
          <w:tcPr>
            <w:tcW w:w="1399" w:type="dxa"/>
          </w:tcPr>
          <w:p w:rsidR="00273376" w:rsidRDefault="00273376">
            <w:pPr>
              <w:pStyle w:val="ConsPlusNormal"/>
              <w:jc w:val="center"/>
            </w:pPr>
            <w:r>
              <w:t>2020</w:t>
            </w:r>
          </w:p>
        </w:tc>
        <w:tc>
          <w:tcPr>
            <w:tcW w:w="1939" w:type="dxa"/>
          </w:tcPr>
          <w:p w:rsidR="00273376" w:rsidRDefault="00273376">
            <w:pPr>
              <w:pStyle w:val="ConsPlusNormal"/>
              <w:jc w:val="center"/>
            </w:pPr>
            <w:r>
              <w:t>19555,7</w:t>
            </w:r>
          </w:p>
        </w:tc>
        <w:tc>
          <w:tcPr>
            <w:tcW w:w="1729" w:type="dxa"/>
          </w:tcPr>
          <w:p w:rsidR="00273376" w:rsidRDefault="00273376">
            <w:pPr>
              <w:pStyle w:val="ConsPlusNormal"/>
              <w:jc w:val="center"/>
            </w:pPr>
            <w:r>
              <w:t>0,0</w:t>
            </w:r>
          </w:p>
        </w:tc>
        <w:tc>
          <w:tcPr>
            <w:tcW w:w="1264" w:type="dxa"/>
          </w:tcPr>
          <w:p w:rsidR="00273376" w:rsidRDefault="00273376">
            <w:pPr>
              <w:pStyle w:val="ConsPlusNormal"/>
              <w:jc w:val="center"/>
            </w:pPr>
            <w:r>
              <w:t>19555,7</w:t>
            </w:r>
          </w:p>
        </w:tc>
        <w:tc>
          <w:tcPr>
            <w:tcW w:w="1729" w:type="dxa"/>
          </w:tcPr>
          <w:p w:rsidR="00273376" w:rsidRDefault="00273376">
            <w:pPr>
              <w:pStyle w:val="ConsPlusNormal"/>
              <w:jc w:val="center"/>
            </w:pPr>
            <w:r>
              <w:t>0,0</w:t>
            </w:r>
          </w:p>
        </w:tc>
        <w:tc>
          <w:tcPr>
            <w:tcW w:w="1729" w:type="dxa"/>
          </w:tcPr>
          <w:p w:rsidR="00273376" w:rsidRDefault="00273376">
            <w:pPr>
              <w:pStyle w:val="ConsPlusNormal"/>
              <w:jc w:val="center"/>
            </w:pPr>
            <w:r>
              <w:t>0,0</w:t>
            </w:r>
          </w:p>
        </w:tc>
        <w:tc>
          <w:tcPr>
            <w:tcW w:w="1474" w:type="dxa"/>
            <w:vMerge/>
          </w:tcPr>
          <w:p w:rsidR="00273376" w:rsidRDefault="00273376"/>
        </w:tc>
      </w:tr>
      <w:tr w:rsidR="00273376">
        <w:tc>
          <w:tcPr>
            <w:tcW w:w="424" w:type="dxa"/>
            <w:vMerge/>
          </w:tcPr>
          <w:p w:rsidR="00273376" w:rsidRDefault="00273376"/>
        </w:tc>
        <w:tc>
          <w:tcPr>
            <w:tcW w:w="1871" w:type="dxa"/>
            <w:vMerge/>
          </w:tcPr>
          <w:p w:rsidR="00273376" w:rsidRDefault="00273376"/>
        </w:tc>
        <w:tc>
          <w:tcPr>
            <w:tcW w:w="1399" w:type="dxa"/>
          </w:tcPr>
          <w:p w:rsidR="00273376" w:rsidRDefault="00273376">
            <w:pPr>
              <w:pStyle w:val="ConsPlusNormal"/>
              <w:jc w:val="center"/>
            </w:pPr>
            <w:r>
              <w:t>Прогнозный период 2021 год</w:t>
            </w:r>
          </w:p>
        </w:tc>
        <w:tc>
          <w:tcPr>
            <w:tcW w:w="1939" w:type="dxa"/>
          </w:tcPr>
          <w:p w:rsidR="00273376" w:rsidRDefault="00273376">
            <w:pPr>
              <w:pStyle w:val="ConsPlusNormal"/>
              <w:jc w:val="center"/>
            </w:pPr>
            <w:r>
              <w:t>19555,7</w:t>
            </w:r>
          </w:p>
        </w:tc>
        <w:tc>
          <w:tcPr>
            <w:tcW w:w="1729" w:type="dxa"/>
          </w:tcPr>
          <w:p w:rsidR="00273376" w:rsidRDefault="00273376">
            <w:pPr>
              <w:pStyle w:val="ConsPlusNormal"/>
              <w:jc w:val="center"/>
            </w:pPr>
            <w:r>
              <w:t>0,0</w:t>
            </w:r>
          </w:p>
        </w:tc>
        <w:tc>
          <w:tcPr>
            <w:tcW w:w="1264" w:type="dxa"/>
          </w:tcPr>
          <w:p w:rsidR="00273376" w:rsidRDefault="00273376">
            <w:pPr>
              <w:pStyle w:val="ConsPlusNormal"/>
              <w:jc w:val="center"/>
            </w:pPr>
            <w:r>
              <w:t>19555,7</w:t>
            </w:r>
          </w:p>
        </w:tc>
        <w:tc>
          <w:tcPr>
            <w:tcW w:w="1729" w:type="dxa"/>
          </w:tcPr>
          <w:p w:rsidR="00273376" w:rsidRDefault="00273376">
            <w:pPr>
              <w:pStyle w:val="ConsPlusNormal"/>
              <w:jc w:val="center"/>
            </w:pPr>
            <w:r>
              <w:t>0,0</w:t>
            </w:r>
          </w:p>
        </w:tc>
        <w:tc>
          <w:tcPr>
            <w:tcW w:w="1729" w:type="dxa"/>
          </w:tcPr>
          <w:p w:rsidR="00273376" w:rsidRDefault="00273376">
            <w:pPr>
              <w:pStyle w:val="ConsPlusNormal"/>
              <w:jc w:val="center"/>
            </w:pPr>
            <w:r>
              <w:t>0,0</w:t>
            </w:r>
          </w:p>
        </w:tc>
        <w:tc>
          <w:tcPr>
            <w:tcW w:w="1474" w:type="dxa"/>
            <w:vMerge/>
          </w:tcPr>
          <w:p w:rsidR="00273376" w:rsidRDefault="00273376"/>
        </w:tc>
      </w:tr>
      <w:tr w:rsidR="00273376">
        <w:tc>
          <w:tcPr>
            <w:tcW w:w="424" w:type="dxa"/>
            <w:vMerge/>
          </w:tcPr>
          <w:p w:rsidR="00273376" w:rsidRDefault="00273376"/>
        </w:tc>
        <w:tc>
          <w:tcPr>
            <w:tcW w:w="1871" w:type="dxa"/>
            <w:vMerge/>
          </w:tcPr>
          <w:p w:rsidR="00273376" w:rsidRDefault="00273376"/>
        </w:tc>
        <w:tc>
          <w:tcPr>
            <w:tcW w:w="1399" w:type="dxa"/>
          </w:tcPr>
          <w:p w:rsidR="00273376" w:rsidRDefault="00273376">
            <w:pPr>
              <w:pStyle w:val="ConsPlusNormal"/>
              <w:jc w:val="center"/>
            </w:pPr>
            <w:r>
              <w:t>Прогнозный период 2022 год</w:t>
            </w:r>
          </w:p>
        </w:tc>
        <w:tc>
          <w:tcPr>
            <w:tcW w:w="1939" w:type="dxa"/>
          </w:tcPr>
          <w:p w:rsidR="00273376" w:rsidRDefault="00273376">
            <w:pPr>
              <w:pStyle w:val="ConsPlusNormal"/>
              <w:jc w:val="center"/>
            </w:pPr>
            <w:r>
              <w:t>19555,7</w:t>
            </w:r>
          </w:p>
        </w:tc>
        <w:tc>
          <w:tcPr>
            <w:tcW w:w="1729" w:type="dxa"/>
          </w:tcPr>
          <w:p w:rsidR="00273376" w:rsidRDefault="00273376">
            <w:pPr>
              <w:pStyle w:val="ConsPlusNormal"/>
              <w:jc w:val="center"/>
            </w:pPr>
            <w:r>
              <w:t>0,0</w:t>
            </w:r>
          </w:p>
        </w:tc>
        <w:tc>
          <w:tcPr>
            <w:tcW w:w="1264" w:type="dxa"/>
          </w:tcPr>
          <w:p w:rsidR="00273376" w:rsidRDefault="00273376">
            <w:pPr>
              <w:pStyle w:val="ConsPlusNormal"/>
              <w:jc w:val="center"/>
            </w:pPr>
            <w:r>
              <w:t>19555,7</w:t>
            </w:r>
          </w:p>
        </w:tc>
        <w:tc>
          <w:tcPr>
            <w:tcW w:w="1729" w:type="dxa"/>
          </w:tcPr>
          <w:p w:rsidR="00273376" w:rsidRDefault="00273376">
            <w:pPr>
              <w:pStyle w:val="ConsPlusNormal"/>
              <w:jc w:val="center"/>
            </w:pPr>
            <w:r>
              <w:t>0,0</w:t>
            </w:r>
          </w:p>
        </w:tc>
        <w:tc>
          <w:tcPr>
            <w:tcW w:w="1729" w:type="dxa"/>
          </w:tcPr>
          <w:p w:rsidR="00273376" w:rsidRDefault="00273376">
            <w:pPr>
              <w:pStyle w:val="ConsPlusNormal"/>
              <w:jc w:val="center"/>
            </w:pPr>
            <w:r>
              <w:t>0,0</w:t>
            </w:r>
          </w:p>
        </w:tc>
        <w:tc>
          <w:tcPr>
            <w:tcW w:w="1474" w:type="dxa"/>
            <w:vMerge/>
          </w:tcPr>
          <w:p w:rsidR="00273376" w:rsidRDefault="00273376"/>
        </w:tc>
      </w:tr>
      <w:tr w:rsidR="00273376">
        <w:tc>
          <w:tcPr>
            <w:tcW w:w="424" w:type="dxa"/>
          </w:tcPr>
          <w:p w:rsidR="00273376" w:rsidRDefault="00273376">
            <w:pPr>
              <w:pStyle w:val="ConsPlusNormal"/>
              <w:jc w:val="center"/>
              <w:outlineLvl w:val="2"/>
            </w:pPr>
            <w:r>
              <w:t>6</w:t>
            </w:r>
          </w:p>
        </w:tc>
        <w:tc>
          <w:tcPr>
            <w:tcW w:w="13134" w:type="dxa"/>
            <w:gridSpan w:val="8"/>
          </w:tcPr>
          <w:p w:rsidR="00273376" w:rsidRDefault="00273376">
            <w:pPr>
              <w:pStyle w:val="ConsPlusNormal"/>
            </w:pPr>
            <w:r>
              <w:t>Обеспечивающая подпрограмма</w:t>
            </w:r>
          </w:p>
        </w:tc>
      </w:tr>
      <w:tr w:rsidR="00273376">
        <w:tc>
          <w:tcPr>
            <w:tcW w:w="424" w:type="dxa"/>
            <w:vMerge w:val="restart"/>
          </w:tcPr>
          <w:p w:rsidR="00273376" w:rsidRDefault="00273376">
            <w:pPr>
              <w:pStyle w:val="ConsPlusNormal"/>
              <w:jc w:val="center"/>
            </w:pPr>
            <w:r>
              <w:t>6.1</w:t>
            </w:r>
          </w:p>
        </w:tc>
        <w:tc>
          <w:tcPr>
            <w:tcW w:w="1871" w:type="dxa"/>
            <w:vMerge w:val="restart"/>
          </w:tcPr>
          <w:p w:rsidR="00273376" w:rsidRDefault="00273376">
            <w:pPr>
              <w:pStyle w:val="ConsPlusNormal"/>
            </w:pPr>
            <w:r>
              <w:t xml:space="preserve">Финансовое обеспечение деятельности исполнительных </w:t>
            </w:r>
            <w:r>
              <w:lastRenderedPageBreak/>
              <w:t>органов государственной власти Томской области</w:t>
            </w:r>
          </w:p>
        </w:tc>
        <w:tc>
          <w:tcPr>
            <w:tcW w:w="1399" w:type="dxa"/>
          </w:tcPr>
          <w:p w:rsidR="00273376" w:rsidRDefault="00273376">
            <w:pPr>
              <w:pStyle w:val="ConsPlusNormal"/>
              <w:jc w:val="center"/>
            </w:pPr>
            <w:r>
              <w:lastRenderedPageBreak/>
              <w:t>всего</w:t>
            </w:r>
          </w:p>
        </w:tc>
        <w:tc>
          <w:tcPr>
            <w:tcW w:w="1939" w:type="dxa"/>
          </w:tcPr>
          <w:p w:rsidR="00273376" w:rsidRDefault="00273376">
            <w:pPr>
              <w:pStyle w:val="ConsPlusNormal"/>
              <w:jc w:val="center"/>
            </w:pPr>
            <w:r>
              <w:t>980585,4</w:t>
            </w:r>
          </w:p>
        </w:tc>
        <w:tc>
          <w:tcPr>
            <w:tcW w:w="1729" w:type="dxa"/>
          </w:tcPr>
          <w:p w:rsidR="00273376" w:rsidRDefault="00273376">
            <w:pPr>
              <w:pStyle w:val="ConsPlusNormal"/>
              <w:jc w:val="center"/>
            </w:pPr>
            <w:r>
              <w:t>0,0</w:t>
            </w:r>
          </w:p>
        </w:tc>
        <w:tc>
          <w:tcPr>
            <w:tcW w:w="1264" w:type="dxa"/>
          </w:tcPr>
          <w:p w:rsidR="00273376" w:rsidRDefault="00273376">
            <w:pPr>
              <w:pStyle w:val="ConsPlusNormal"/>
              <w:jc w:val="center"/>
            </w:pPr>
            <w:r>
              <w:t>980585,4</w:t>
            </w:r>
          </w:p>
        </w:tc>
        <w:tc>
          <w:tcPr>
            <w:tcW w:w="1729" w:type="dxa"/>
          </w:tcPr>
          <w:p w:rsidR="00273376" w:rsidRDefault="00273376">
            <w:pPr>
              <w:pStyle w:val="ConsPlusNormal"/>
              <w:jc w:val="center"/>
            </w:pPr>
            <w:r>
              <w:t>0,0</w:t>
            </w:r>
          </w:p>
        </w:tc>
        <w:tc>
          <w:tcPr>
            <w:tcW w:w="1729" w:type="dxa"/>
          </w:tcPr>
          <w:p w:rsidR="00273376" w:rsidRDefault="00273376">
            <w:pPr>
              <w:pStyle w:val="ConsPlusNormal"/>
              <w:jc w:val="center"/>
            </w:pPr>
            <w:r>
              <w:t>0,0</w:t>
            </w:r>
          </w:p>
        </w:tc>
        <w:tc>
          <w:tcPr>
            <w:tcW w:w="1474" w:type="dxa"/>
            <w:vMerge w:val="restart"/>
          </w:tcPr>
          <w:p w:rsidR="00273376" w:rsidRDefault="00273376">
            <w:pPr>
              <w:pStyle w:val="ConsPlusNormal"/>
            </w:pPr>
            <w:r>
              <w:t xml:space="preserve">Департамент финансов Томской области, </w:t>
            </w:r>
            <w:r>
              <w:lastRenderedPageBreak/>
              <w:t>Департамент государственного заказа Томской области, Комитет государственного финансового контроля Томской области</w:t>
            </w:r>
          </w:p>
        </w:tc>
      </w:tr>
      <w:tr w:rsidR="00273376">
        <w:tc>
          <w:tcPr>
            <w:tcW w:w="424" w:type="dxa"/>
            <w:vMerge/>
          </w:tcPr>
          <w:p w:rsidR="00273376" w:rsidRDefault="00273376"/>
        </w:tc>
        <w:tc>
          <w:tcPr>
            <w:tcW w:w="1871" w:type="dxa"/>
            <w:vMerge/>
          </w:tcPr>
          <w:p w:rsidR="00273376" w:rsidRDefault="00273376"/>
        </w:tc>
        <w:tc>
          <w:tcPr>
            <w:tcW w:w="1399" w:type="dxa"/>
          </w:tcPr>
          <w:p w:rsidR="00273376" w:rsidRDefault="00273376">
            <w:pPr>
              <w:pStyle w:val="ConsPlusNormal"/>
              <w:jc w:val="center"/>
            </w:pPr>
            <w:r>
              <w:t>2015</w:t>
            </w:r>
          </w:p>
        </w:tc>
        <w:tc>
          <w:tcPr>
            <w:tcW w:w="1939" w:type="dxa"/>
          </w:tcPr>
          <w:p w:rsidR="00273376" w:rsidRDefault="00273376">
            <w:pPr>
              <w:pStyle w:val="ConsPlusNormal"/>
              <w:jc w:val="center"/>
            </w:pPr>
            <w:r>
              <w:t>96742,0</w:t>
            </w:r>
          </w:p>
        </w:tc>
        <w:tc>
          <w:tcPr>
            <w:tcW w:w="1729" w:type="dxa"/>
          </w:tcPr>
          <w:p w:rsidR="00273376" w:rsidRDefault="00273376">
            <w:pPr>
              <w:pStyle w:val="ConsPlusNormal"/>
              <w:jc w:val="center"/>
            </w:pPr>
            <w:r>
              <w:t>0,0</w:t>
            </w:r>
          </w:p>
        </w:tc>
        <w:tc>
          <w:tcPr>
            <w:tcW w:w="1264" w:type="dxa"/>
          </w:tcPr>
          <w:p w:rsidR="00273376" w:rsidRDefault="00273376">
            <w:pPr>
              <w:pStyle w:val="ConsPlusNormal"/>
              <w:jc w:val="center"/>
            </w:pPr>
            <w:r>
              <w:t>96742,0</w:t>
            </w:r>
          </w:p>
        </w:tc>
        <w:tc>
          <w:tcPr>
            <w:tcW w:w="1729" w:type="dxa"/>
          </w:tcPr>
          <w:p w:rsidR="00273376" w:rsidRDefault="00273376">
            <w:pPr>
              <w:pStyle w:val="ConsPlusNormal"/>
              <w:jc w:val="center"/>
            </w:pPr>
            <w:r>
              <w:t>0,0</w:t>
            </w:r>
          </w:p>
        </w:tc>
        <w:tc>
          <w:tcPr>
            <w:tcW w:w="1729" w:type="dxa"/>
          </w:tcPr>
          <w:p w:rsidR="00273376" w:rsidRDefault="00273376">
            <w:pPr>
              <w:pStyle w:val="ConsPlusNormal"/>
              <w:jc w:val="center"/>
            </w:pPr>
            <w:r>
              <w:t>0,0</w:t>
            </w:r>
          </w:p>
        </w:tc>
        <w:tc>
          <w:tcPr>
            <w:tcW w:w="1474" w:type="dxa"/>
            <w:vMerge/>
          </w:tcPr>
          <w:p w:rsidR="00273376" w:rsidRDefault="00273376"/>
        </w:tc>
      </w:tr>
      <w:tr w:rsidR="00273376">
        <w:tc>
          <w:tcPr>
            <w:tcW w:w="424" w:type="dxa"/>
            <w:vMerge/>
          </w:tcPr>
          <w:p w:rsidR="00273376" w:rsidRDefault="00273376"/>
        </w:tc>
        <w:tc>
          <w:tcPr>
            <w:tcW w:w="1871" w:type="dxa"/>
            <w:vMerge/>
          </w:tcPr>
          <w:p w:rsidR="00273376" w:rsidRDefault="00273376"/>
        </w:tc>
        <w:tc>
          <w:tcPr>
            <w:tcW w:w="1399" w:type="dxa"/>
          </w:tcPr>
          <w:p w:rsidR="00273376" w:rsidRDefault="00273376">
            <w:pPr>
              <w:pStyle w:val="ConsPlusNormal"/>
              <w:jc w:val="center"/>
            </w:pPr>
            <w:r>
              <w:t>2016</w:t>
            </w:r>
          </w:p>
        </w:tc>
        <w:tc>
          <w:tcPr>
            <w:tcW w:w="1939" w:type="dxa"/>
          </w:tcPr>
          <w:p w:rsidR="00273376" w:rsidRDefault="00273376">
            <w:pPr>
              <w:pStyle w:val="ConsPlusNormal"/>
              <w:jc w:val="center"/>
            </w:pPr>
            <w:r>
              <w:t>121564,3</w:t>
            </w:r>
          </w:p>
        </w:tc>
        <w:tc>
          <w:tcPr>
            <w:tcW w:w="1729" w:type="dxa"/>
          </w:tcPr>
          <w:p w:rsidR="00273376" w:rsidRDefault="00273376">
            <w:pPr>
              <w:pStyle w:val="ConsPlusNormal"/>
              <w:jc w:val="center"/>
            </w:pPr>
            <w:r>
              <w:t>0,0</w:t>
            </w:r>
          </w:p>
        </w:tc>
        <w:tc>
          <w:tcPr>
            <w:tcW w:w="1264" w:type="dxa"/>
          </w:tcPr>
          <w:p w:rsidR="00273376" w:rsidRDefault="00273376">
            <w:pPr>
              <w:pStyle w:val="ConsPlusNormal"/>
              <w:jc w:val="center"/>
            </w:pPr>
            <w:r>
              <w:t>121564,3</w:t>
            </w:r>
          </w:p>
        </w:tc>
        <w:tc>
          <w:tcPr>
            <w:tcW w:w="1729" w:type="dxa"/>
          </w:tcPr>
          <w:p w:rsidR="00273376" w:rsidRDefault="00273376">
            <w:pPr>
              <w:pStyle w:val="ConsPlusNormal"/>
              <w:jc w:val="center"/>
            </w:pPr>
            <w:r>
              <w:t>0,0</w:t>
            </w:r>
          </w:p>
        </w:tc>
        <w:tc>
          <w:tcPr>
            <w:tcW w:w="1729" w:type="dxa"/>
          </w:tcPr>
          <w:p w:rsidR="00273376" w:rsidRDefault="00273376">
            <w:pPr>
              <w:pStyle w:val="ConsPlusNormal"/>
              <w:jc w:val="center"/>
            </w:pPr>
            <w:r>
              <w:t>0,0</w:t>
            </w:r>
          </w:p>
        </w:tc>
        <w:tc>
          <w:tcPr>
            <w:tcW w:w="1474" w:type="dxa"/>
            <w:vMerge/>
          </w:tcPr>
          <w:p w:rsidR="00273376" w:rsidRDefault="00273376"/>
        </w:tc>
      </w:tr>
      <w:tr w:rsidR="00273376">
        <w:tc>
          <w:tcPr>
            <w:tcW w:w="424" w:type="dxa"/>
            <w:vMerge/>
          </w:tcPr>
          <w:p w:rsidR="00273376" w:rsidRDefault="00273376"/>
        </w:tc>
        <w:tc>
          <w:tcPr>
            <w:tcW w:w="1871" w:type="dxa"/>
            <w:vMerge/>
          </w:tcPr>
          <w:p w:rsidR="00273376" w:rsidRDefault="00273376"/>
        </w:tc>
        <w:tc>
          <w:tcPr>
            <w:tcW w:w="1399" w:type="dxa"/>
          </w:tcPr>
          <w:p w:rsidR="00273376" w:rsidRDefault="00273376">
            <w:pPr>
              <w:pStyle w:val="ConsPlusNormal"/>
              <w:jc w:val="center"/>
            </w:pPr>
            <w:r>
              <w:t>2017</w:t>
            </w:r>
          </w:p>
        </w:tc>
        <w:tc>
          <w:tcPr>
            <w:tcW w:w="1939" w:type="dxa"/>
          </w:tcPr>
          <w:p w:rsidR="00273376" w:rsidRDefault="00273376">
            <w:pPr>
              <w:pStyle w:val="ConsPlusNormal"/>
              <w:jc w:val="center"/>
            </w:pPr>
            <w:r>
              <w:t>124374,3</w:t>
            </w:r>
          </w:p>
        </w:tc>
        <w:tc>
          <w:tcPr>
            <w:tcW w:w="1729" w:type="dxa"/>
          </w:tcPr>
          <w:p w:rsidR="00273376" w:rsidRDefault="00273376">
            <w:pPr>
              <w:pStyle w:val="ConsPlusNormal"/>
              <w:jc w:val="center"/>
            </w:pPr>
            <w:r>
              <w:t>0,0</w:t>
            </w:r>
          </w:p>
        </w:tc>
        <w:tc>
          <w:tcPr>
            <w:tcW w:w="1264" w:type="dxa"/>
          </w:tcPr>
          <w:p w:rsidR="00273376" w:rsidRDefault="00273376">
            <w:pPr>
              <w:pStyle w:val="ConsPlusNormal"/>
              <w:jc w:val="center"/>
            </w:pPr>
            <w:r>
              <w:t>124374,3</w:t>
            </w:r>
          </w:p>
        </w:tc>
        <w:tc>
          <w:tcPr>
            <w:tcW w:w="1729" w:type="dxa"/>
          </w:tcPr>
          <w:p w:rsidR="00273376" w:rsidRDefault="00273376">
            <w:pPr>
              <w:pStyle w:val="ConsPlusNormal"/>
              <w:jc w:val="center"/>
            </w:pPr>
            <w:r>
              <w:t>0,0</w:t>
            </w:r>
          </w:p>
        </w:tc>
        <w:tc>
          <w:tcPr>
            <w:tcW w:w="1729" w:type="dxa"/>
          </w:tcPr>
          <w:p w:rsidR="00273376" w:rsidRDefault="00273376">
            <w:pPr>
              <w:pStyle w:val="ConsPlusNormal"/>
              <w:jc w:val="center"/>
            </w:pPr>
            <w:r>
              <w:t>0,0</w:t>
            </w:r>
          </w:p>
        </w:tc>
        <w:tc>
          <w:tcPr>
            <w:tcW w:w="1474" w:type="dxa"/>
            <w:vMerge/>
          </w:tcPr>
          <w:p w:rsidR="00273376" w:rsidRDefault="00273376"/>
        </w:tc>
      </w:tr>
      <w:tr w:rsidR="00273376">
        <w:tc>
          <w:tcPr>
            <w:tcW w:w="424" w:type="dxa"/>
            <w:vMerge/>
          </w:tcPr>
          <w:p w:rsidR="00273376" w:rsidRDefault="00273376"/>
        </w:tc>
        <w:tc>
          <w:tcPr>
            <w:tcW w:w="1871" w:type="dxa"/>
            <w:vMerge/>
          </w:tcPr>
          <w:p w:rsidR="00273376" w:rsidRDefault="00273376"/>
        </w:tc>
        <w:tc>
          <w:tcPr>
            <w:tcW w:w="1399" w:type="dxa"/>
          </w:tcPr>
          <w:p w:rsidR="00273376" w:rsidRDefault="00273376">
            <w:pPr>
              <w:pStyle w:val="ConsPlusNormal"/>
              <w:jc w:val="center"/>
            </w:pPr>
            <w:r>
              <w:t>2018</w:t>
            </w:r>
          </w:p>
        </w:tc>
        <w:tc>
          <w:tcPr>
            <w:tcW w:w="1939" w:type="dxa"/>
          </w:tcPr>
          <w:p w:rsidR="00273376" w:rsidRDefault="00273376">
            <w:pPr>
              <w:pStyle w:val="ConsPlusNormal"/>
              <w:jc w:val="center"/>
            </w:pPr>
            <w:r>
              <w:t>127465,2</w:t>
            </w:r>
          </w:p>
        </w:tc>
        <w:tc>
          <w:tcPr>
            <w:tcW w:w="1729" w:type="dxa"/>
          </w:tcPr>
          <w:p w:rsidR="00273376" w:rsidRDefault="00273376">
            <w:pPr>
              <w:pStyle w:val="ConsPlusNormal"/>
              <w:jc w:val="center"/>
            </w:pPr>
            <w:r>
              <w:t>0,0</w:t>
            </w:r>
          </w:p>
        </w:tc>
        <w:tc>
          <w:tcPr>
            <w:tcW w:w="1264" w:type="dxa"/>
          </w:tcPr>
          <w:p w:rsidR="00273376" w:rsidRDefault="00273376">
            <w:pPr>
              <w:pStyle w:val="ConsPlusNormal"/>
              <w:jc w:val="center"/>
            </w:pPr>
            <w:r>
              <w:t>127465,2</w:t>
            </w:r>
          </w:p>
        </w:tc>
        <w:tc>
          <w:tcPr>
            <w:tcW w:w="1729" w:type="dxa"/>
          </w:tcPr>
          <w:p w:rsidR="00273376" w:rsidRDefault="00273376">
            <w:pPr>
              <w:pStyle w:val="ConsPlusNormal"/>
              <w:jc w:val="center"/>
            </w:pPr>
            <w:r>
              <w:t>0,0</w:t>
            </w:r>
          </w:p>
        </w:tc>
        <w:tc>
          <w:tcPr>
            <w:tcW w:w="1729" w:type="dxa"/>
          </w:tcPr>
          <w:p w:rsidR="00273376" w:rsidRDefault="00273376">
            <w:pPr>
              <w:pStyle w:val="ConsPlusNormal"/>
              <w:jc w:val="center"/>
            </w:pPr>
            <w:r>
              <w:t>0,0</w:t>
            </w:r>
          </w:p>
        </w:tc>
        <w:tc>
          <w:tcPr>
            <w:tcW w:w="1474" w:type="dxa"/>
            <w:vMerge/>
          </w:tcPr>
          <w:p w:rsidR="00273376" w:rsidRDefault="00273376"/>
        </w:tc>
      </w:tr>
      <w:tr w:rsidR="00273376">
        <w:tc>
          <w:tcPr>
            <w:tcW w:w="424" w:type="dxa"/>
            <w:vMerge/>
          </w:tcPr>
          <w:p w:rsidR="00273376" w:rsidRDefault="00273376"/>
        </w:tc>
        <w:tc>
          <w:tcPr>
            <w:tcW w:w="1871" w:type="dxa"/>
            <w:vMerge/>
          </w:tcPr>
          <w:p w:rsidR="00273376" w:rsidRDefault="00273376"/>
        </w:tc>
        <w:tc>
          <w:tcPr>
            <w:tcW w:w="1399" w:type="dxa"/>
          </w:tcPr>
          <w:p w:rsidR="00273376" w:rsidRDefault="00273376">
            <w:pPr>
              <w:pStyle w:val="ConsPlusNormal"/>
              <w:jc w:val="center"/>
            </w:pPr>
            <w:r>
              <w:t>2019</w:t>
            </w:r>
          </w:p>
        </w:tc>
        <w:tc>
          <w:tcPr>
            <w:tcW w:w="1939" w:type="dxa"/>
          </w:tcPr>
          <w:p w:rsidR="00273376" w:rsidRDefault="00273376">
            <w:pPr>
              <w:pStyle w:val="ConsPlusNormal"/>
              <w:jc w:val="center"/>
            </w:pPr>
            <w:r>
              <w:t>127609,9</w:t>
            </w:r>
          </w:p>
        </w:tc>
        <w:tc>
          <w:tcPr>
            <w:tcW w:w="1729" w:type="dxa"/>
          </w:tcPr>
          <w:p w:rsidR="00273376" w:rsidRDefault="00273376">
            <w:pPr>
              <w:pStyle w:val="ConsPlusNormal"/>
              <w:jc w:val="center"/>
            </w:pPr>
            <w:r>
              <w:t>0,0</w:t>
            </w:r>
          </w:p>
        </w:tc>
        <w:tc>
          <w:tcPr>
            <w:tcW w:w="1264" w:type="dxa"/>
          </w:tcPr>
          <w:p w:rsidR="00273376" w:rsidRDefault="00273376">
            <w:pPr>
              <w:pStyle w:val="ConsPlusNormal"/>
              <w:jc w:val="center"/>
            </w:pPr>
            <w:r>
              <w:t>127609,9</w:t>
            </w:r>
          </w:p>
        </w:tc>
        <w:tc>
          <w:tcPr>
            <w:tcW w:w="1729" w:type="dxa"/>
          </w:tcPr>
          <w:p w:rsidR="00273376" w:rsidRDefault="00273376">
            <w:pPr>
              <w:pStyle w:val="ConsPlusNormal"/>
              <w:jc w:val="center"/>
            </w:pPr>
            <w:r>
              <w:t>0,0</w:t>
            </w:r>
          </w:p>
        </w:tc>
        <w:tc>
          <w:tcPr>
            <w:tcW w:w="1729" w:type="dxa"/>
          </w:tcPr>
          <w:p w:rsidR="00273376" w:rsidRDefault="00273376">
            <w:pPr>
              <w:pStyle w:val="ConsPlusNormal"/>
              <w:jc w:val="center"/>
            </w:pPr>
            <w:r>
              <w:t>0,0</w:t>
            </w:r>
          </w:p>
        </w:tc>
        <w:tc>
          <w:tcPr>
            <w:tcW w:w="1474" w:type="dxa"/>
            <w:vMerge/>
          </w:tcPr>
          <w:p w:rsidR="00273376" w:rsidRDefault="00273376"/>
        </w:tc>
      </w:tr>
      <w:tr w:rsidR="00273376">
        <w:tc>
          <w:tcPr>
            <w:tcW w:w="424" w:type="dxa"/>
            <w:vMerge/>
          </w:tcPr>
          <w:p w:rsidR="00273376" w:rsidRDefault="00273376"/>
        </w:tc>
        <w:tc>
          <w:tcPr>
            <w:tcW w:w="1871" w:type="dxa"/>
            <w:vMerge/>
          </w:tcPr>
          <w:p w:rsidR="00273376" w:rsidRDefault="00273376"/>
        </w:tc>
        <w:tc>
          <w:tcPr>
            <w:tcW w:w="1399" w:type="dxa"/>
          </w:tcPr>
          <w:p w:rsidR="00273376" w:rsidRDefault="00273376">
            <w:pPr>
              <w:pStyle w:val="ConsPlusNormal"/>
              <w:jc w:val="center"/>
            </w:pPr>
            <w:r>
              <w:t>2020</w:t>
            </w:r>
          </w:p>
        </w:tc>
        <w:tc>
          <w:tcPr>
            <w:tcW w:w="1939" w:type="dxa"/>
          </w:tcPr>
          <w:p w:rsidR="00273376" w:rsidRDefault="00273376">
            <w:pPr>
              <w:pStyle w:val="ConsPlusNormal"/>
              <w:jc w:val="center"/>
            </w:pPr>
            <w:r>
              <w:t>127609,9</w:t>
            </w:r>
          </w:p>
        </w:tc>
        <w:tc>
          <w:tcPr>
            <w:tcW w:w="1729" w:type="dxa"/>
          </w:tcPr>
          <w:p w:rsidR="00273376" w:rsidRDefault="00273376">
            <w:pPr>
              <w:pStyle w:val="ConsPlusNormal"/>
              <w:jc w:val="center"/>
            </w:pPr>
            <w:r>
              <w:t>0,0</w:t>
            </w:r>
          </w:p>
        </w:tc>
        <w:tc>
          <w:tcPr>
            <w:tcW w:w="1264" w:type="dxa"/>
          </w:tcPr>
          <w:p w:rsidR="00273376" w:rsidRDefault="00273376">
            <w:pPr>
              <w:pStyle w:val="ConsPlusNormal"/>
              <w:jc w:val="center"/>
            </w:pPr>
            <w:r>
              <w:t>127609,9</w:t>
            </w:r>
          </w:p>
        </w:tc>
        <w:tc>
          <w:tcPr>
            <w:tcW w:w="1729" w:type="dxa"/>
          </w:tcPr>
          <w:p w:rsidR="00273376" w:rsidRDefault="00273376">
            <w:pPr>
              <w:pStyle w:val="ConsPlusNormal"/>
              <w:jc w:val="center"/>
            </w:pPr>
            <w:r>
              <w:t>0,0</w:t>
            </w:r>
          </w:p>
        </w:tc>
        <w:tc>
          <w:tcPr>
            <w:tcW w:w="1729" w:type="dxa"/>
          </w:tcPr>
          <w:p w:rsidR="00273376" w:rsidRDefault="00273376">
            <w:pPr>
              <w:pStyle w:val="ConsPlusNormal"/>
              <w:jc w:val="center"/>
            </w:pPr>
            <w:r>
              <w:t>0,0</w:t>
            </w:r>
          </w:p>
        </w:tc>
        <w:tc>
          <w:tcPr>
            <w:tcW w:w="1474" w:type="dxa"/>
            <w:vMerge/>
          </w:tcPr>
          <w:p w:rsidR="00273376" w:rsidRDefault="00273376"/>
        </w:tc>
      </w:tr>
      <w:tr w:rsidR="00273376">
        <w:tc>
          <w:tcPr>
            <w:tcW w:w="424" w:type="dxa"/>
            <w:vMerge/>
          </w:tcPr>
          <w:p w:rsidR="00273376" w:rsidRDefault="00273376"/>
        </w:tc>
        <w:tc>
          <w:tcPr>
            <w:tcW w:w="1871" w:type="dxa"/>
            <w:vMerge/>
          </w:tcPr>
          <w:p w:rsidR="00273376" w:rsidRDefault="00273376"/>
        </w:tc>
        <w:tc>
          <w:tcPr>
            <w:tcW w:w="1399" w:type="dxa"/>
          </w:tcPr>
          <w:p w:rsidR="00273376" w:rsidRDefault="00273376">
            <w:pPr>
              <w:pStyle w:val="ConsPlusNormal"/>
              <w:jc w:val="center"/>
            </w:pPr>
            <w:r>
              <w:t>Прогнозный период 2021 год</w:t>
            </w:r>
          </w:p>
        </w:tc>
        <w:tc>
          <w:tcPr>
            <w:tcW w:w="1939" w:type="dxa"/>
          </w:tcPr>
          <w:p w:rsidR="00273376" w:rsidRDefault="00273376">
            <w:pPr>
              <w:pStyle w:val="ConsPlusNormal"/>
              <w:jc w:val="center"/>
            </w:pPr>
            <w:r>
              <w:t>127609,9</w:t>
            </w:r>
          </w:p>
        </w:tc>
        <w:tc>
          <w:tcPr>
            <w:tcW w:w="1729" w:type="dxa"/>
          </w:tcPr>
          <w:p w:rsidR="00273376" w:rsidRDefault="00273376">
            <w:pPr>
              <w:pStyle w:val="ConsPlusNormal"/>
              <w:jc w:val="center"/>
            </w:pPr>
            <w:r>
              <w:t>0,0</w:t>
            </w:r>
          </w:p>
        </w:tc>
        <w:tc>
          <w:tcPr>
            <w:tcW w:w="1264" w:type="dxa"/>
          </w:tcPr>
          <w:p w:rsidR="00273376" w:rsidRDefault="00273376">
            <w:pPr>
              <w:pStyle w:val="ConsPlusNormal"/>
              <w:jc w:val="center"/>
            </w:pPr>
            <w:r>
              <w:t>127609,9</w:t>
            </w:r>
          </w:p>
        </w:tc>
        <w:tc>
          <w:tcPr>
            <w:tcW w:w="1729" w:type="dxa"/>
          </w:tcPr>
          <w:p w:rsidR="00273376" w:rsidRDefault="00273376">
            <w:pPr>
              <w:pStyle w:val="ConsPlusNormal"/>
              <w:jc w:val="center"/>
            </w:pPr>
            <w:r>
              <w:t>0,0</w:t>
            </w:r>
          </w:p>
        </w:tc>
        <w:tc>
          <w:tcPr>
            <w:tcW w:w="1729" w:type="dxa"/>
          </w:tcPr>
          <w:p w:rsidR="00273376" w:rsidRDefault="00273376">
            <w:pPr>
              <w:pStyle w:val="ConsPlusNormal"/>
              <w:jc w:val="center"/>
            </w:pPr>
            <w:r>
              <w:t>0,0</w:t>
            </w:r>
          </w:p>
        </w:tc>
        <w:tc>
          <w:tcPr>
            <w:tcW w:w="1474" w:type="dxa"/>
            <w:vMerge/>
          </w:tcPr>
          <w:p w:rsidR="00273376" w:rsidRDefault="00273376"/>
        </w:tc>
      </w:tr>
      <w:tr w:rsidR="00273376">
        <w:tc>
          <w:tcPr>
            <w:tcW w:w="424" w:type="dxa"/>
            <w:vMerge/>
          </w:tcPr>
          <w:p w:rsidR="00273376" w:rsidRDefault="00273376"/>
        </w:tc>
        <w:tc>
          <w:tcPr>
            <w:tcW w:w="1871" w:type="dxa"/>
            <w:vMerge/>
          </w:tcPr>
          <w:p w:rsidR="00273376" w:rsidRDefault="00273376"/>
        </w:tc>
        <w:tc>
          <w:tcPr>
            <w:tcW w:w="1399" w:type="dxa"/>
          </w:tcPr>
          <w:p w:rsidR="00273376" w:rsidRDefault="00273376">
            <w:pPr>
              <w:pStyle w:val="ConsPlusNormal"/>
              <w:jc w:val="center"/>
            </w:pPr>
            <w:r>
              <w:t>Прогнозный период 2022 год</w:t>
            </w:r>
          </w:p>
        </w:tc>
        <w:tc>
          <w:tcPr>
            <w:tcW w:w="1939" w:type="dxa"/>
          </w:tcPr>
          <w:p w:rsidR="00273376" w:rsidRDefault="00273376">
            <w:pPr>
              <w:pStyle w:val="ConsPlusNormal"/>
              <w:jc w:val="center"/>
            </w:pPr>
            <w:r>
              <w:t>127609,9</w:t>
            </w:r>
          </w:p>
        </w:tc>
        <w:tc>
          <w:tcPr>
            <w:tcW w:w="1729" w:type="dxa"/>
          </w:tcPr>
          <w:p w:rsidR="00273376" w:rsidRDefault="00273376">
            <w:pPr>
              <w:pStyle w:val="ConsPlusNormal"/>
              <w:jc w:val="center"/>
            </w:pPr>
            <w:r>
              <w:t>0,0</w:t>
            </w:r>
          </w:p>
        </w:tc>
        <w:tc>
          <w:tcPr>
            <w:tcW w:w="1264" w:type="dxa"/>
          </w:tcPr>
          <w:p w:rsidR="00273376" w:rsidRDefault="00273376">
            <w:pPr>
              <w:pStyle w:val="ConsPlusNormal"/>
              <w:jc w:val="center"/>
            </w:pPr>
            <w:r>
              <w:t>127609,9</w:t>
            </w:r>
          </w:p>
        </w:tc>
        <w:tc>
          <w:tcPr>
            <w:tcW w:w="1729" w:type="dxa"/>
          </w:tcPr>
          <w:p w:rsidR="00273376" w:rsidRDefault="00273376">
            <w:pPr>
              <w:pStyle w:val="ConsPlusNormal"/>
              <w:jc w:val="center"/>
            </w:pPr>
            <w:r>
              <w:t>0,0</w:t>
            </w:r>
          </w:p>
        </w:tc>
        <w:tc>
          <w:tcPr>
            <w:tcW w:w="1729" w:type="dxa"/>
          </w:tcPr>
          <w:p w:rsidR="00273376" w:rsidRDefault="00273376">
            <w:pPr>
              <w:pStyle w:val="ConsPlusNormal"/>
              <w:jc w:val="center"/>
            </w:pPr>
            <w:r>
              <w:t>0,0</w:t>
            </w:r>
          </w:p>
        </w:tc>
        <w:tc>
          <w:tcPr>
            <w:tcW w:w="1474" w:type="dxa"/>
            <w:vMerge/>
          </w:tcPr>
          <w:p w:rsidR="00273376" w:rsidRDefault="00273376"/>
        </w:tc>
      </w:tr>
      <w:tr w:rsidR="00273376">
        <w:tc>
          <w:tcPr>
            <w:tcW w:w="424" w:type="dxa"/>
            <w:vMerge w:val="restart"/>
          </w:tcPr>
          <w:p w:rsidR="00273376" w:rsidRDefault="00273376">
            <w:pPr>
              <w:pStyle w:val="ConsPlusNormal"/>
              <w:jc w:val="center"/>
            </w:pPr>
            <w:r>
              <w:t>6.2</w:t>
            </w:r>
          </w:p>
        </w:tc>
        <w:tc>
          <w:tcPr>
            <w:tcW w:w="1871" w:type="dxa"/>
            <w:vMerge w:val="restart"/>
          </w:tcPr>
          <w:p w:rsidR="00273376" w:rsidRDefault="00273376">
            <w:pPr>
              <w:pStyle w:val="ConsPlusNormal"/>
            </w:pPr>
            <w:r>
              <w:t>Условно утвержденные расходы</w:t>
            </w:r>
          </w:p>
        </w:tc>
        <w:tc>
          <w:tcPr>
            <w:tcW w:w="1399" w:type="dxa"/>
          </w:tcPr>
          <w:p w:rsidR="00273376" w:rsidRDefault="00273376">
            <w:pPr>
              <w:pStyle w:val="ConsPlusNormal"/>
              <w:jc w:val="center"/>
            </w:pPr>
            <w:r>
              <w:t>всего</w:t>
            </w:r>
          </w:p>
        </w:tc>
        <w:tc>
          <w:tcPr>
            <w:tcW w:w="1939" w:type="dxa"/>
          </w:tcPr>
          <w:p w:rsidR="00273376" w:rsidRDefault="00273376">
            <w:pPr>
              <w:pStyle w:val="ConsPlusNormal"/>
              <w:jc w:val="center"/>
            </w:pPr>
            <w:r>
              <w:t>7493418,3</w:t>
            </w:r>
          </w:p>
        </w:tc>
        <w:tc>
          <w:tcPr>
            <w:tcW w:w="1729" w:type="dxa"/>
          </w:tcPr>
          <w:p w:rsidR="00273376" w:rsidRDefault="00273376">
            <w:pPr>
              <w:pStyle w:val="ConsPlusNormal"/>
              <w:jc w:val="center"/>
            </w:pPr>
            <w:r>
              <w:t>0,0</w:t>
            </w:r>
          </w:p>
        </w:tc>
        <w:tc>
          <w:tcPr>
            <w:tcW w:w="1264" w:type="dxa"/>
          </w:tcPr>
          <w:p w:rsidR="00273376" w:rsidRDefault="00273376">
            <w:pPr>
              <w:pStyle w:val="ConsPlusNormal"/>
              <w:jc w:val="center"/>
            </w:pPr>
            <w:r>
              <w:t>7493418,3</w:t>
            </w:r>
          </w:p>
        </w:tc>
        <w:tc>
          <w:tcPr>
            <w:tcW w:w="1729" w:type="dxa"/>
          </w:tcPr>
          <w:p w:rsidR="00273376" w:rsidRDefault="00273376">
            <w:pPr>
              <w:pStyle w:val="ConsPlusNormal"/>
              <w:jc w:val="center"/>
            </w:pPr>
            <w:r>
              <w:t>0,0</w:t>
            </w:r>
          </w:p>
        </w:tc>
        <w:tc>
          <w:tcPr>
            <w:tcW w:w="1729" w:type="dxa"/>
          </w:tcPr>
          <w:p w:rsidR="00273376" w:rsidRDefault="00273376">
            <w:pPr>
              <w:pStyle w:val="ConsPlusNormal"/>
              <w:jc w:val="center"/>
            </w:pPr>
            <w:r>
              <w:t>0,0</w:t>
            </w:r>
          </w:p>
        </w:tc>
        <w:tc>
          <w:tcPr>
            <w:tcW w:w="1474" w:type="dxa"/>
            <w:vMerge w:val="restart"/>
          </w:tcPr>
          <w:p w:rsidR="00273376" w:rsidRDefault="00273376">
            <w:pPr>
              <w:pStyle w:val="ConsPlusNormal"/>
            </w:pPr>
            <w:r>
              <w:t>Департамент финансов Томской области</w:t>
            </w:r>
          </w:p>
        </w:tc>
      </w:tr>
      <w:tr w:rsidR="00273376">
        <w:tc>
          <w:tcPr>
            <w:tcW w:w="424" w:type="dxa"/>
            <w:vMerge/>
          </w:tcPr>
          <w:p w:rsidR="00273376" w:rsidRDefault="00273376"/>
        </w:tc>
        <w:tc>
          <w:tcPr>
            <w:tcW w:w="1871" w:type="dxa"/>
            <w:vMerge/>
          </w:tcPr>
          <w:p w:rsidR="00273376" w:rsidRDefault="00273376"/>
        </w:tc>
        <w:tc>
          <w:tcPr>
            <w:tcW w:w="1399" w:type="dxa"/>
          </w:tcPr>
          <w:p w:rsidR="00273376" w:rsidRDefault="00273376">
            <w:pPr>
              <w:pStyle w:val="ConsPlusNormal"/>
              <w:jc w:val="center"/>
            </w:pPr>
            <w:r>
              <w:t>2015</w:t>
            </w:r>
          </w:p>
        </w:tc>
        <w:tc>
          <w:tcPr>
            <w:tcW w:w="1939" w:type="dxa"/>
          </w:tcPr>
          <w:p w:rsidR="00273376" w:rsidRDefault="00273376">
            <w:pPr>
              <w:pStyle w:val="ConsPlusNormal"/>
              <w:jc w:val="center"/>
            </w:pPr>
            <w:r>
              <w:t>0,0</w:t>
            </w:r>
          </w:p>
        </w:tc>
        <w:tc>
          <w:tcPr>
            <w:tcW w:w="1729" w:type="dxa"/>
          </w:tcPr>
          <w:p w:rsidR="00273376" w:rsidRDefault="00273376">
            <w:pPr>
              <w:pStyle w:val="ConsPlusNormal"/>
              <w:jc w:val="center"/>
            </w:pPr>
            <w:r>
              <w:t>0,0</w:t>
            </w:r>
          </w:p>
        </w:tc>
        <w:tc>
          <w:tcPr>
            <w:tcW w:w="1264" w:type="dxa"/>
          </w:tcPr>
          <w:p w:rsidR="00273376" w:rsidRDefault="00273376">
            <w:pPr>
              <w:pStyle w:val="ConsPlusNormal"/>
              <w:jc w:val="center"/>
            </w:pPr>
            <w:r>
              <w:t>0,0</w:t>
            </w:r>
          </w:p>
        </w:tc>
        <w:tc>
          <w:tcPr>
            <w:tcW w:w="1729" w:type="dxa"/>
          </w:tcPr>
          <w:p w:rsidR="00273376" w:rsidRDefault="00273376">
            <w:pPr>
              <w:pStyle w:val="ConsPlusNormal"/>
              <w:jc w:val="center"/>
            </w:pPr>
            <w:r>
              <w:t>0,0</w:t>
            </w:r>
          </w:p>
        </w:tc>
        <w:tc>
          <w:tcPr>
            <w:tcW w:w="1729" w:type="dxa"/>
          </w:tcPr>
          <w:p w:rsidR="00273376" w:rsidRDefault="00273376">
            <w:pPr>
              <w:pStyle w:val="ConsPlusNormal"/>
              <w:jc w:val="center"/>
            </w:pPr>
            <w:r>
              <w:t>0,0</w:t>
            </w:r>
          </w:p>
        </w:tc>
        <w:tc>
          <w:tcPr>
            <w:tcW w:w="1474" w:type="dxa"/>
            <w:vMerge/>
          </w:tcPr>
          <w:p w:rsidR="00273376" w:rsidRDefault="00273376"/>
        </w:tc>
      </w:tr>
      <w:tr w:rsidR="00273376">
        <w:tc>
          <w:tcPr>
            <w:tcW w:w="424" w:type="dxa"/>
            <w:vMerge/>
          </w:tcPr>
          <w:p w:rsidR="00273376" w:rsidRDefault="00273376"/>
        </w:tc>
        <w:tc>
          <w:tcPr>
            <w:tcW w:w="1871" w:type="dxa"/>
            <w:vMerge/>
          </w:tcPr>
          <w:p w:rsidR="00273376" w:rsidRDefault="00273376"/>
        </w:tc>
        <w:tc>
          <w:tcPr>
            <w:tcW w:w="1399" w:type="dxa"/>
          </w:tcPr>
          <w:p w:rsidR="00273376" w:rsidRDefault="00273376">
            <w:pPr>
              <w:pStyle w:val="ConsPlusNormal"/>
              <w:jc w:val="center"/>
            </w:pPr>
            <w:r>
              <w:t>2016</w:t>
            </w:r>
          </w:p>
        </w:tc>
        <w:tc>
          <w:tcPr>
            <w:tcW w:w="1939" w:type="dxa"/>
          </w:tcPr>
          <w:p w:rsidR="00273376" w:rsidRDefault="00273376">
            <w:pPr>
              <w:pStyle w:val="ConsPlusNormal"/>
              <w:jc w:val="center"/>
            </w:pPr>
            <w:r>
              <w:t>0,0</w:t>
            </w:r>
          </w:p>
        </w:tc>
        <w:tc>
          <w:tcPr>
            <w:tcW w:w="1729" w:type="dxa"/>
          </w:tcPr>
          <w:p w:rsidR="00273376" w:rsidRDefault="00273376">
            <w:pPr>
              <w:pStyle w:val="ConsPlusNormal"/>
              <w:jc w:val="center"/>
            </w:pPr>
            <w:r>
              <w:t>0,0</w:t>
            </w:r>
          </w:p>
        </w:tc>
        <w:tc>
          <w:tcPr>
            <w:tcW w:w="1264" w:type="dxa"/>
          </w:tcPr>
          <w:p w:rsidR="00273376" w:rsidRDefault="00273376">
            <w:pPr>
              <w:pStyle w:val="ConsPlusNormal"/>
              <w:jc w:val="center"/>
            </w:pPr>
            <w:r>
              <w:t>0,0</w:t>
            </w:r>
          </w:p>
        </w:tc>
        <w:tc>
          <w:tcPr>
            <w:tcW w:w="1729" w:type="dxa"/>
          </w:tcPr>
          <w:p w:rsidR="00273376" w:rsidRDefault="00273376">
            <w:pPr>
              <w:pStyle w:val="ConsPlusNormal"/>
              <w:jc w:val="center"/>
            </w:pPr>
            <w:r>
              <w:t>0,0</w:t>
            </w:r>
          </w:p>
        </w:tc>
        <w:tc>
          <w:tcPr>
            <w:tcW w:w="1729" w:type="dxa"/>
          </w:tcPr>
          <w:p w:rsidR="00273376" w:rsidRDefault="00273376">
            <w:pPr>
              <w:pStyle w:val="ConsPlusNormal"/>
              <w:jc w:val="center"/>
            </w:pPr>
            <w:r>
              <w:t>0,0</w:t>
            </w:r>
          </w:p>
        </w:tc>
        <w:tc>
          <w:tcPr>
            <w:tcW w:w="1474" w:type="dxa"/>
            <w:vMerge/>
          </w:tcPr>
          <w:p w:rsidR="00273376" w:rsidRDefault="00273376"/>
        </w:tc>
      </w:tr>
      <w:tr w:rsidR="00273376">
        <w:tc>
          <w:tcPr>
            <w:tcW w:w="424" w:type="dxa"/>
            <w:vMerge/>
          </w:tcPr>
          <w:p w:rsidR="00273376" w:rsidRDefault="00273376"/>
        </w:tc>
        <w:tc>
          <w:tcPr>
            <w:tcW w:w="1871" w:type="dxa"/>
            <w:vMerge/>
          </w:tcPr>
          <w:p w:rsidR="00273376" w:rsidRDefault="00273376"/>
        </w:tc>
        <w:tc>
          <w:tcPr>
            <w:tcW w:w="1399" w:type="dxa"/>
          </w:tcPr>
          <w:p w:rsidR="00273376" w:rsidRDefault="00273376">
            <w:pPr>
              <w:pStyle w:val="ConsPlusNormal"/>
              <w:jc w:val="center"/>
            </w:pPr>
            <w:r>
              <w:t>2017</w:t>
            </w:r>
          </w:p>
        </w:tc>
        <w:tc>
          <w:tcPr>
            <w:tcW w:w="1939" w:type="dxa"/>
          </w:tcPr>
          <w:p w:rsidR="00273376" w:rsidRDefault="00273376">
            <w:pPr>
              <w:pStyle w:val="ConsPlusNormal"/>
              <w:jc w:val="center"/>
            </w:pPr>
            <w:r>
              <w:t>0,0</w:t>
            </w:r>
          </w:p>
        </w:tc>
        <w:tc>
          <w:tcPr>
            <w:tcW w:w="1729" w:type="dxa"/>
          </w:tcPr>
          <w:p w:rsidR="00273376" w:rsidRDefault="00273376">
            <w:pPr>
              <w:pStyle w:val="ConsPlusNormal"/>
              <w:jc w:val="center"/>
            </w:pPr>
            <w:r>
              <w:t>0,0</w:t>
            </w:r>
          </w:p>
        </w:tc>
        <w:tc>
          <w:tcPr>
            <w:tcW w:w="1264" w:type="dxa"/>
          </w:tcPr>
          <w:p w:rsidR="00273376" w:rsidRDefault="00273376">
            <w:pPr>
              <w:pStyle w:val="ConsPlusNormal"/>
              <w:jc w:val="center"/>
            </w:pPr>
            <w:r>
              <w:t>0,0</w:t>
            </w:r>
          </w:p>
        </w:tc>
        <w:tc>
          <w:tcPr>
            <w:tcW w:w="1729" w:type="dxa"/>
          </w:tcPr>
          <w:p w:rsidR="00273376" w:rsidRDefault="00273376">
            <w:pPr>
              <w:pStyle w:val="ConsPlusNormal"/>
              <w:jc w:val="center"/>
            </w:pPr>
            <w:r>
              <w:t>0,0</w:t>
            </w:r>
          </w:p>
        </w:tc>
        <w:tc>
          <w:tcPr>
            <w:tcW w:w="1729" w:type="dxa"/>
          </w:tcPr>
          <w:p w:rsidR="00273376" w:rsidRDefault="00273376">
            <w:pPr>
              <w:pStyle w:val="ConsPlusNormal"/>
              <w:jc w:val="center"/>
            </w:pPr>
            <w:r>
              <w:t>0,0</w:t>
            </w:r>
          </w:p>
        </w:tc>
        <w:tc>
          <w:tcPr>
            <w:tcW w:w="1474" w:type="dxa"/>
            <w:vMerge/>
          </w:tcPr>
          <w:p w:rsidR="00273376" w:rsidRDefault="00273376"/>
        </w:tc>
      </w:tr>
      <w:tr w:rsidR="00273376">
        <w:tc>
          <w:tcPr>
            <w:tcW w:w="424" w:type="dxa"/>
            <w:vMerge/>
          </w:tcPr>
          <w:p w:rsidR="00273376" w:rsidRDefault="00273376"/>
        </w:tc>
        <w:tc>
          <w:tcPr>
            <w:tcW w:w="1871" w:type="dxa"/>
            <w:vMerge/>
          </w:tcPr>
          <w:p w:rsidR="00273376" w:rsidRDefault="00273376"/>
        </w:tc>
        <w:tc>
          <w:tcPr>
            <w:tcW w:w="1399" w:type="dxa"/>
          </w:tcPr>
          <w:p w:rsidR="00273376" w:rsidRDefault="00273376">
            <w:pPr>
              <w:pStyle w:val="ConsPlusNormal"/>
              <w:jc w:val="center"/>
            </w:pPr>
            <w:r>
              <w:t>2018</w:t>
            </w:r>
          </w:p>
        </w:tc>
        <w:tc>
          <w:tcPr>
            <w:tcW w:w="1939" w:type="dxa"/>
          </w:tcPr>
          <w:p w:rsidR="00273376" w:rsidRDefault="00273376">
            <w:pPr>
              <w:pStyle w:val="ConsPlusNormal"/>
              <w:jc w:val="center"/>
            </w:pPr>
            <w:r>
              <w:t>0,0</w:t>
            </w:r>
          </w:p>
        </w:tc>
        <w:tc>
          <w:tcPr>
            <w:tcW w:w="1729" w:type="dxa"/>
          </w:tcPr>
          <w:p w:rsidR="00273376" w:rsidRDefault="00273376">
            <w:pPr>
              <w:pStyle w:val="ConsPlusNormal"/>
              <w:jc w:val="center"/>
            </w:pPr>
            <w:r>
              <w:t>0,0</w:t>
            </w:r>
          </w:p>
        </w:tc>
        <w:tc>
          <w:tcPr>
            <w:tcW w:w="1264" w:type="dxa"/>
          </w:tcPr>
          <w:p w:rsidR="00273376" w:rsidRDefault="00273376">
            <w:pPr>
              <w:pStyle w:val="ConsPlusNormal"/>
              <w:jc w:val="center"/>
            </w:pPr>
            <w:r>
              <w:t>0,0</w:t>
            </w:r>
          </w:p>
        </w:tc>
        <w:tc>
          <w:tcPr>
            <w:tcW w:w="1729" w:type="dxa"/>
          </w:tcPr>
          <w:p w:rsidR="00273376" w:rsidRDefault="00273376">
            <w:pPr>
              <w:pStyle w:val="ConsPlusNormal"/>
              <w:jc w:val="center"/>
            </w:pPr>
            <w:r>
              <w:t>0,0</w:t>
            </w:r>
          </w:p>
        </w:tc>
        <w:tc>
          <w:tcPr>
            <w:tcW w:w="1729" w:type="dxa"/>
          </w:tcPr>
          <w:p w:rsidR="00273376" w:rsidRDefault="00273376">
            <w:pPr>
              <w:pStyle w:val="ConsPlusNormal"/>
              <w:jc w:val="center"/>
            </w:pPr>
            <w:r>
              <w:t>0,0</w:t>
            </w:r>
          </w:p>
        </w:tc>
        <w:tc>
          <w:tcPr>
            <w:tcW w:w="1474" w:type="dxa"/>
            <w:vMerge/>
          </w:tcPr>
          <w:p w:rsidR="00273376" w:rsidRDefault="00273376"/>
        </w:tc>
      </w:tr>
      <w:tr w:rsidR="00273376">
        <w:tc>
          <w:tcPr>
            <w:tcW w:w="424" w:type="dxa"/>
            <w:vMerge/>
          </w:tcPr>
          <w:p w:rsidR="00273376" w:rsidRDefault="00273376"/>
        </w:tc>
        <w:tc>
          <w:tcPr>
            <w:tcW w:w="1871" w:type="dxa"/>
            <w:vMerge/>
          </w:tcPr>
          <w:p w:rsidR="00273376" w:rsidRDefault="00273376"/>
        </w:tc>
        <w:tc>
          <w:tcPr>
            <w:tcW w:w="1399" w:type="dxa"/>
          </w:tcPr>
          <w:p w:rsidR="00273376" w:rsidRDefault="00273376">
            <w:pPr>
              <w:pStyle w:val="ConsPlusNormal"/>
              <w:jc w:val="center"/>
            </w:pPr>
            <w:r>
              <w:t>2019</w:t>
            </w:r>
          </w:p>
        </w:tc>
        <w:tc>
          <w:tcPr>
            <w:tcW w:w="1939" w:type="dxa"/>
          </w:tcPr>
          <w:p w:rsidR="00273376" w:rsidRDefault="00273376">
            <w:pPr>
              <w:pStyle w:val="ConsPlusNormal"/>
              <w:jc w:val="center"/>
            </w:pPr>
            <w:r>
              <w:t>0</w:t>
            </w:r>
          </w:p>
        </w:tc>
        <w:tc>
          <w:tcPr>
            <w:tcW w:w="1729" w:type="dxa"/>
          </w:tcPr>
          <w:p w:rsidR="00273376" w:rsidRDefault="00273376">
            <w:pPr>
              <w:pStyle w:val="ConsPlusNormal"/>
              <w:jc w:val="center"/>
            </w:pPr>
            <w:r>
              <w:t>0,0</w:t>
            </w:r>
          </w:p>
        </w:tc>
        <w:tc>
          <w:tcPr>
            <w:tcW w:w="1264" w:type="dxa"/>
          </w:tcPr>
          <w:p w:rsidR="00273376" w:rsidRDefault="00273376">
            <w:pPr>
              <w:pStyle w:val="ConsPlusNormal"/>
              <w:jc w:val="center"/>
            </w:pPr>
            <w:r>
              <w:t>0</w:t>
            </w:r>
          </w:p>
        </w:tc>
        <w:tc>
          <w:tcPr>
            <w:tcW w:w="1729" w:type="dxa"/>
          </w:tcPr>
          <w:p w:rsidR="00273376" w:rsidRDefault="00273376">
            <w:pPr>
              <w:pStyle w:val="ConsPlusNormal"/>
              <w:jc w:val="center"/>
            </w:pPr>
            <w:r>
              <w:t>0,0</w:t>
            </w:r>
          </w:p>
        </w:tc>
        <w:tc>
          <w:tcPr>
            <w:tcW w:w="1729" w:type="dxa"/>
          </w:tcPr>
          <w:p w:rsidR="00273376" w:rsidRDefault="00273376">
            <w:pPr>
              <w:pStyle w:val="ConsPlusNormal"/>
              <w:jc w:val="center"/>
            </w:pPr>
            <w:r>
              <w:t>0,0</w:t>
            </w:r>
          </w:p>
        </w:tc>
        <w:tc>
          <w:tcPr>
            <w:tcW w:w="1474" w:type="dxa"/>
            <w:vMerge/>
          </w:tcPr>
          <w:p w:rsidR="00273376" w:rsidRDefault="00273376"/>
        </w:tc>
      </w:tr>
      <w:tr w:rsidR="00273376">
        <w:tc>
          <w:tcPr>
            <w:tcW w:w="424" w:type="dxa"/>
            <w:vMerge/>
          </w:tcPr>
          <w:p w:rsidR="00273376" w:rsidRDefault="00273376"/>
        </w:tc>
        <w:tc>
          <w:tcPr>
            <w:tcW w:w="1871" w:type="dxa"/>
            <w:vMerge/>
          </w:tcPr>
          <w:p w:rsidR="00273376" w:rsidRDefault="00273376"/>
        </w:tc>
        <w:tc>
          <w:tcPr>
            <w:tcW w:w="1399" w:type="dxa"/>
          </w:tcPr>
          <w:p w:rsidR="00273376" w:rsidRDefault="00273376">
            <w:pPr>
              <w:pStyle w:val="ConsPlusNormal"/>
              <w:jc w:val="center"/>
            </w:pPr>
            <w:r>
              <w:t>2020</w:t>
            </w:r>
          </w:p>
        </w:tc>
        <w:tc>
          <w:tcPr>
            <w:tcW w:w="1939" w:type="dxa"/>
          </w:tcPr>
          <w:p w:rsidR="00273376" w:rsidRDefault="00273376">
            <w:pPr>
              <w:pStyle w:val="ConsPlusNormal"/>
              <w:jc w:val="center"/>
            </w:pPr>
            <w:r>
              <w:t>1469060,5</w:t>
            </w:r>
          </w:p>
        </w:tc>
        <w:tc>
          <w:tcPr>
            <w:tcW w:w="1729" w:type="dxa"/>
          </w:tcPr>
          <w:p w:rsidR="00273376" w:rsidRDefault="00273376">
            <w:pPr>
              <w:pStyle w:val="ConsPlusNormal"/>
              <w:jc w:val="center"/>
            </w:pPr>
            <w:r>
              <w:t>0,0</w:t>
            </w:r>
          </w:p>
        </w:tc>
        <w:tc>
          <w:tcPr>
            <w:tcW w:w="1264" w:type="dxa"/>
          </w:tcPr>
          <w:p w:rsidR="00273376" w:rsidRDefault="00273376">
            <w:pPr>
              <w:pStyle w:val="ConsPlusNormal"/>
              <w:jc w:val="center"/>
            </w:pPr>
            <w:r>
              <w:t>1469060,5</w:t>
            </w:r>
          </w:p>
        </w:tc>
        <w:tc>
          <w:tcPr>
            <w:tcW w:w="1729" w:type="dxa"/>
          </w:tcPr>
          <w:p w:rsidR="00273376" w:rsidRDefault="00273376">
            <w:pPr>
              <w:pStyle w:val="ConsPlusNormal"/>
              <w:jc w:val="center"/>
            </w:pPr>
            <w:r>
              <w:t>0,0</w:t>
            </w:r>
          </w:p>
        </w:tc>
        <w:tc>
          <w:tcPr>
            <w:tcW w:w="1729" w:type="dxa"/>
          </w:tcPr>
          <w:p w:rsidR="00273376" w:rsidRDefault="00273376">
            <w:pPr>
              <w:pStyle w:val="ConsPlusNormal"/>
              <w:jc w:val="center"/>
            </w:pPr>
            <w:r>
              <w:t>0,0</w:t>
            </w:r>
          </w:p>
        </w:tc>
        <w:tc>
          <w:tcPr>
            <w:tcW w:w="1474" w:type="dxa"/>
            <w:vMerge/>
          </w:tcPr>
          <w:p w:rsidR="00273376" w:rsidRDefault="00273376"/>
        </w:tc>
      </w:tr>
      <w:tr w:rsidR="00273376">
        <w:tc>
          <w:tcPr>
            <w:tcW w:w="424" w:type="dxa"/>
            <w:vMerge/>
          </w:tcPr>
          <w:p w:rsidR="00273376" w:rsidRDefault="00273376"/>
        </w:tc>
        <w:tc>
          <w:tcPr>
            <w:tcW w:w="1871" w:type="dxa"/>
            <w:vMerge/>
          </w:tcPr>
          <w:p w:rsidR="00273376" w:rsidRDefault="00273376"/>
        </w:tc>
        <w:tc>
          <w:tcPr>
            <w:tcW w:w="1399" w:type="dxa"/>
          </w:tcPr>
          <w:p w:rsidR="00273376" w:rsidRDefault="00273376">
            <w:pPr>
              <w:pStyle w:val="ConsPlusNormal"/>
              <w:jc w:val="center"/>
            </w:pPr>
            <w:r>
              <w:t>Прогнозный период 2021 год</w:t>
            </w:r>
          </w:p>
        </w:tc>
        <w:tc>
          <w:tcPr>
            <w:tcW w:w="1939" w:type="dxa"/>
          </w:tcPr>
          <w:p w:rsidR="00273376" w:rsidRDefault="00273376">
            <w:pPr>
              <w:pStyle w:val="ConsPlusNormal"/>
              <w:jc w:val="center"/>
            </w:pPr>
            <w:r>
              <w:t>3012178,9</w:t>
            </w:r>
          </w:p>
        </w:tc>
        <w:tc>
          <w:tcPr>
            <w:tcW w:w="1729" w:type="dxa"/>
          </w:tcPr>
          <w:p w:rsidR="00273376" w:rsidRDefault="00273376">
            <w:pPr>
              <w:pStyle w:val="ConsPlusNormal"/>
              <w:jc w:val="center"/>
            </w:pPr>
            <w:r>
              <w:t>0,0</w:t>
            </w:r>
          </w:p>
        </w:tc>
        <w:tc>
          <w:tcPr>
            <w:tcW w:w="1264" w:type="dxa"/>
          </w:tcPr>
          <w:p w:rsidR="00273376" w:rsidRDefault="00273376">
            <w:pPr>
              <w:pStyle w:val="ConsPlusNormal"/>
              <w:jc w:val="center"/>
            </w:pPr>
            <w:r>
              <w:t>3012178,9</w:t>
            </w:r>
          </w:p>
        </w:tc>
        <w:tc>
          <w:tcPr>
            <w:tcW w:w="1729" w:type="dxa"/>
          </w:tcPr>
          <w:p w:rsidR="00273376" w:rsidRDefault="00273376">
            <w:pPr>
              <w:pStyle w:val="ConsPlusNormal"/>
              <w:jc w:val="center"/>
            </w:pPr>
            <w:r>
              <w:t>0,0</w:t>
            </w:r>
          </w:p>
        </w:tc>
        <w:tc>
          <w:tcPr>
            <w:tcW w:w="1729" w:type="dxa"/>
          </w:tcPr>
          <w:p w:rsidR="00273376" w:rsidRDefault="00273376">
            <w:pPr>
              <w:pStyle w:val="ConsPlusNormal"/>
              <w:jc w:val="center"/>
            </w:pPr>
            <w:r>
              <w:t>0,0</w:t>
            </w:r>
          </w:p>
        </w:tc>
        <w:tc>
          <w:tcPr>
            <w:tcW w:w="1474" w:type="dxa"/>
            <w:vMerge/>
          </w:tcPr>
          <w:p w:rsidR="00273376" w:rsidRDefault="00273376"/>
        </w:tc>
      </w:tr>
      <w:tr w:rsidR="00273376">
        <w:tc>
          <w:tcPr>
            <w:tcW w:w="424" w:type="dxa"/>
            <w:vMerge/>
          </w:tcPr>
          <w:p w:rsidR="00273376" w:rsidRDefault="00273376"/>
        </w:tc>
        <w:tc>
          <w:tcPr>
            <w:tcW w:w="1871" w:type="dxa"/>
            <w:vMerge/>
          </w:tcPr>
          <w:p w:rsidR="00273376" w:rsidRDefault="00273376"/>
        </w:tc>
        <w:tc>
          <w:tcPr>
            <w:tcW w:w="1399" w:type="dxa"/>
          </w:tcPr>
          <w:p w:rsidR="00273376" w:rsidRDefault="00273376">
            <w:pPr>
              <w:pStyle w:val="ConsPlusNormal"/>
              <w:jc w:val="center"/>
            </w:pPr>
            <w:r>
              <w:t xml:space="preserve">Прогнозный период 2022 </w:t>
            </w:r>
            <w:r>
              <w:lastRenderedPageBreak/>
              <w:t>год</w:t>
            </w:r>
          </w:p>
        </w:tc>
        <w:tc>
          <w:tcPr>
            <w:tcW w:w="1939" w:type="dxa"/>
          </w:tcPr>
          <w:p w:rsidR="00273376" w:rsidRDefault="00273376">
            <w:pPr>
              <w:pStyle w:val="ConsPlusNormal"/>
              <w:jc w:val="center"/>
            </w:pPr>
            <w:r>
              <w:lastRenderedPageBreak/>
              <w:t>3012178,9</w:t>
            </w:r>
          </w:p>
        </w:tc>
        <w:tc>
          <w:tcPr>
            <w:tcW w:w="1729" w:type="dxa"/>
          </w:tcPr>
          <w:p w:rsidR="00273376" w:rsidRDefault="00273376">
            <w:pPr>
              <w:pStyle w:val="ConsPlusNormal"/>
              <w:jc w:val="center"/>
            </w:pPr>
            <w:r>
              <w:t>0,0</w:t>
            </w:r>
          </w:p>
        </w:tc>
        <w:tc>
          <w:tcPr>
            <w:tcW w:w="1264" w:type="dxa"/>
          </w:tcPr>
          <w:p w:rsidR="00273376" w:rsidRDefault="00273376">
            <w:pPr>
              <w:pStyle w:val="ConsPlusNormal"/>
              <w:jc w:val="center"/>
            </w:pPr>
            <w:r>
              <w:t>3012178,9</w:t>
            </w:r>
          </w:p>
        </w:tc>
        <w:tc>
          <w:tcPr>
            <w:tcW w:w="1729" w:type="dxa"/>
          </w:tcPr>
          <w:p w:rsidR="00273376" w:rsidRDefault="00273376">
            <w:pPr>
              <w:pStyle w:val="ConsPlusNormal"/>
              <w:jc w:val="center"/>
            </w:pPr>
            <w:r>
              <w:t>0,0</w:t>
            </w:r>
          </w:p>
        </w:tc>
        <w:tc>
          <w:tcPr>
            <w:tcW w:w="1729" w:type="dxa"/>
          </w:tcPr>
          <w:p w:rsidR="00273376" w:rsidRDefault="00273376">
            <w:pPr>
              <w:pStyle w:val="ConsPlusNormal"/>
              <w:jc w:val="center"/>
            </w:pPr>
            <w:r>
              <w:t>0,0</w:t>
            </w:r>
          </w:p>
        </w:tc>
        <w:tc>
          <w:tcPr>
            <w:tcW w:w="1474" w:type="dxa"/>
            <w:vMerge/>
          </w:tcPr>
          <w:p w:rsidR="00273376" w:rsidRDefault="00273376"/>
        </w:tc>
      </w:tr>
      <w:tr w:rsidR="00273376">
        <w:tc>
          <w:tcPr>
            <w:tcW w:w="424" w:type="dxa"/>
            <w:vMerge w:val="restart"/>
          </w:tcPr>
          <w:p w:rsidR="00273376" w:rsidRDefault="00273376">
            <w:pPr>
              <w:pStyle w:val="ConsPlusNormal"/>
            </w:pPr>
          </w:p>
        </w:tc>
        <w:tc>
          <w:tcPr>
            <w:tcW w:w="1871" w:type="dxa"/>
            <w:vMerge w:val="restart"/>
          </w:tcPr>
          <w:p w:rsidR="00273376" w:rsidRDefault="00273376">
            <w:pPr>
              <w:pStyle w:val="ConsPlusNormal"/>
            </w:pPr>
            <w:r>
              <w:t>Итого по государственной программе</w:t>
            </w:r>
          </w:p>
        </w:tc>
        <w:tc>
          <w:tcPr>
            <w:tcW w:w="1399" w:type="dxa"/>
          </w:tcPr>
          <w:p w:rsidR="00273376" w:rsidRDefault="00273376">
            <w:pPr>
              <w:pStyle w:val="ConsPlusNormal"/>
              <w:jc w:val="center"/>
            </w:pPr>
            <w:r>
              <w:t>всего</w:t>
            </w:r>
          </w:p>
        </w:tc>
        <w:tc>
          <w:tcPr>
            <w:tcW w:w="1939" w:type="dxa"/>
          </w:tcPr>
          <w:p w:rsidR="00273376" w:rsidRDefault="00273376">
            <w:pPr>
              <w:pStyle w:val="ConsPlusNormal"/>
              <w:jc w:val="center"/>
            </w:pPr>
            <w:r>
              <w:t>63291100,5</w:t>
            </w:r>
          </w:p>
        </w:tc>
        <w:tc>
          <w:tcPr>
            <w:tcW w:w="1729" w:type="dxa"/>
          </w:tcPr>
          <w:p w:rsidR="00273376" w:rsidRDefault="00273376">
            <w:pPr>
              <w:pStyle w:val="ConsPlusNormal"/>
              <w:jc w:val="center"/>
            </w:pPr>
            <w:r>
              <w:t>6103713,4</w:t>
            </w:r>
          </w:p>
        </w:tc>
        <w:tc>
          <w:tcPr>
            <w:tcW w:w="1264" w:type="dxa"/>
          </w:tcPr>
          <w:p w:rsidR="00273376" w:rsidRDefault="00273376">
            <w:pPr>
              <w:pStyle w:val="ConsPlusNormal"/>
              <w:jc w:val="center"/>
            </w:pPr>
            <w:r>
              <w:t>57168637,1</w:t>
            </w:r>
          </w:p>
        </w:tc>
        <w:tc>
          <w:tcPr>
            <w:tcW w:w="1729" w:type="dxa"/>
          </w:tcPr>
          <w:p w:rsidR="00273376" w:rsidRDefault="00273376">
            <w:pPr>
              <w:pStyle w:val="ConsPlusNormal"/>
              <w:jc w:val="center"/>
            </w:pPr>
            <w:r>
              <w:t>12500,0</w:t>
            </w:r>
          </w:p>
        </w:tc>
        <w:tc>
          <w:tcPr>
            <w:tcW w:w="1729" w:type="dxa"/>
          </w:tcPr>
          <w:p w:rsidR="00273376" w:rsidRDefault="00273376">
            <w:pPr>
              <w:pStyle w:val="ConsPlusNormal"/>
              <w:jc w:val="center"/>
            </w:pPr>
            <w:r>
              <w:t>6250,0</w:t>
            </w:r>
          </w:p>
        </w:tc>
        <w:tc>
          <w:tcPr>
            <w:tcW w:w="1474" w:type="dxa"/>
            <w:vMerge w:val="restart"/>
          </w:tcPr>
          <w:p w:rsidR="00273376" w:rsidRDefault="00273376">
            <w:pPr>
              <w:pStyle w:val="ConsPlusNormal"/>
            </w:pPr>
          </w:p>
        </w:tc>
      </w:tr>
      <w:tr w:rsidR="00273376">
        <w:tc>
          <w:tcPr>
            <w:tcW w:w="424" w:type="dxa"/>
            <w:vMerge/>
          </w:tcPr>
          <w:p w:rsidR="00273376" w:rsidRDefault="00273376"/>
        </w:tc>
        <w:tc>
          <w:tcPr>
            <w:tcW w:w="1871" w:type="dxa"/>
            <w:vMerge/>
          </w:tcPr>
          <w:p w:rsidR="00273376" w:rsidRDefault="00273376"/>
        </w:tc>
        <w:tc>
          <w:tcPr>
            <w:tcW w:w="1399" w:type="dxa"/>
          </w:tcPr>
          <w:p w:rsidR="00273376" w:rsidRDefault="00273376">
            <w:pPr>
              <w:pStyle w:val="ConsPlusNormal"/>
              <w:jc w:val="center"/>
            </w:pPr>
            <w:r>
              <w:t>2015</w:t>
            </w:r>
          </w:p>
        </w:tc>
        <w:tc>
          <w:tcPr>
            <w:tcW w:w="1939" w:type="dxa"/>
          </w:tcPr>
          <w:p w:rsidR="00273376" w:rsidRDefault="00273376">
            <w:pPr>
              <w:pStyle w:val="ConsPlusNormal"/>
              <w:jc w:val="center"/>
            </w:pPr>
            <w:r>
              <w:t>6501211,6</w:t>
            </w:r>
          </w:p>
        </w:tc>
        <w:tc>
          <w:tcPr>
            <w:tcW w:w="1729" w:type="dxa"/>
          </w:tcPr>
          <w:p w:rsidR="00273376" w:rsidRDefault="00273376">
            <w:pPr>
              <w:pStyle w:val="ConsPlusNormal"/>
              <w:jc w:val="center"/>
            </w:pPr>
            <w:r>
              <w:t>926203,5</w:t>
            </w:r>
          </w:p>
        </w:tc>
        <w:tc>
          <w:tcPr>
            <w:tcW w:w="1264" w:type="dxa"/>
          </w:tcPr>
          <w:p w:rsidR="00273376" w:rsidRDefault="00273376">
            <w:pPr>
              <w:pStyle w:val="ConsPlusNormal"/>
              <w:jc w:val="center"/>
            </w:pPr>
            <w:r>
              <w:t>5575008,1</w:t>
            </w:r>
          </w:p>
        </w:tc>
        <w:tc>
          <w:tcPr>
            <w:tcW w:w="1729" w:type="dxa"/>
          </w:tcPr>
          <w:p w:rsidR="00273376" w:rsidRDefault="00273376">
            <w:pPr>
              <w:pStyle w:val="ConsPlusNormal"/>
              <w:jc w:val="center"/>
            </w:pPr>
            <w:r>
              <w:t>0,0</w:t>
            </w:r>
          </w:p>
        </w:tc>
        <w:tc>
          <w:tcPr>
            <w:tcW w:w="1729" w:type="dxa"/>
          </w:tcPr>
          <w:p w:rsidR="00273376" w:rsidRDefault="00273376">
            <w:pPr>
              <w:pStyle w:val="ConsPlusNormal"/>
              <w:jc w:val="center"/>
            </w:pPr>
            <w:r>
              <w:t>0,0</w:t>
            </w:r>
          </w:p>
        </w:tc>
        <w:tc>
          <w:tcPr>
            <w:tcW w:w="1474" w:type="dxa"/>
            <w:vMerge/>
          </w:tcPr>
          <w:p w:rsidR="00273376" w:rsidRDefault="00273376"/>
        </w:tc>
      </w:tr>
      <w:tr w:rsidR="00273376">
        <w:tc>
          <w:tcPr>
            <w:tcW w:w="424" w:type="dxa"/>
            <w:vMerge/>
          </w:tcPr>
          <w:p w:rsidR="00273376" w:rsidRDefault="00273376"/>
        </w:tc>
        <w:tc>
          <w:tcPr>
            <w:tcW w:w="1871" w:type="dxa"/>
            <w:vMerge/>
          </w:tcPr>
          <w:p w:rsidR="00273376" w:rsidRDefault="00273376"/>
        </w:tc>
        <w:tc>
          <w:tcPr>
            <w:tcW w:w="1399" w:type="dxa"/>
          </w:tcPr>
          <w:p w:rsidR="00273376" w:rsidRDefault="00273376">
            <w:pPr>
              <w:pStyle w:val="ConsPlusNormal"/>
              <w:jc w:val="center"/>
            </w:pPr>
            <w:r>
              <w:t>2016</w:t>
            </w:r>
          </w:p>
        </w:tc>
        <w:tc>
          <w:tcPr>
            <w:tcW w:w="1939" w:type="dxa"/>
          </w:tcPr>
          <w:p w:rsidR="00273376" w:rsidRDefault="00273376">
            <w:pPr>
              <w:pStyle w:val="ConsPlusNormal"/>
              <w:jc w:val="center"/>
            </w:pPr>
            <w:r>
              <w:t>7192230,1</w:t>
            </w:r>
          </w:p>
        </w:tc>
        <w:tc>
          <w:tcPr>
            <w:tcW w:w="1729" w:type="dxa"/>
          </w:tcPr>
          <w:p w:rsidR="00273376" w:rsidRDefault="00273376">
            <w:pPr>
              <w:pStyle w:val="ConsPlusNormal"/>
              <w:jc w:val="center"/>
            </w:pPr>
            <w:r>
              <w:t>883188,0</w:t>
            </w:r>
          </w:p>
        </w:tc>
        <w:tc>
          <w:tcPr>
            <w:tcW w:w="1264" w:type="dxa"/>
          </w:tcPr>
          <w:p w:rsidR="00273376" w:rsidRDefault="00273376">
            <w:pPr>
              <w:pStyle w:val="ConsPlusNormal"/>
              <w:jc w:val="center"/>
            </w:pPr>
            <w:r>
              <w:t>6309042,1</w:t>
            </w:r>
          </w:p>
        </w:tc>
        <w:tc>
          <w:tcPr>
            <w:tcW w:w="1729" w:type="dxa"/>
          </w:tcPr>
          <w:p w:rsidR="00273376" w:rsidRDefault="00273376">
            <w:pPr>
              <w:pStyle w:val="ConsPlusNormal"/>
              <w:jc w:val="center"/>
            </w:pPr>
            <w:r>
              <w:t>0,0</w:t>
            </w:r>
          </w:p>
        </w:tc>
        <w:tc>
          <w:tcPr>
            <w:tcW w:w="1729" w:type="dxa"/>
          </w:tcPr>
          <w:p w:rsidR="00273376" w:rsidRDefault="00273376">
            <w:pPr>
              <w:pStyle w:val="ConsPlusNormal"/>
              <w:jc w:val="center"/>
            </w:pPr>
            <w:r>
              <w:t>0,0</w:t>
            </w:r>
          </w:p>
        </w:tc>
        <w:tc>
          <w:tcPr>
            <w:tcW w:w="1474" w:type="dxa"/>
            <w:vMerge/>
          </w:tcPr>
          <w:p w:rsidR="00273376" w:rsidRDefault="00273376"/>
        </w:tc>
      </w:tr>
      <w:tr w:rsidR="00273376">
        <w:tc>
          <w:tcPr>
            <w:tcW w:w="424" w:type="dxa"/>
            <w:vMerge/>
          </w:tcPr>
          <w:p w:rsidR="00273376" w:rsidRDefault="00273376"/>
        </w:tc>
        <w:tc>
          <w:tcPr>
            <w:tcW w:w="1871" w:type="dxa"/>
            <w:vMerge/>
          </w:tcPr>
          <w:p w:rsidR="00273376" w:rsidRDefault="00273376"/>
        </w:tc>
        <w:tc>
          <w:tcPr>
            <w:tcW w:w="1399" w:type="dxa"/>
          </w:tcPr>
          <w:p w:rsidR="00273376" w:rsidRDefault="00273376">
            <w:pPr>
              <w:pStyle w:val="ConsPlusNormal"/>
              <w:jc w:val="center"/>
            </w:pPr>
            <w:r>
              <w:t>2017</w:t>
            </w:r>
          </w:p>
        </w:tc>
        <w:tc>
          <w:tcPr>
            <w:tcW w:w="1939" w:type="dxa"/>
          </w:tcPr>
          <w:p w:rsidR="00273376" w:rsidRDefault="00273376">
            <w:pPr>
              <w:pStyle w:val="ConsPlusNormal"/>
              <w:jc w:val="center"/>
            </w:pPr>
            <w:r>
              <w:t>7408705,5</w:t>
            </w:r>
          </w:p>
        </w:tc>
        <w:tc>
          <w:tcPr>
            <w:tcW w:w="1729" w:type="dxa"/>
          </w:tcPr>
          <w:p w:rsidR="00273376" w:rsidRDefault="00273376">
            <w:pPr>
              <w:pStyle w:val="ConsPlusNormal"/>
              <w:jc w:val="center"/>
            </w:pPr>
            <w:r>
              <w:t>897214,8</w:t>
            </w:r>
          </w:p>
        </w:tc>
        <w:tc>
          <w:tcPr>
            <w:tcW w:w="1264" w:type="dxa"/>
          </w:tcPr>
          <w:p w:rsidR="00273376" w:rsidRDefault="00273376">
            <w:pPr>
              <w:pStyle w:val="ConsPlusNormal"/>
              <w:jc w:val="center"/>
            </w:pPr>
            <w:r>
              <w:t>6511490,7</w:t>
            </w:r>
          </w:p>
        </w:tc>
        <w:tc>
          <w:tcPr>
            <w:tcW w:w="1729" w:type="dxa"/>
          </w:tcPr>
          <w:p w:rsidR="00273376" w:rsidRDefault="00273376">
            <w:pPr>
              <w:pStyle w:val="ConsPlusNormal"/>
              <w:jc w:val="center"/>
            </w:pPr>
            <w:r>
              <w:t>0,0</w:t>
            </w:r>
          </w:p>
        </w:tc>
        <w:tc>
          <w:tcPr>
            <w:tcW w:w="1729" w:type="dxa"/>
          </w:tcPr>
          <w:p w:rsidR="00273376" w:rsidRDefault="00273376">
            <w:pPr>
              <w:pStyle w:val="ConsPlusNormal"/>
              <w:jc w:val="center"/>
            </w:pPr>
            <w:r>
              <w:t>0,0</w:t>
            </w:r>
          </w:p>
        </w:tc>
        <w:tc>
          <w:tcPr>
            <w:tcW w:w="1474" w:type="dxa"/>
            <w:vMerge/>
          </w:tcPr>
          <w:p w:rsidR="00273376" w:rsidRDefault="00273376"/>
        </w:tc>
      </w:tr>
      <w:tr w:rsidR="00273376">
        <w:tc>
          <w:tcPr>
            <w:tcW w:w="424" w:type="dxa"/>
            <w:vMerge/>
          </w:tcPr>
          <w:p w:rsidR="00273376" w:rsidRDefault="00273376"/>
        </w:tc>
        <w:tc>
          <w:tcPr>
            <w:tcW w:w="1871" w:type="dxa"/>
            <w:vMerge/>
          </w:tcPr>
          <w:p w:rsidR="00273376" w:rsidRDefault="00273376"/>
        </w:tc>
        <w:tc>
          <w:tcPr>
            <w:tcW w:w="1399" w:type="dxa"/>
          </w:tcPr>
          <w:p w:rsidR="00273376" w:rsidRDefault="00273376">
            <w:pPr>
              <w:pStyle w:val="ConsPlusNormal"/>
              <w:jc w:val="center"/>
            </w:pPr>
            <w:r>
              <w:t>2018</w:t>
            </w:r>
          </w:p>
        </w:tc>
        <w:tc>
          <w:tcPr>
            <w:tcW w:w="1939" w:type="dxa"/>
          </w:tcPr>
          <w:p w:rsidR="00273376" w:rsidRDefault="00273376">
            <w:pPr>
              <w:pStyle w:val="ConsPlusNormal"/>
              <w:jc w:val="center"/>
            </w:pPr>
            <w:r>
              <w:t>7290808,5</w:t>
            </w:r>
          </w:p>
        </w:tc>
        <w:tc>
          <w:tcPr>
            <w:tcW w:w="1729" w:type="dxa"/>
          </w:tcPr>
          <w:p w:rsidR="00273376" w:rsidRDefault="00273376">
            <w:pPr>
              <w:pStyle w:val="ConsPlusNormal"/>
              <w:jc w:val="center"/>
            </w:pPr>
            <w:r>
              <w:t>790599,2</w:t>
            </w:r>
          </w:p>
        </w:tc>
        <w:tc>
          <w:tcPr>
            <w:tcW w:w="1264" w:type="dxa"/>
          </w:tcPr>
          <w:p w:rsidR="00273376" w:rsidRDefault="00273376">
            <w:pPr>
              <w:pStyle w:val="ConsPlusNormal"/>
              <w:jc w:val="center"/>
            </w:pPr>
            <w:r>
              <w:t>6496459,3</w:t>
            </w:r>
          </w:p>
        </w:tc>
        <w:tc>
          <w:tcPr>
            <w:tcW w:w="1729" w:type="dxa"/>
          </w:tcPr>
          <w:p w:rsidR="00273376" w:rsidRDefault="00273376">
            <w:pPr>
              <w:pStyle w:val="ConsPlusNormal"/>
              <w:jc w:val="center"/>
            </w:pPr>
            <w:r>
              <w:t>2500,0</w:t>
            </w:r>
          </w:p>
        </w:tc>
        <w:tc>
          <w:tcPr>
            <w:tcW w:w="1729" w:type="dxa"/>
          </w:tcPr>
          <w:p w:rsidR="00273376" w:rsidRDefault="00273376">
            <w:pPr>
              <w:pStyle w:val="ConsPlusNormal"/>
              <w:jc w:val="center"/>
            </w:pPr>
            <w:r>
              <w:t>1250,0</w:t>
            </w:r>
          </w:p>
        </w:tc>
        <w:tc>
          <w:tcPr>
            <w:tcW w:w="1474" w:type="dxa"/>
            <w:vMerge/>
          </w:tcPr>
          <w:p w:rsidR="00273376" w:rsidRDefault="00273376"/>
        </w:tc>
      </w:tr>
      <w:tr w:rsidR="00273376">
        <w:tc>
          <w:tcPr>
            <w:tcW w:w="424" w:type="dxa"/>
            <w:vMerge/>
          </w:tcPr>
          <w:p w:rsidR="00273376" w:rsidRDefault="00273376"/>
        </w:tc>
        <w:tc>
          <w:tcPr>
            <w:tcW w:w="1871" w:type="dxa"/>
            <w:vMerge/>
          </w:tcPr>
          <w:p w:rsidR="00273376" w:rsidRDefault="00273376"/>
        </w:tc>
        <w:tc>
          <w:tcPr>
            <w:tcW w:w="1399" w:type="dxa"/>
          </w:tcPr>
          <w:p w:rsidR="00273376" w:rsidRDefault="00273376">
            <w:pPr>
              <w:pStyle w:val="ConsPlusNormal"/>
              <w:jc w:val="center"/>
            </w:pPr>
            <w:r>
              <w:t>2019</w:t>
            </w:r>
          </w:p>
        </w:tc>
        <w:tc>
          <w:tcPr>
            <w:tcW w:w="1939" w:type="dxa"/>
          </w:tcPr>
          <w:p w:rsidR="00273376" w:rsidRDefault="00273376">
            <w:pPr>
              <w:pStyle w:val="ConsPlusNormal"/>
              <w:jc w:val="center"/>
            </w:pPr>
            <w:r>
              <w:t>7549877,6</w:t>
            </w:r>
          </w:p>
        </w:tc>
        <w:tc>
          <w:tcPr>
            <w:tcW w:w="1729" w:type="dxa"/>
          </w:tcPr>
          <w:p w:rsidR="00273376" w:rsidRDefault="00273376">
            <w:pPr>
              <w:pStyle w:val="ConsPlusNormal"/>
              <w:jc w:val="center"/>
            </w:pPr>
            <w:r>
              <w:t>756563,8</w:t>
            </w:r>
          </w:p>
        </w:tc>
        <w:tc>
          <w:tcPr>
            <w:tcW w:w="1264" w:type="dxa"/>
          </w:tcPr>
          <w:p w:rsidR="00273376" w:rsidRDefault="00273376">
            <w:pPr>
              <w:pStyle w:val="ConsPlusNormal"/>
              <w:jc w:val="center"/>
            </w:pPr>
            <w:r>
              <w:t>6789563,8</w:t>
            </w:r>
          </w:p>
        </w:tc>
        <w:tc>
          <w:tcPr>
            <w:tcW w:w="1729" w:type="dxa"/>
          </w:tcPr>
          <w:p w:rsidR="00273376" w:rsidRDefault="00273376">
            <w:pPr>
              <w:pStyle w:val="ConsPlusNormal"/>
              <w:jc w:val="center"/>
            </w:pPr>
            <w:r>
              <w:t>2500,0</w:t>
            </w:r>
          </w:p>
        </w:tc>
        <w:tc>
          <w:tcPr>
            <w:tcW w:w="1729" w:type="dxa"/>
          </w:tcPr>
          <w:p w:rsidR="00273376" w:rsidRDefault="00273376">
            <w:pPr>
              <w:pStyle w:val="ConsPlusNormal"/>
              <w:jc w:val="center"/>
            </w:pPr>
            <w:r>
              <w:t>1250,0</w:t>
            </w:r>
          </w:p>
        </w:tc>
        <w:tc>
          <w:tcPr>
            <w:tcW w:w="1474" w:type="dxa"/>
            <w:vMerge/>
          </w:tcPr>
          <w:p w:rsidR="00273376" w:rsidRDefault="00273376"/>
        </w:tc>
      </w:tr>
      <w:tr w:rsidR="00273376">
        <w:tc>
          <w:tcPr>
            <w:tcW w:w="424" w:type="dxa"/>
            <w:vMerge/>
          </w:tcPr>
          <w:p w:rsidR="00273376" w:rsidRDefault="00273376"/>
        </w:tc>
        <w:tc>
          <w:tcPr>
            <w:tcW w:w="1871" w:type="dxa"/>
            <w:vMerge/>
          </w:tcPr>
          <w:p w:rsidR="00273376" w:rsidRDefault="00273376"/>
        </w:tc>
        <w:tc>
          <w:tcPr>
            <w:tcW w:w="1399" w:type="dxa"/>
          </w:tcPr>
          <w:p w:rsidR="00273376" w:rsidRDefault="00273376">
            <w:pPr>
              <w:pStyle w:val="ConsPlusNormal"/>
              <w:jc w:val="center"/>
            </w:pPr>
            <w:r>
              <w:t>2020</w:t>
            </w:r>
          </w:p>
        </w:tc>
        <w:tc>
          <w:tcPr>
            <w:tcW w:w="1939" w:type="dxa"/>
          </w:tcPr>
          <w:p w:rsidR="00273376" w:rsidRDefault="00273376">
            <w:pPr>
              <w:pStyle w:val="ConsPlusNormal"/>
              <w:jc w:val="center"/>
            </w:pPr>
            <w:r>
              <w:t>8029101,2</w:t>
            </w:r>
          </w:p>
        </w:tc>
        <w:tc>
          <w:tcPr>
            <w:tcW w:w="1729" w:type="dxa"/>
          </w:tcPr>
          <w:p w:rsidR="00273376" w:rsidRDefault="00273376">
            <w:pPr>
              <w:pStyle w:val="ConsPlusNormal"/>
              <w:jc w:val="center"/>
            </w:pPr>
            <w:r>
              <w:t>622539,5</w:t>
            </w:r>
          </w:p>
        </w:tc>
        <w:tc>
          <w:tcPr>
            <w:tcW w:w="1264" w:type="dxa"/>
          </w:tcPr>
          <w:p w:rsidR="00273376" w:rsidRDefault="00273376">
            <w:pPr>
              <w:pStyle w:val="ConsPlusNormal"/>
              <w:jc w:val="center"/>
            </w:pPr>
            <w:r>
              <w:t>7402811,7</w:t>
            </w:r>
          </w:p>
        </w:tc>
        <w:tc>
          <w:tcPr>
            <w:tcW w:w="1729" w:type="dxa"/>
          </w:tcPr>
          <w:p w:rsidR="00273376" w:rsidRDefault="00273376">
            <w:pPr>
              <w:pStyle w:val="ConsPlusNormal"/>
              <w:jc w:val="center"/>
            </w:pPr>
            <w:r>
              <w:t>2500,0</w:t>
            </w:r>
          </w:p>
        </w:tc>
        <w:tc>
          <w:tcPr>
            <w:tcW w:w="1729" w:type="dxa"/>
          </w:tcPr>
          <w:p w:rsidR="00273376" w:rsidRDefault="00273376">
            <w:pPr>
              <w:pStyle w:val="ConsPlusNormal"/>
              <w:jc w:val="center"/>
            </w:pPr>
            <w:r>
              <w:t>1250,0</w:t>
            </w:r>
          </w:p>
        </w:tc>
        <w:tc>
          <w:tcPr>
            <w:tcW w:w="1474" w:type="dxa"/>
            <w:vMerge/>
          </w:tcPr>
          <w:p w:rsidR="00273376" w:rsidRDefault="00273376"/>
        </w:tc>
      </w:tr>
      <w:tr w:rsidR="00273376">
        <w:tc>
          <w:tcPr>
            <w:tcW w:w="424" w:type="dxa"/>
            <w:vMerge/>
          </w:tcPr>
          <w:p w:rsidR="00273376" w:rsidRDefault="00273376"/>
        </w:tc>
        <w:tc>
          <w:tcPr>
            <w:tcW w:w="1871" w:type="dxa"/>
            <w:vMerge/>
          </w:tcPr>
          <w:p w:rsidR="00273376" w:rsidRDefault="00273376"/>
        </w:tc>
        <w:tc>
          <w:tcPr>
            <w:tcW w:w="1399" w:type="dxa"/>
          </w:tcPr>
          <w:p w:rsidR="00273376" w:rsidRDefault="00273376">
            <w:pPr>
              <w:pStyle w:val="ConsPlusNormal"/>
              <w:jc w:val="center"/>
            </w:pPr>
            <w:r>
              <w:t>Прогнозный период 2021 год</w:t>
            </w:r>
          </w:p>
        </w:tc>
        <w:tc>
          <w:tcPr>
            <w:tcW w:w="1939" w:type="dxa"/>
          </w:tcPr>
          <w:p w:rsidR="00273376" w:rsidRDefault="00273376">
            <w:pPr>
              <w:pStyle w:val="ConsPlusNormal"/>
              <w:jc w:val="center"/>
            </w:pPr>
            <w:r>
              <w:t>9659583,0</w:t>
            </w:r>
          </w:p>
        </w:tc>
        <w:tc>
          <w:tcPr>
            <w:tcW w:w="1729" w:type="dxa"/>
          </w:tcPr>
          <w:p w:rsidR="00273376" w:rsidRDefault="00273376">
            <w:pPr>
              <w:pStyle w:val="ConsPlusNormal"/>
              <w:jc w:val="center"/>
            </w:pPr>
            <w:r>
              <w:t>613702,3</w:t>
            </w:r>
          </w:p>
        </w:tc>
        <w:tc>
          <w:tcPr>
            <w:tcW w:w="1264" w:type="dxa"/>
          </w:tcPr>
          <w:p w:rsidR="00273376" w:rsidRDefault="00273376">
            <w:pPr>
              <w:pStyle w:val="ConsPlusNormal"/>
              <w:jc w:val="center"/>
            </w:pPr>
            <w:r>
              <w:t>9042130,7</w:t>
            </w:r>
          </w:p>
        </w:tc>
        <w:tc>
          <w:tcPr>
            <w:tcW w:w="1729" w:type="dxa"/>
          </w:tcPr>
          <w:p w:rsidR="00273376" w:rsidRDefault="00273376">
            <w:pPr>
              <w:pStyle w:val="ConsPlusNormal"/>
              <w:jc w:val="center"/>
            </w:pPr>
            <w:r>
              <w:t>2500,0</w:t>
            </w:r>
          </w:p>
        </w:tc>
        <w:tc>
          <w:tcPr>
            <w:tcW w:w="1729" w:type="dxa"/>
          </w:tcPr>
          <w:p w:rsidR="00273376" w:rsidRDefault="00273376">
            <w:pPr>
              <w:pStyle w:val="ConsPlusNormal"/>
              <w:jc w:val="center"/>
            </w:pPr>
            <w:r>
              <w:t>1250,0</w:t>
            </w:r>
          </w:p>
        </w:tc>
        <w:tc>
          <w:tcPr>
            <w:tcW w:w="1474" w:type="dxa"/>
            <w:vMerge/>
          </w:tcPr>
          <w:p w:rsidR="00273376" w:rsidRDefault="00273376"/>
        </w:tc>
      </w:tr>
      <w:tr w:rsidR="00273376">
        <w:tc>
          <w:tcPr>
            <w:tcW w:w="424" w:type="dxa"/>
            <w:vMerge/>
          </w:tcPr>
          <w:p w:rsidR="00273376" w:rsidRDefault="00273376"/>
        </w:tc>
        <w:tc>
          <w:tcPr>
            <w:tcW w:w="1871" w:type="dxa"/>
            <w:vMerge/>
          </w:tcPr>
          <w:p w:rsidR="00273376" w:rsidRDefault="00273376"/>
        </w:tc>
        <w:tc>
          <w:tcPr>
            <w:tcW w:w="1399" w:type="dxa"/>
          </w:tcPr>
          <w:p w:rsidR="00273376" w:rsidRDefault="00273376">
            <w:pPr>
              <w:pStyle w:val="ConsPlusNormal"/>
              <w:jc w:val="center"/>
            </w:pPr>
            <w:r>
              <w:t>Прогнозный период 2022 год</w:t>
            </w:r>
          </w:p>
        </w:tc>
        <w:tc>
          <w:tcPr>
            <w:tcW w:w="1939" w:type="dxa"/>
          </w:tcPr>
          <w:p w:rsidR="00273376" w:rsidRDefault="00273376">
            <w:pPr>
              <w:pStyle w:val="ConsPlusNormal"/>
              <w:jc w:val="center"/>
            </w:pPr>
            <w:r>
              <w:t>9659583,0</w:t>
            </w:r>
          </w:p>
        </w:tc>
        <w:tc>
          <w:tcPr>
            <w:tcW w:w="1729" w:type="dxa"/>
          </w:tcPr>
          <w:p w:rsidR="00273376" w:rsidRDefault="00273376">
            <w:pPr>
              <w:pStyle w:val="ConsPlusNormal"/>
              <w:jc w:val="center"/>
            </w:pPr>
            <w:r>
              <w:t>613702,3</w:t>
            </w:r>
          </w:p>
        </w:tc>
        <w:tc>
          <w:tcPr>
            <w:tcW w:w="1264" w:type="dxa"/>
          </w:tcPr>
          <w:p w:rsidR="00273376" w:rsidRDefault="00273376">
            <w:pPr>
              <w:pStyle w:val="ConsPlusNormal"/>
              <w:jc w:val="center"/>
            </w:pPr>
            <w:r>
              <w:t>9042130,7</w:t>
            </w:r>
          </w:p>
        </w:tc>
        <w:tc>
          <w:tcPr>
            <w:tcW w:w="1729" w:type="dxa"/>
          </w:tcPr>
          <w:p w:rsidR="00273376" w:rsidRDefault="00273376">
            <w:pPr>
              <w:pStyle w:val="ConsPlusNormal"/>
              <w:jc w:val="center"/>
            </w:pPr>
            <w:r>
              <w:t>2500,0</w:t>
            </w:r>
          </w:p>
        </w:tc>
        <w:tc>
          <w:tcPr>
            <w:tcW w:w="1729" w:type="dxa"/>
          </w:tcPr>
          <w:p w:rsidR="00273376" w:rsidRDefault="00273376">
            <w:pPr>
              <w:pStyle w:val="ConsPlusNormal"/>
              <w:jc w:val="center"/>
            </w:pPr>
            <w:r>
              <w:t>1250,0</w:t>
            </w:r>
          </w:p>
        </w:tc>
        <w:tc>
          <w:tcPr>
            <w:tcW w:w="1474" w:type="dxa"/>
            <w:vMerge/>
          </w:tcPr>
          <w:p w:rsidR="00273376" w:rsidRDefault="00273376"/>
        </w:tc>
      </w:tr>
    </w:tbl>
    <w:p w:rsidR="00273376" w:rsidRDefault="00273376">
      <w:pPr>
        <w:sectPr w:rsidR="00273376">
          <w:pgSz w:w="16838" w:h="11905" w:orient="landscape"/>
          <w:pgMar w:top="1701" w:right="1134" w:bottom="850" w:left="1134" w:header="0" w:footer="0" w:gutter="0"/>
          <w:cols w:space="720"/>
        </w:sectPr>
      </w:pPr>
    </w:p>
    <w:p w:rsidR="00273376" w:rsidRDefault="00273376">
      <w:pPr>
        <w:pStyle w:val="ConsPlusNormal"/>
        <w:jc w:val="both"/>
      </w:pPr>
    </w:p>
    <w:p w:rsidR="00273376" w:rsidRDefault="00273376">
      <w:pPr>
        <w:pStyle w:val="ConsPlusNormal"/>
        <w:ind w:firstLine="540"/>
        <w:jc w:val="both"/>
      </w:pPr>
      <w:r>
        <w:t>--------------------------------</w:t>
      </w:r>
    </w:p>
    <w:p w:rsidR="00273376" w:rsidRDefault="00273376">
      <w:pPr>
        <w:pStyle w:val="ConsPlusNormal"/>
        <w:spacing w:before="240"/>
        <w:ind w:firstLine="540"/>
        <w:jc w:val="both"/>
      </w:pPr>
      <w:bookmarkStart w:id="1" w:name="P975"/>
      <w:bookmarkEnd w:id="1"/>
      <w:r>
        <w:t>&lt;*&gt; С учетом ВЦП "Содействие в обеспечении социально-экономического развития муниципальных образований и повышении эффективности расходов местных бюджетов", средства на реализацию которой предусматривались в областном бюджете в 2015 - 2017 гг.</w:t>
      </w:r>
    </w:p>
    <w:p w:rsidR="00273376" w:rsidRDefault="00273376">
      <w:pPr>
        <w:pStyle w:val="ConsPlusNormal"/>
        <w:jc w:val="both"/>
      </w:pPr>
    </w:p>
    <w:p w:rsidR="00273376" w:rsidRDefault="00273376">
      <w:pPr>
        <w:pStyle w:val="ConsPlusTitle"/>
        <w:jc w:val="center"/>
        <w:outlineLvl w:val="2"/>
      </w:pPr>
      <w:r>
        <w:t>Ресурсное обеспечение реализации государственной программы</w:t>
      </w:r>
    </w:p>
    <w:p w:rsidR="00273376" w:rsidRDefault="00273376">
      <w:pPr>
        <w:pStyle w:val="ConsPlusTitle"/>
        <w:jc w:val="center"/>
      </w:pPr>
      <w:r>
        <w:t>за счет средств областного бюджета и целевых межбюджетных</w:t>
      </w:r>
    </w:p>
    <w:p w:rsidR="00273376" w:rsidRDefault="00273376">
      <w:pPr>
        <w:pStyle w:val="ConsPlusTitle"/>
        <w:jc w:val="center"/>
      </w:pPr>
      <w:r>
        <w:t>трансфертов из федерального бюджета по главным</w:t>
      </w:r>
    </w:p>
    <w:p w:rsidR="00273376" w:rsidRDefault="00273376">
      <w:pPr>
        <w:pStyle w:val="ConsPlusTitle"/>
        <w:jc w:val="center"/>
      </w:pPr>
      <w:r>
        <w:t>распорядителям средств областного бюджета</w:t>
      </w:r>
    </w:p>
    <w:p w:rsidR="00273376" w:rsidRDefault="00273376">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1984"/>
        <w:gridCol w:w="1399"/>
        <w:gridCol w:w="1531"/>
        <w:gridCol w:w="1304"/>
        <w:gridCol w:w="1191"/>
        <w:gridCol w:w="1134"/>
      </w:tblGrid>
      <w:tr w:rsidR="00273376">
        <w:tc>
          <w:tcPr>
            <w:tcW w:w="484" w:type="dxa"/>
            <w:vMerge w:val="restart"/>
            <w:vAlign w:val="center"/>
          </w:tcPr>
          <w:p w:rsidR="00273376" w:rsidRDefault="00273376">
            <w:pPr>
              <w:pStyle w:val="ConsPlusNormal"/>
              <w:jc w:val="center"/>
            </w:pPr>
            <w:r>
              <w:t>N пп</w:t>
            </w:r>
          </w:p>
        </w:tc>
        <w:tc>
          <w:tcPr>
            <w:tcW w:w="1984" w:type="dxa"/>
            <w:vMerge w:val="restart"/>
            <w:vAlign w:val="center"/>
          </w:tcPr>
          <w:p w:rsidR="00273376" w:rsidRDefault="00273376">
            <w:pPr>
              <w:pStyle w:val="ConsPlusNormal"/>
              <w:jc w:val="center"/>
            </w:pPr>
            <w:r>
              <w:t>Наименование задачи, мероприятия государственной программы</w:t>
            </w:r>
          </w:p>
        </w:tc>
        <w:tc>
          <w:tcPr>
            <w:tcW w:w="1399" w:type="dxa"/>
            <w:vMerge w:val="restart"/>
            <w:vAlign w:val="center"/>
          </w:tcPr>
          <w:p w:rsidR="00273376" w:rsidRDefault="00273376">
            <w:pPr>
              <w:pStyle w:val="ConsPlusNormal"/>
              <w:jc w:val="center"/>
            </w:pPr>
            <w:r>
              <w:t>Срок исполнения (год)</w:t>
            </w:r>
          </w:p>
        </w:tc>
        <w:tc>
          <w:tcPr>
            <w:tcW w:w="1531" w:type="dxa"/>
            <w:vMerge w:val="restart"/>
            <w:vAlign w:val="center"/>
          </w:tcPr>
          <w:p w:rsidR="00273376" w:rsidRDefault="00273376">
            <w:pPr>
              <w:pStyle w:val="ConsPlusNormal"/>
              <w:jc w:val="center"/>
            </w:pPr>
            <w:r>
              <w:t>Объем финансирования за счет средств областного бюджета, в том числе за счет межбюджетных трансфертов из федерального бюджета (тыс. рублей)</w:t>
            </w:r>
          </w:p>
        </w:tc>
        <w:tc>
          <w:tcPr>
            <w:tcW w:w="3629" w:type="dxa"/>
            <w:gridSpan w:val="3"/>
            <w:vAlign w:val="center"/>
          </w:tcPr>
          <w:p w:rsidR="00273376" w:rsidRDefault="00273376">
            <w:pPr>
              <w:pStyle w:val="ConsPlusNormal"/>
              <w:jc w:val="center"/>
            </w:pPr>
            <w:r>
              <w:t>Участники - главные распорядители средств областного бюджета (ГРБС)</w:t>
            </w:r>
          </w:p>
        </w:tc>
      </w:tr>
      <w:tr w:rsidR="00273376">
        <w:tc>
          <w:tcPr>
            <w:tcW w:w="484" w:type="dxa"/>
            <w:vMerge/>
          </w:tcPr>
          <w:p w:rsidR="00273376" w:rsidRDefault="00273376"/>
        </w:tc>
        <w:tc>
          <w:tcPr>
            <w:tcW w:w="1984" w:type="dxa"/>
            <w:vMerge/>
          </w:tcPr>
          <w:p w:rsidR="00273376" w:rsidRDefault="00273376"/>
        </w:tc>
        <w:tc>
          <w:tcPr>
            <w:tcW w:w="1399" w:type="dxa"/>
            <w:vMerge/>
          </w:tcPr>
          <w:p w:rsidR="00273376" w:rsidRDefault="00273376"/>
        </w:tc>
        <w:tc>
          <w:tcPr>
            <w:tcW w:w="1531" w:type="dxa"/>
            <w:vMerge/>
          </w:tcPr>
          <w:p w:rsidR="00273376" w:rsidRDefault="00273376"/>
        </w:tc>
        <w:tc>
          <w:tcPr>
            <w:tcW w:w="1304" w:type="dxa"/>
            <w:vAlign w:val="center"/>
          </w:tcPr>
          <w:p w:rsidR="00273376" w:rsidRDefault="00273376">
            <w:pPr>
              <w:pStyle w:val="ConsPlusNormal"/>
              <w:jc w:val="center"/>
            </w:pPr>
            <w:r>
              <w:t>Департамент финансов Томской области</w:t>
            </w:r>
          </w:p>
        </w:tc>
        <w:tc>
          <w:tcPr>
            <w:tcW w:w="1191" w:type="dxa"/>
            <w:vAlign w:val="center"/>
          </w:tcPr>
          <w:p w:rsidR="00273376" w:rsidRDefault="00273376">
            <w:pPr>
              <w:pStyle w:val="ConsPlusNormal"/>
              <w:jc w:val="center"/>
            </w:pPr>
            <w:r>
              <w:t>Департамент государственного заказа Томской области</w:t>
            </w:r>
          </w:p>
        </w:tc>
        <w:tc>
          <w:tcPr>
            <w:tcW w:w="1134" w:type="dxa"/>
            <w:vAlign w:val="center"/>
          </w:tcPr>
          <w:p w:rsidR="00273376" w:rsidRDefault="00273376">
            <w:pPr>
              <w:pStyle w:val="ConsPlusNormal"/>
              <w:jc w:val="center"/>
            </w:pPr>
            <w:r>
              <w:t>Комитет государственного финансового контроля Томской области</w:t>
            </w:r>
          </w:p>
        </w:tc>
      </w:tr>
      <w:tr w:rsidR="00273376">
        <w:tc>
          <w:tcPr>
            <w:tcW w:w="484" w:type="dxa"/>
            <w:vAlign w:val="center"/>
          </w:tcPr>
          <w:p w:rsidR="00273376" w:rsidRDefault="00273376">
            <w:pPr>
              <w:pStyle w:val="ConsPlusNormal"/>
              <w:jc w:val="center"/>
            </w:pPr>
            <w:r>
              <w:t>1</w:t>
            </w:r>
          </w:p>
        </w:tc>
        <w:tc>
          <w:tcPr>
            <w:tcW w:w="1984" w:type="dxa"/>
            <w:vAlign w:val="center"/>
          </w:tcPr>
          <w:p w:rsidR="00273376" w:rsidRDefault="00273376">
            <w:pPr>
              <w:pStyle w:val="ConsPlusNormal"/>
              <w:jc w:val="center"/>
            </w:pPr>
            <w:r>
              <w:t>2</w:t>
            </w:r>
          </w:p>
        </w:tc>
        <w:tc>
          <w:tcPr>
            <w:tcW w:w="1399" w:type="dxa"/>
            <w:vAlign w:val="center"/>
          </w:tcPr>
          <w:p w:rsidR="00273376" w:rsidRDefault="00273376">
            <w:pPr>
              <w:pStyle w:val="ConsPlusNormal"/>
              <w:jc w:val="center"/>
            </w:pPr>
            <w:r>
              <w:t>3</w:t>
            </w:r>
          </w:p>
        </w:tc>
        <w:tc>
          <w:tcPr>
            <w:tcW w:w="1531" w:type="dxa"/>
            <w:vAlign w:val="center"/>
          </w:tcPr>
          <w:p w:rsidR="00273376" w:rsidRDefault="00273376">
            <w:pPr>
              <w:pStyle w:val="ConsPlusNormal"/>
              <w:jc w:val="center"/>
            </w:pPr>
            <w:r>
              <w:t>4</w:t>
            </w:r>
          </w:p>
        </w:tc>
        <w:tc>
          <w:tcPr>
            <w:tcW w:w="1304" w:type="dxa"/>
            <w:vAlign w:val="center"/>
          </w:tcPr>
          <w:p w:rsidR="00273376" w:rsidRDefault="00273376">
            <w:pPr>
              <w:pStyle w:val="ConsPlusNormal"/>
              <w:jc w:val="center"/>
            </w:pPr>
            <w:r>
              <w:t>5</w:t>
            </w:r>
          </w:p>
        </w:tc>
        <w:tc>
          <w:tcPr>
            <w:tcW w:w="1191" w:type="dxa"/>
            <w:vAlign w:val="center"/>
          </w:tcPr>
          <w:p w:rsidR="00273376" w:rsidRDefault="00273376">
            <w:pPr>
              <w:pStyle w:val="ConsPlusNormal"/>
              <w:jc w:val="center"/>
            </w:pPr>
            <w:r>
              <w:t>6</w:t>
            </w:r>
          </w:p>
        </w:tc>
        <w:tc>
          <w:tcPr>
            <w:tcW w:w="1134" w:type="dxa"/>
            <w:vAlign w:val="center"/>
          </w:tcPr>
          <w:p w:rsidR="00273376" w:rsidRDefault="00273376">
            <w:pPr>
              <w:pStyle w:val="ConsPlusNormal"/>
              <w:jc w:val="center"/>
            </w:pPr>
            <w:r>
              <w:t>7</w:t>
            </w:r>
          </w:p>
        </w:tc>
      </w:tr>
      <w:tr w:rsidR="00273376">
        <w:tc>
          <w:tcPr>
            <w:tcW w:w="484" w:type="dxa"/>
          </w:tcPr>
          <w:p w:rsidR="00273376" w:rsidRDefault="00273376">
            <w:pPr>
              <w:pStyle w:val="ConsPlusNormal"/>
              <w:jc w:val="center"/>
              <w:outlineLvl w:val="3"/>
            </w:pPr>
            <w:r>
              <w:t>1</w:t>
            </w:r>
          </w:p>
        </w:tc>
        <w:tc>
          <w:tcPr>
            <w:tcW w:w="8543" w:type="dxa"/>
            <w:gridSpan w:val="6"/>
          </w:tcPr>
          <w:p w:rsidR="00273376" w:rsidRDefault="00273376">
            <w:pPr>
              <w:pStyle w:val="ConsPlusNormal"/>
            </w:pPr>
            <w:r>
              <w:t>Подпрограмма 1 "Повышение эффективности бюджетных расходов Томской области"</w:t>
            </w:r>
          </w:p>
        </w:tc>
      </w:tr>
      <w:tr w:rsidR="00273376">
        <w:tc>
          <w:tcPr>
            <w:tcW w:w="484" w:type="dxa"/>
          </w:tcPr>
          <w:p w:rsidR="00273376" w:rsidRDefault="00273376">
            <w:pPr>
              <w:pStyle w:val="ConsPlusNormal"/>
              <w:jc w:val="center"/>
              <w:outlineLvl w:val="4"/>
            </w:pPr>
            <w:r>
              <w:t>1.1</w:t>
            </w:r>
          </w:p>
        </w:tc>
        <w:tc>
          <w:tcPr>
            <w:tcW w:w="8543" w:type="dxa"/>
            <w:gridSpan w:val="6"/>
          </w:tcPr>
          <w:p w:rsidR="00273376" w:rsidRDefault="00273376">
            <w:pPr>
              <w:pStyle w:val="ConsPlusNormal"/>
            </w:pPr>
            <w:r>
              <w:t>Задача 1. Развитие в Томской области системы "Электронный бюджет"</w:t>
            </w:r>
          </w:p>
        </w:tc>
      </w:tr>
      <w:tr w:rsidR="00273376">
        <w:tc>
          <w:tcPr>
            <w:tcW w:w="484" w:type="dxa"/>
            <w:vMerge w:val="restart"/>
          </w:tcPr>
          <w:p w:rsidR="00273376" w:rsidRDefault="00273376">
            <w:pPr>
              <w:pStyle w:val="ConsPlusNormal"/>
            </w:pPr>
          </w:p>
        </w:tc>
        <w:tc>
          <w:tcPr>
            <w:tcW w:w="1984" w:type="dxa"/>
            <w:vMerge w:val="restart"/>
          </w:tcPr>
          <w:p w:rsidR="00273376" w:rsidRDefault="00273376">
            <w:pPr>
              <w:pStyle w:val="ConsPlusNormal"/>
            </w:pPr>
            <w:r>
              <w:t>ВЦП "Создание условий для интеграции Томской области в информационную систему "Электронный бюджет"</w:t>
            </w:r>
          </w:p>
        </w:tc>
        <w:tc>
          <w:tcPr>
            <w:tcW w:w="1399" w:type="dxa"/>
          </w:tcPr>
          <w:p w:rsidR="00273376" w:rsidRDefault="00273376">
            <w:pPr>
              <w:pStyle w:val="ConsPlusNormal"/>
              <w:jc w:val="center"/>
            </w:pPr>
            <w:r>
              <w:t>всего</w:t>
            </w:r>
          </w:p>
        </w:tc>
        <w:tc>
          <w:tcPr>
            <w:tcW w:w="1531" w:type="dxa"/>
          </w:tcPr>
          <w:p w:rsidR="00273376" w:rsidRDefault="00273376">
            <w:pPr>
              <w:pStyle w:val="ConsPlusNormal"/>
              <w:jc w:val="center"/>
            </w:pPr>
            <w:r>
              <w:t>425680,6</w:t>
            </w:r>
          </w:p>
        </w:tc>
        <w:tc>
          <w:tcPr>
            <w:tcW w:w="1304" w:type="dxa"/>
          </w:tcPr>
          <w:p w:rsidR="00273376" w:rsidRDefault="00273376">
            <w:pPr>
              <w:pStyle w:val="ConsPlusNormal"/>
              <w:jc w:val="center"/>
            </w:pPr>
            <w:r>
              <w:t>425680,6</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2015</w:t>
            </w:r>
          </w:p>
        </w:tc>
        <w:tc>
          <w:tcPr>
            <w:tcW w:w="1531" w:type="dxa"/>
          </w:tcPr>
          <w:p w:rsidR="00273376" w:rsidRDefault="00273376">
            <w:pPr>
              <w:pStyle w:val="ConsPlusNormal"/>
              <w:jc w:val="center"/>
            </w:pPr>
            <w:r>
              <w:t>53121,1</w:t>
            </w:r>
          </w:p>
        </w:tc>
        <w:tc>
          <w:tcPr>
            <w:tcW w:w="1304" w:type="dxa"/>
          </w:tcPr>
          <w:p w:rsidR="00273376" w:rsidRDefault="00273376">
            <w:pPr>
              <w:pStyle w:val="ConsPlusNormal"/>
              <w:jc w:val="center"/>
            </w:pPr>
            <w:r>
              <w:t>53121,1</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2016</w:t>
            </w:r>
          </w:p>
        </w:tc>
        <w:tc>
          <w:tcPr>
            <w:tcW w:w="1531" w:type="dxa"/>
          </w:tcPr>
          <w:p w:rsidR="00273376" w:rsidRDefault="00273376">
            <w:pPr>
              <w:pStyle w:val="ConsPlusNormal"/>
              <w:jc w:val="center"/>
            </w:pPr>
            <w:r>
              <w:t>43834,0</w:t>
            </w:r>
          </w:p>
        </w:tc>
        <w:tc>
          <w:tcPr>
            <w:tcW w:w="1304" w:type="dxa"/>
          </w:tcPr>
          <w:p w:rsidR="00273376" w:rsidRDefault="00273376">
            <w:pPr>
              <w:pStyle w:val="ConsPlusNormal"/>
              <w:jc w:val="center"/>
            </w:pPr>
            <w:r>
              <w:t>43834,0</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2017</w:t>
            </w:r>
          </w:p>
        </w:tc>
        <w:tc>
          <w:tcPr>
            <w:tcW w:w="1531" w:type="dxa"/>
          </w:tcPr>
          <w:p w:rsidR="00273376" w:rsidRDefault="00273376">
            <w:pPr>
              <w:pStyle w:val="ConsPlusNormal"/>
              <w:jc w:val="center"/>
            </w:pPr>
            <w:r>
              <w:t>45189,0</w:t>
            </w:r>
          </w:p>
        </w:tc>
        <w:tc>
          <w:tcPr>
            <w:tcW w:w="1304" w:type="dxa"/>
          </w:tcPr>
          <w:p w:rsidR="00273376" w:rsidRDefault="00273376">
            <w:pPr>
              <w:pStyle w:val="ConsPlusNormal"/>
              <w:jc w:val="center"/>
            </w:pPr>
            <w:r>
              <w:t>45189,0</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2018</w:t>
            </w:r>
          </w:p>
        </w:tc>
        <w:tc>
          <w:tcPr>
            <w:tcW w:w="1531" w:type="dxa"/>
          </w:tcPr>
          <w:p w:rsidR="00273376" w:rsidRDefault="00273376">
            <w:pPr>
              <w:pStyle w:val="ConsPlusNormal"/>
              <w:jc w:val="center"/>
            </w:pPr>
            <w:r>
              <w:t>57822,5</w:t>
            </w:r>
          </w:p>
        </w:tc>
        <w:tc>
          <w:tcPr>
            <w:tcW w:w="1304" w:type="dxa"/>
          </w:tcPr>
          <w:p w:rsidR="00273376" w:rsidRDefault="00273376">
            <w:pPr>
              <w:pStyle w:val="ConsPlusNormal"/>
              <w:jc w:val="center"/>
            </w:pPr>
            <w:r>
              <w:t>57822,5</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2019</w:t>
            </w:r>
          </w:p>
        </w:tc>
        <w:tc>
          <w:tcPr>
            <w:tcW w:w="1531" w:type="dxa"/>
          </w:tcPr>
          <w:p w:rsidR="00273376" w:rsidRDefault="00273376">
            <w:pPr>
              <w:pStyle w:val="ConsPlusNormal"/>
              <w:jc w:val="center"/>
            </w:pPr>
            <w:r>
              <w:t>56428,5</w:t>
            </w:r>
          </w:p>
        </w:tc>
        <w:tc>
          <w:tcPr>
            <w:tcW w:w="1304" w:type="dxa"/>
          </w:tcPr>
          <w:p w:rsidR="00273376" w:rsidRDefault="00273376">
            <w:pPr>
              <w:pStyle w:val="ConsPlusNormal"/>
              <w:jc w:val="center"/>
            </w:pPr>
            <w:r>
              <w:t>56428,5</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2020</w:t>
            </w:r>
          </w:p>
        </w:tc>
        <w:tc>
          <w:tcPr>
            <w:tcW w:w="1531" w:type="dxa"/>
          </w:tcPr>
          <w:p w:rsidR="00273376" w:rsidRDefault="00273376">
            <w:pPr>
              <w:pStyle w:val="ConsPlusNormal"/>
              <w:jc w:val="center"/>
            </w:pPr>
            <w:r>
              <w:t>56428,5</w:t>
            </w:r>
          </w:p>
        </w:tc>
        <w:tc>
          <w:tcPr>
            <w:tcW w:w="1304" w:type="dxa"/>
          </w:tcPr>
          <w:p w:rsidR="00273376" w:rsidRDefault="00273376">
            <w:pPr>
              <w:pStyle w:val="ConsPlusNormal"/>
              <w:jc w:val="center"/>
            </w:pPr>
            <w:r>
              <w:t>56428,5</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Прогнозный период 2021 год</w:t>
            </w:r>
          </w:p>
        </w:tc>
        <w:tc>
          <w:tcPr>
            <w:tcW w:w="1531" w:type="dxa"/>
          </w:tcPr>
          <w:p w:rsidR="00273376" w:rsidRDefault="00273376">
            <w:pPr>
              <w:pStyle w:val="ConsPlusNormal"/>
              <w:jc w:val="center"/>
            </w:pPr>
            <w:r>
              <w:t>56428,5</w:t>
            </w:r>
          </w:p>
        </w:tc>
        <w:tc>
          <w:tcPr>
            <w:tcW w:w="1304" w:type="dxa"/>
          </w:tcPr>
          <w:p w:rsidR="00273376" w:rsidRDefault="00273376">
            <w:pPr>
              <w:pStyle w:val="ConsPlusNormal"/>
              <w:jc w:val="center"/>
            </w:pPr>
            <w:r>
              <w:t>56428,5</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 xml:space="preserve">Прогнозный </w:t>
            </w:r>
            <w:r>
              <w:lastRenderedPageBreak/>
              <w:t>период 2022 год</w:t>
            </w:r>
          </w:p>
        </w:tc>
        <w:tc>
          <w:tcPr>
            <w:tcW w:w="1531" w:type="dxa"/>
          </w:tcPr>
          <w:p w:rsidR="00273376" w:rsidRDefault="00273376">
            <w:pPr>
              <w:pStyle w:val="ConsPlusNormal"/>
              <w:jc w:val="center"/>
            </w:pPr>
            <w:r>
              <w:lastRenderedPageBreak/>
              <w:t>56428,5</w:t>
            </w:r>
          </w:p>
        </w:tc>
        <w:tc>
          <w:tcPr>
            <w:tcW w:w="1304" w:type="dxa"/>
          </w:tcPr>
          <w:p w:rsidR="00273376" w:rsidRDefault="00273376">
            <w:pPr>
              <w:pStyle w:val="ConsPlusNormal"/>
              <w:jc w:val="center"/>
            </w:pPr>
            <w:r>
              <w:t>56428,5</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tcPr>
          <w:p w:rsidR="00273376" w:rsidRDefault="00273376">
            <w:pPr>
              <w:pStyle w:val="ConsPlusNormal"/>
              <w:jc w:val="center"/>
              <w:outlineLvl w:val="4"/>
            </w:pPr>
            <w:r>
              <w:lastRenderedPageBreak/>
              <w:t>1.2</w:t>
            </w:r>
          </w:p>
        </w:tc>
        <w:tc>
          <w:tcPr>
            <w:tcW w:w="8543" w:type="dxa"/>
            <w:gridSpan w:val="6"/>
          </w:tcPr>
          <w:p w:rsidR="00273376" w:rsidRDefault="00273376">
            <w:pPr>
              <w:pStyle w:val="ConsPlusNormal"/>
            </w:pPr>
            <w:r>
              <w:t>Задача 2. Совершенствование профессиональных знаний государственных гражданских служащих в сфере повышения эффективности бюджетных расходов</w:t>
            </w:r>
          </w:p>
        </w:tc>
      </w:tr>
      <w:tr w:rsidR="00273376">
        <w:tc>
          <w:tcPr>
            <w:tcW w:w="484" w:type="dxa"/>
            <w:vMerge w:val="restart"/>
          </w:tcPr>
          <w:p w:rsidR="00273376" w:rsidRDefault="00273376">
            <w:pPr>
              <w:pStyle w:val="ConsPlusNormal"/>
            </w:pPr>
          </w:p>
        </w:tc>
        <w:tc>
          <w:tcPr>
            <w:tcW w:w="1984" w:type="dxa"/>
            <w:vMerge w:val="restart"/>
          </w:tcPr>
          <w:p w:rsidR="00273376" w:rsidRDefault="00273376">
            <w:pPr>
              <w:pStyle w:val="ConsPlusNormal"/>
            </w:pPr>
            <w:r>
              <w:t>ВЦП "Совершенствование профессиональных знаний государственных гражданских служащих в сфере повышения эффективности бюджетных расходов"</w:t>
            </w:r>
          </w:p>
        </w:tc>
        <w:tc>
          <w:tcPr>
            <w:tcW w:w="1399" w:type="dxa"/>
          </w:tcPr>
          <w:p w:rsidR="00273376" w:rsidRDefault="00273376">
            <w:pPr>
              <w:pStyle w:val="ConsPlusNormal"/>
              <w:jc w:val="center"/>
            </w:pPr>
            <w:r>
              <w:t>всего</w:t>
            </w:r>
          </w:p>
        </w:tc>
        <w:tc>
          <w:tcPr>
            <w:tcW w:w="1531" w:type="dxa"/>
          </w:tcPr>
          <w:p w:rsidR="00273376" w:rsidRDefault="00273376">
            <w:pPr>
              <w:pStyle w:val="ConsPlusNormal"/>
              <w:jc w:val="center"/>
            </w:pPr>
            <w:r>
              <w:t>10090,1</w:t>
            </w:r>
          </w:p>
        </w:tc>
        <w:tc>
          <w:tcPr>
            <w:tcW w:w="1304" w:type="dxa"/>
          </w:tcPr>
          <w:p w:rsidR="00273376" w:rsidRDefault="00273376">
            <w:pPr>
              <w:pStyle w:val="ConsPlusNormal"/>
              <w:jc w:val="center"/>
            </w:pPr>
            <w:r>
              <w:t>10090,1</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2015</w:t>
            </w:r>
          </w:p>
        </w:tc>
        <w:tc>
          <w:tcPr>
            <w:tcW w:w="1531" w:type="dxa"/>
          </w:tcPr>
          <w:p w:rsidR="00273376" w:rsidRDefault="00273376">
            <w:pPr>
              <w:pStyle w:val="ConsPlusNormal"/>
              <w:jc w:val="center"/>
            </w:pPr>
            <w:r>
              <w:t>1550,0</w:t>
            </w:r>
          </w:p>
        </w:tc>
        <w:tc>
          <w:tcPr>
            <w:tcW w:w="1304" w:type="dxa"/>
          </w:tcPr>
          <w:p w:rsidR="00273376" w:rsidRDefault="00273376">
            <w:pPr>
              <w:pStyle w:val="ConsPlusNormal"/>
              <w:jc w:val="center"/>
            </w:pPr>
            <w:r>
              <w:t>1550,0</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2016</w:t>
            </w:r>
          </w:p>
        </w:tc>
        <w:tc>
          <w:tcPr>
            <w:tcW w:w="1531" w:type="dxa"/>
          </w:tcPr>
          <w:p w:rsidR="00273376" w:rsidRDefault="00273376">
            <w:pPr>
              <w:pStyle w:val="ConsPlusNormal"/>
              <w:jc w:val="center"/>
            </w:pPr>
            <w:r>
              <w:t>1472,5</w:t>
            </w:r>
          </w:p>
        </w:tc>
        <w:tc>
          <w:tcPr>
            <w:tcW w:w="1304" w:type="dxa"/>
          </w:tcPr>
          <w:p w:rsidR="00273376" w:rsidRDefault="00273376">
            <w:pPr>
              <w:pStyle w:val="ConsPlusNormal"/>
              <w:jc w:val="center"/>
            </w:pPr>
            <w:r>
              <w:t>1472,5</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2017</w:t>
            </w:r>
          </w:p>
        </w:tc>
        <w:tc>
          <w:tcPr>
            <w:tcW w:w="1531" w:type="dxa"/>
          </w:tcPr>
          <w:p w:rsidR="00273376" w:rsidRDefault="00273376">
            <w:pPr>
              <w:pStyle w:val="ConsPlusNormal"/>
              <w:jc w:val="center"/>
            </w:pPr>
            <w:r>
              <w:t>1472,4</w:t>
            </w:r>
          </w:p>
        </w:tc>
        <w:tc>
          <w:tcPr>
            <w:tcW w:w="1304" w:type="dxa"/>
          </w:tcPr>
          <w:p w:rsidR="00273376" w:rsidRDefault="00273376">
            <w:pPr>
              <w:pStyle w:val="ConsPlusNormal"/>
              <w:jc w:val="center"/>
            </w:pPr>
            <w:r>
              <w:t>1472,4</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2018</w:t>
            </w:r>
          </w:p>
        </w:tc>
        <w:tc>
          <w:tcPr>
            <w:tcW w:w="1531" w:type="dxa"/>
          </w:tcPr>
          <w:p w:rsidR="00273376" w:rsidRDefault="00273376">
            <w:pPr>
              <w:pStyle w:val="ConsPlusNormal"/>
              <w:jc w:val="center"/>
            </w:pPr>
            <w:r>
              <w:t>1472,4</w:t>
            </w:r>
          </w:p>
        </w:tc>
        <w:tc>
          <w:tcPr>
            <w:tcW w:w="1304" w:type="dxa"/>
          </w:tcPr>
          <w:p w:rsidR="00273376" w:rsidRDefault="00273376">
            <w:pPr>
              <w:pStyle w:val="ConsPlusNormal"/>
              <w:jc w:val="center"/>
            </w:pPr>
            <w:r>
              <w:t>1472,4</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2019</w:t>
            </w:r>
          </w:p>
        </w:tc>
        <w:tc>
          <w:tcPr>
            <w:tcW w:w="1531" w:type="dxa"/>
          </w:tcPr>
          <w:p w:rsidR="00273376" w:rsidRDefault="00273376">
            <w:pPr>
              <w:pStyle w:val="ConsPlusNormal"/>
              <w:jc w:val="center"/>
            </w:pPr>
            <w:r>
              <w:t>1030,7</w:t>
            </w:r>
          </w:p>
        </w:tc>
        <w:tc>
          <w:tcPr>
            <w:tcW w:w="1304" w:type="dxa"/>
          </w:tcPr>
          <w:p w:rsidR="00273376" w:rsidRDefault="00273376">
            <w:pPr>
              <w:pStyle w:val="ConsPlusNormal"/>
              <w:jc w:val="center"/>
            </w:pPr>
            <w:r>
              <w:t>1030,7</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2020</w:t>
            </w:r>
          </w:p>
        </w:tc>
        <w:tc>
          <w:tcPr>
            <w:tcW w:w="1531" w:type="dxa"/>
          </w:tcPr>
          <w:p w:rsidR="00273376" w:rsidRDefault="00273376">
            <w:pPr>
              <w:pStyle w:val="ConsPlusNormal"/>
              <w:jc w:val="center"/>
            </w:pPr>
            <w:r>
              <w:t>1030,7</w:t>
            </w:r>
          </w:p>
        </w:tc>
        <w:tc>
          <w:tcPr>
            <w:tcW w:w="1304" w:type="dxa"/>
          </w:tcPr>
          <w:p w:rsidR="00273376" w:rsidRDefault="00273376">
            <w:pPr>
              <w:pStyle w:val="ConsPlusNormal"/>
              <w:jc w:val="center"/>
            </w:pPr>
            <w:r>
              <w:t>1030,7</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Прогнозный период 2021 год</w:t>
            </w:r>
          </w:p>
        </w:tc>
        <w:tc>
          <w:tcPr>
            <w:tcW w:w="1531" w:type="dxa"/>
          </w:tcPr>
          <w:p w:rsidR="00273376" w:rsidRDefault="00273376">
            <w:pPr>
              <w:pStyle w:val="ConsPlusNormal"/>
              <w:jc w:val="center"/>
            </w:pPr>
            <w:r>
              <w:t>1030,7</w:t>
            </w:r>
          </w:p>
        </w:tc>
        <w:tc>
          <w:tcPr>
            <w:tcW w:w="1304" w:type="dxa"/>
          </w:tcPr>
          <w:p w:rsidR="00273376" w:rsidRDefault="00273376">
            <w:pPr>
              <w:pStyle w:val="ConsPlusNormal"/>
              <w:jc w:val="center"/>
            </w:pPr>
            <w:r>
              <w:t>1030,7</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Прогнозный период 2022 год</w:t>
            </w:r>
          </w:p>
        </w:tc>
        <w:tc>
          <w:tcPr>
            <w:tcW w:w="1531" w:type="dxa"/>
          </w:tcPr>
          <w:p w:rsidR="00273376" w:rsidRDefault="00273376">
            <w:pPr>
              <w:pStyle w:val="ConsPlusNormal"/>
              <w:jc w:val="center"/>
            </w:pPr>
            <w:r>
              <w:t>1030,7</w:t>
            </w:r>
          </w:p>
        </w:tc>
        <w:tc>
          <w:tcPr>
            <w:tcW w:w="1304" w:type="dxa"/>
          </w:tcPr>
          <w:p w:rsidR="00273376" w:rsidRDefault="00273376">
            <w:pPr>
              <w:pStyle w:val="ConsPlusNormal"/>
              <w:jc w:val="center"/>
            </w:pPr>
            <w:r>
              <w:t>1030,7</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val="restart"/>
          </w:tcPr>
          <w:p w:rsidR="00273376" w:rsidRDefault="00273376">
            <w:pPr>
              <w:pStyle w:val="ConsPlusNormal"/>
            </w:pPr>
          </w:p>
        </w:tc>
        <w:tc>
          <w:tcPr>
            <w:tcW w:w="1984" w:type="dxa"/>
            <w:vMerge w:val="restart"/>
          </w:tcPr>
          <w:p w:rsidR="00273376" w:rsidRDefault="00273376">
            <w:pPr>
              <w:pStyle w:val="ConsPlusNormal"/>
            </w:pPr>
            <w:r>
              <w:t xml:space="preserve">Итого по </w:t>
            </w:r>
            <w:hyperlink w:anchor="P1854" w:history="1">
              <w:r>
                <w:rPr>
                  <w:color w:val="0000FF"/>
                </w:rPr>
                <w:t>подпрограмме 1</w:t>
              </w:r>
            </w:hyperlink>
            <w:r>
              <w:t xml:space="preserve"> "Повышение эффективности бюджетных расходов Томской области" </w:t>
            </w:r>
            <w:hyperlink w:anchor="P1828" w:history="1">
              <w:r>
                <w:rPr>
                  <w:color w:val="0000FF"/>
                </w:rPr>
                <w:t>&lt;*&gt;</w:t>
              </w:r>
            </w:hyperlink>
          </w:p>
        </w:tc>
        <w:tc>
          <w:tcPr>
            <w:tcW w:w="1399" w:type="dxa"/>
          </w:tcPr>
          <w:p w:rsidR="00273376" w:rsidRDefault="00273376">
            <w:pPr>
              <w:pStyle w:val="ConsPlusNormal"/>
              <w:jc w:val="center"/>
            </w:pPr>
            <w:r>
              <w:t>всего</w:t>
            </w:r>
          </w:p>
        </w:tc>
        <w:tc>
          <w:tcPr>
            <w:tcW w:w="1531" w:type="dxa"/>
          </w:tcPr>
          <w:p w:rsidR="00273376" w:rsidRDefault="00273376">
            <w:pPr>
              <w:pStyle w:val="ConsPlusNormal"/>
              <w:jc w:val="center"/>
            </w:pPr>
            <w:r>
              <w:t>557520,7</w:t>
            </w:r>
          </w:p>
        </w:tc>
        <w:tc>
          <w:tcPr>
            <w:tcW w:w="1304" w:type="dxa"/>
          </w:tcPr>
          <w:p w:rsidR="00273376" w:rsidRDefault="00273376">
            <w:pPr>
              <w:pStyle w:val="ConsPlusNormal"/>
              <w:jc w:val="center"/>
            </w:pPr>
            <w:r>
              <w:t>557520,7</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2015</w:t>
            </w:r>
          </w:p>
        </w:tc>
        <w:tc>
          <w:tcPr>
            <w:tcW w:w="1531" w:type="dxa"/>
          </w:tcPr>
          <w:p w:rsidR="00273376" w:rsidRDefault="00273376">
            <w:pPr>
              <w:pStyle w:val="ConsPlusNormal"/>
              <w:jc w:val="center"/>
            </w:pPr>
            <w:r>
              <w:t>101421,1</w:t>
            </w:r>
          </w:p>
        </w:tc>
        <w:tc>
          <w:tcPr>
            <w:tcW w:w="1304" w:type="dxa"/>
          </w:tcPr>
          <w:p w:rsidR="00273376" w:rsidRDefault="00273376">
            <w:pPr>
              <w:pStyle w:val="ConsPlusNormal"/>
              <w:jc w:val="center"/>
            </w:pPr>
            <w:r>
              <w:t>101421,1</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2016</w:t>
            </w:r>
          </w:p>
        </w:tc>
        <w:tc>
          <w:tcPr>
            <w:tcW w:w="1531" w:type="dxa"/>
          </w:tcPr>
          <w:p w:rsidR="00273376" w:rsidRDefault="00273376">
            <w:pPr>
              <w:pStyle w:val="ConsPlusNormal"/>
              <w:jc w:val="center"/>
            </w:pPr>
            <w:r>
              <w:t>45306,5</w:t>
            </w:r>
          </w:p>
        </w:tc>
        <w:tc>
          <w:tcPr>
            <w:tcW w:w="1304" w:type="dxa"/>
          </w:tcPr>
          <w:p w:rsidR="00273376" w:rsidRDefault="00273376">
            <w:pPr>
              <w:pStyle w:val="ConsPlusNormal"/>
              <w:jc w:val="center"/>
            </w:pPr>
            <w:r>
              <w:t>45306,5</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2017</w:t>
            </w:r>
          </w:p>
        </w:tc>
        <w:tc>
          <w:tcPr>
            <w:tcW w:w="1531" w:type="dxa"/>
          </w:tcPr>
          <w:p w:rsidR="00273376" w:rsidRDefault="00273376">
            <w:pPr>
              <w:pStyle w:val="ConsPlusNormal"/>
              <w:jc w:val="center"/>
            </w:pPr>
            <w:r>
              <w:t>121661,4</w:t>
            </w:r>
          </w:p>
        </w:tc>
        <w:tc>
          <w:tcPr>
            <w:tcW w:w="1304" w:type="dxa"/>
          </w:tcPr>
          <w:p w:rsidR="00273376" w:rsidRDefault="00273376">
            <w:pPr>
              <w:pStyle w:val="ConsPlusNormal"/>
              <w:jc w:val="center"/>
            </w:pPr>
            <w:r>
              <w:t>121661,4</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2018</w:t>
            </w:r>
          </w:p>
        </w:tc>
        <w:tc>
          <w:tcPr>
            <w:tcW w:w="1531" w:type="dxa"/>
          </w:tcPr>
          <w:p w:rsidR="00273376" w:rsidRDefault="00273376">
            <w:pPr>
              <w:pStyle w:val="ConsPlusNormal"/>
              <w:jc w:val="center"/>
            </w:pPr>
            <w:r>
              <w:t>59294,9</w:t>
            </w:r>
          </w:p>
        </w:tc>
        <w:tc>
          <w:tcPr>
            <w:tcW w:w="1304" w:type="dxa"/>
          </w:tcPr>
          <w:p w:rsidR="00273376" w:rsidRDefault="00273376">
            <w:pPr>
              <w:pStyle w:val="ConsPlusNormal"/>
              <w:jc w:val="center"/>
            </w:pPr>
            <w:r>
              <w:t>59294,9</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2019</w:t>
            </w:r>
          </w:p>
        </w:tc>
        <w:tc>
          <w:tcPr>
            <w:tcW w:w="1531" w:type="dxa"/>
          </w:tcPr>
          <w:p w:rsidR="00273376" w:rsidRDefault="00273376">
            <w:pPr>
              <w:pStyle w:val="ConsPlusNormal"/>
              <w:jc w:val="center"/>
            </w:pPr>
            <w:r>
              <w:t>57459,2</w:t>
            </w:r>
          </w:p>
        </w:tc>
        <w:tc>
          <w:tcPr>
            <w:tcW w:w="1304" w:type="dxa"/>
          </w:tcPr>
          <w:p w:rsidR="00273376" w:rsidRDefault="00273376">
            <w:pPr>
              <w:pStyle w:val="ConsPlusNormal"/>
              <w:jc w:val="center"/>
            </w:pPr>
            <w:r>
              <w:t>57459,2</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2020</w:t>
            </w:r>
          </w:p>
        </w:tc>
        <w:tc>
          <w:tcPr>
            <w:tcW w:w="1531" w:type="dxa"/>
          </w:tcPr>
          <w:p w:rsidR="00273376" w:rsidRDefault="00273376">
            <w:pPr>
              <w:pStyle w:val="ConsPlusNormal"/>
              <w:jc w:val="center"/>
            </w:pPr>
            <w:r>
              <w:t>57459,2</w:t>
            </w:r>
          </w:p>
        </w:tc>
        <w:tc>
          <w:tcPr>
            <w:tcW w:w="1304" w:type="dxa"/>
          </w:tcPr>
          <w:p w:rsidR="00273376" w:rsidRDefault="00273376">
            <w:pPr>
              <w:pStyle w:val="ConsPlusNormal"/>
              <w:jc w:val="center"/>
            </w:pPr>
            <w:r>
              <w:t>57459,2</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Прогнозный период 2021 год</w:t>
            </w:r>
          </w:p>
        </w:tc>
        <w:tc>
          <w:tcPr>
            <w:tcW w:w="1531" w:type="dxa"/>
          </w:tcPr>
          <w:p w:rsidR="00273376" w:rsidRDefault="00273376">
            <w:pPr>
              <w:pStyle w:val="ConsPlusNormal"/>
              <w:jc w:val="center"/>
            </w:pPr>
            <w:r>
              <w:t>57459,2</w:t>
            </w:r>
          </w:p>
        </w:tc>
        <w:tc>
          <w:tcPr>
            <w:tcW w:w="1304" w:type="dxa"/>
          </w:tcPr>
          <w:p w:rsidR="00273376" w:rsidRDefault="00273376">
            <w:pPr>
              <w:pStyle w:val="ConsPlusNormal"/>
              <w:jc w:val="center"/>
            </w:pPr>
            <w:r>
              <w:t>57459,2</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Прогнозный период 2022 год</w:t>
            </w:r>
          </w:p>
        </w:tc>
        <w:tc>
          <w:tcPr>
            <w:tcW w:w="1531" w:type="dxa"/>
          </w:tcPr>
          <w:p w:rsidR="00273376" w:rsidRDefault="00273376">
            <w:pPr>
              <w:pStyle w:val="ConsPlusNormal"/>
              <w:jc w:val="center"/>
            </w:pPr>
            <w:r>
              <w:t>57459,2</w:t>
            </w:r>
          </w:p>
        </w:tc>
        <w:tc>
          <w:tcPr>
            <w:tcW w:w="1304" w:type="dxa"/>
          </w:tcPr>
          <w:p w:rsidR="00273376" w:rsidRDefault="00273376">
            <w:pPr>
              <w:pStyle w:val="ConsPlusNormal"/>
              <w:jc w:val="center"/>
            </w:pPr>
            <w:r>
              <w:t>57459,2</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tcPr>
          <w:p w:rsidR="00273376" w:rsidRDefault="00273376">
            <w:pPr>
              <w:pStyle w:val="ConsPlusNormal"/>
              <w:jc w:val="center"/>
              <w:outlineLvl w:val="3"/>
            </w:pPr>
            <w:r>
              <w:t>2</w:t>
            </w:r>
          </w:p>
        </w:tc>
        <w:tc>
          <w:tcPr>
            <w:tcW w:w="8543" w:type="dxa"/>
            <w:gridSpan w:val="6"/>
          </w:tcPr>
          <w:p w:rsidR="00273376" w:rsidRDefault="00273376">
            <w:pPr>
              <w:pStyle w:val="ConsPlusNormal"/>
            </w:pPr>
            <w:r>
              <w:t>Подпрограмма 2 "Совершенствование межбюджетных отношений в Томской области"</w:t>
            </w:r>
          </w:p>
        </w:tc>
      </w:tr>
      <w:tr w:rsidR="00273376">
        <w:tc>
          <w:tcPr>
            <w:tcW w:w="484" w:type="dxa"/>
          </w:tcPr>
          <w:p w:rsidR="00273376" w:rsidRDefault="00273376">
            <w:pPr>
              <w:pStyle w:val="ConsPlusNormal"/>
              <w:jc w:val="center"/>
              <w:outlineLvl w:val="4"/>
            </w:pPr>
            <w:r>
              <w:t>2.1</w:t>
            </w:r>
          </w:p>
        </w:tc>
        <w:tc>
          <w:tcPr>
            <w:tcW w:w="8543" w:type="dxa"/>
            <w:gridSpan w:val="6"/>
          </w:tcPr>
          <w:p w:rsidR="00273376" w:rsidRDefault="00273376">
            <w:pPr>
              <w:pStyle w:val="ConsPlusNormal"/>
            </w:pPr>
            <w:r>
              <w:t>Задача 1. Создание условий для обеспечения равных финансовых возможностей муниципальных образований по решению вопросов местного значения</w:t>
            </w:r>
          </w:p>
        </w:tc>
      </w:tr>
      <w:tr w:rsidR="00273376">
        <w:tc>
          <w:tcPr>
            <w:tcW w:w="484" w:type="dxa"/>
            <w:vMerge w:val="restart"/>
          </w:tcPr>
          <w:p w:rsidR="00273376" w:rsidRDefault="00273376">
            <w:pPr>
              <w:pStyle w:val="ConsPlusNormal"/>
            </w:pPr>
          </w:p>
        </w:tc>
        <w:tc>
          <w:tcPr>
            <w:tcW w:w="1984" w:type="dxa"/>
            <w:vMerge w:val="restart"/>
          </w:tcPr>
          <w:p w:rsidR="00273376" w:rsidRDefault="00273376">
            <w:pPr>
              <w:pStyle w:val="ConsPlusNormal"/>
            </w:pPr>
            <w:r>
              <w:t>ВЦП "Создание условий для обеспечения равных финансовых возможностей муниципальных образований по решению вопросов местного значения"</w:t>
            </w:r>
          </w:p>
        </w:tc>
        <w:tc>
          <w:tcPr>
            <w:tcW w:w="1399" w:type="dxa"/>
          </w:tcPr>
          <w:p w:rsidR="00273376" w:rsidRDefault="00273376">
            <w:pPr>
              <w:pStyle w:val="ConsPlusNormal"/>
              <w:jc w:val="center"/>
            </w:pPr>
            <w:r>
              <w:t>всего</w:t>
            </w:r>
          </w:p>
        </w:tc>
        <w:tc>
          <w:tcPr>
            <w:tcW w:w="1531" w:type="dxa"/>
          </w:tcPr>
          <w:p w:rsidR="00273376" w:rsidRDefault="00273376">
            <w:pPr>
              <w:pStyle w:val="ConsPlusNormal"/>
              <w:jc w:val="center"/>
            </w:pPr>
            <w:r>
              <w:t>30571911,0</w:t>
            </w:r>
          </w:p>
        </w:tc>
        <w:tc>
          <w:tcPr>
            <w:tcW w:w="1304" w:type="dxa"/>
          </w:tcPr>
          <w:p w:rsidR="00273376" w:rsidRDefault="00273376">
            <w:pPr>
              <w:pStyle w:val="ConsPlusNormal"/>
              <w:jc w:val="center"/>
            </w:pPr>
            <w:r>
              <w:t>30571911,0</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2015</w:t>
            </w:r>
          </w:p>
        </w:tc>
        <w:tc>
          <w:tcPr>
            <w:tcW w:w="1531" w:type="dxa"/>
          </w:tcPr>
          <w:p w:rsidR="00273376" w:rsidRDefault="00273376">
            <w:pPr>
              <w:pStyle w:val="ConsPlusNormal"/>
              <w:jc w:val="center"/>
            </w:pPr>
            <w:r>
              <w:t>3390449,1</w:t>
            </w:r>
          </w:p>
        </w:tc>
        <w:tc>
          <w:tcPr>
            <w:tcW w:w="1304" w:type="dxa"/>
          </w:tcPr>
          <w:p w:rsidR="00273376" w:rsidRDefault="00273376">
            <w:pPr>
              <w:pStyle w:val="ConsPlusNormal"/>
              <w:jc w:val="center"/>
            </w:pPr>
            <w:r>
              <w:t>3390449,1</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2016</w:t>
            </w:r>
          </w:p>
        </w:tc>
        <w:tc>
          <w:tcPr>
            <w:tcW w:w="1531" w:type="dxa"/>
          </w:tcPr>
          <w:p w:rsidR="00273376" w:rsidRDefault="00273376">
            <w:pPr>
              <w:pStyle w:val="ConsPlusNormal"/>
              <w:jc w:val="center"/>
            </w:pPr>
            <w:r>
              <w:t>3635991,9</w:t>
            </w:r>
          </w:p>
        </w:tc>
        <w:tc>
          <w:tcPr>
            <w:tcW w:w="1304" w:type="dxa"/>
          </w:tcPr>
          <w:p w:rsidR="00273376" w:rsidRDefault="00273376">
            <w:pPr>
              <w:pStyle w:val="ConsPlusNormal"/>
              <w:jc w:val="center"/>
            </w:pPr>
            <w:r>
              <w:t>3635991,9</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2017</w:t>
            </w:r>
          </w:p>
        </w:tc>
        <w:tc>
          <w:tcPr>
            <w:tcW w:w="1531" w:type="dxa"/>
          </w:tcPr>
          <w:p w:rsidR="00273376" w:rsidRDefault="00273376">
            <w:pPr>
              <w:pStyle w:val="ConsPlusNormal"/>
              <w:jc w:val="center"/>
            </w:pPr>
            <w:r>
              <w:t>4146595,5</w:t>
            </w:r>
          </w:p>
        </w:tc>
        <w:tc>
          <w:tcPr>
            <w:tcW w:w="1304" w:type="dxa"/>
          </w:tcPr>
          <w:p w:rsidR="00273376" w:rsidRDefault="00273376">
            <w:pPr>
              <w:pStyle w:val="ConsPlusNormal"/>
              <w:jc w:val="center"/>
            </w:pPr>
            <w:r>
              <w:t>4146595,5</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2018</w:t>
            </w:r>
          </w:p>
        </w:tc>
        <w:tc>
          <w:tcPr>
            <w:tcW w:w="1531" w:type="dxa"/>
          </w:tcPr>
          <w:p w:rsidR="00273376" w:rsidRDefault="00273376">
            <w:pPr>
              <w:pStyle w:val="ConsPlusNormal"/>
              <w:jc w:val="center"/>
            </w:pPr>
            <w:r>
              <w:t>4438398,2</w:t>
            </w:r>
          </w:p>
        </w:tc>
        <w:tc>
          <w:tcPr>
            <w:tcW w:w="1304" w:type="dxa"/>
          </w:tcPr>
          <w:p w:rsidR="00273376" w:rsidRDefault="00273376">
            <w:pPr>
              <w:pStyle w:val="ConsPlusNormal"/>
              <w:jc w:val="center"/>
            </w:pPr>
            <w:r>
              <w:t>4438398,2</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2019</w:t>
            </w:r>
          </w:p>
        </w:tc>
        <w:tc>
          <w:tcPr>
            <w:tcW w:w="1531" w:type="dxa"/>
          </w:tcPr>
          <w:p w:rsidR="00273376" w:rsidRDefault="00273376">
            <w:pPr>
              <w:pStyle w:val="ConsPlusNormal"/>
              <w:jc w:val="center"/>
            </w:pPr>
            <w:r>
              <w:t>4403493,3</w:t>
            </w:r>
          </w:p>
        </w:tc>
        <w:tc>
          <w:tcPr>
            <w:tcW w:w="1304" w:type="dxa"/>
          </w:tcPr>
          <w:p w:rsidR="00273376" w:rsidRDefault="00273376">
            <w:pPr>
              <w:pStyle w:val="ConsPlusNormal"/>
              <w:jc w:val="center"/>
            </w:pPr>
            <w:r>
              <w:t>4403493,3</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2020</w:t>
            </w:r>
          </w:p>
        </w:tc>
        <w:tc>
          <w:tcPr>
            <w:tcW w:w="1531" w:type="dxa"/>
          </w:tcPr>
          <w:p w:rsidR="00273376" w:rsidRDefault="00273376">
            <w:pPr>
              <w:pStyle w:val="ConsPlusNormal"/>
              <w:jc w:val="center"/>
            </w:pPr>
            <w:r>
              <w:t>3500412,0</w:t>
            </w:r>
          </w:p>
        </w:tc>
        <w:tc>
          <w:tcPr>
            <w:tcW w:w="1304" w:type="dxa"/>
          </w:tcPr>
          <w:p w:rsidR="00273376" w:rsidRDefault="00273376">
            <w:pPr>
              <w:pStyle w:val="ConsPlusNormal"/>
              <w:jc w:val="center"/>
            </w:pPr>
            <w:r>
              <w:t>3500412,0</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Прогнозный период 2021 год</w:t>
            </w:r>
          </w:p>
        </w:tc>
        <w:tc>
          <w:tcPr>
            <w:tcW w:w="1531" w:type="dxa"/>
          </w:tcPr>
          <w:p w:rsidR="00273376" w:rsidRDefault="00273376">
            <w:pPr>
              <w:pStyle w:val="ConsPlusNormal"/>
              <w:jc w:val="center"/>
            </w:pPr>
            <w:r>
              <w:t>3528285,5</w:t>
            </w:r>
          </w:p>
        </w:tc>
        <w:tc>
          <w:tcPr>
            <w:tcW w:w="1304" w:type="dxa"/>
          </w:tcPr>
          <w:p w:rsidR="00273376" w:rsidRDefault="00273376">
            <w:pPr>
              <w:pStyle w:val="ConsPlusNormal"/>
              <w:jc w:val="center"/>
            </w:pPr>
            <w:r>
              <w:t>3528285,5</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Прогнозный период 2022 год</w:t>
            </w:r>
          </w:p>
        </w:tc>
        <w:tc>
          <w:tcPr>
            <w:tcW w:w="1531" w:type="dxa"/>
          </w:tcPr>
          <w:p w:rsidR="00273376" w:rsidRDefault="00273376">
            <w:pPr>
              <w:pStyle w:val="ConsPlusNormal"/>
              <w:jc w:val="center"/>
            </w:pPr>
            <w:r>
              <w:t>3528285,5</w:t>
            </w:r>
          </w:p>
        </w:tc>
        <w:tc>
          <w:tcPr>
            <w:tcW w:w="1304" w:type="dxa"/>
          </w:tcPr>
          <w:p w:rsidR="00273376" w:rsidRDefault="00273376">
            <w:pPr>
              <w:pStyle w:val="ConsPlusNormal"/>
              <w:jc w:val="center"/>
            </w:pPr>
            <w:r>
              <w:t>3528285,5</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tcPr>
          <w:p w:rsidR="00273376" w:rsidRDefault="00273376">
            <w:pPr>
              <w:pStyle w:val="ConsPlusNormal"/>
              <w:jc w:val="center"/>
              <w:outlineLvl w:val="4"/>
            </w:pPr>
            <w:r>
              <w:t>2.2</w:t>
            </w:r>
          </w:p>
        </w:tc>
        <w:tc>
          <w:tcPr>
            <w:tcW w:w="8543" w:type="dxa"/>
            <w:gridSpan w:val="6"/>
          </w:tcPr>
          <w:p w:rsidR="00273376" w:rsidRDefault="00273376">
            <w:pPr>
              <w:pStyle w:val="ConsPlusNormal"/>
            </w:pPr>
            <w:r>
              <w:t>Задача 2.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r>
      <w:tr w:rsidR="00273376">
        <w:tc>
          <w:tcPr>
            <w:tcW w:w="484" w:type="dxa"/>
            <w:vMerge w:val="restart"/>
          </w:tcPr>
          <w:p w:rsidR="00273376" w:rsidRDefault="00273376">
            <w:pPr>
              <w:pStyle w:val="ConsPlusNormal"/>
            </w:pPr>
          </w:p>
        </w:tc>
        <w:tc>
          <w:tcPr>
            <w:tcW w:w="1984" w:type="dxa"/>
            <w:vMerge w:val="restart"/>
          </w:tcPr>
          <w:p w:rsidR="00273376" w:rsidRDefault="00273376">
            <w:pPr>
              <w:pStyle w:val="ConsPlusNormal"/>
            </w:pPr>
            <w: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1399" w:type="dxa"/>
          </w:tcPr>
          <w:p w:rsidR="00273376" w:rsidRDefault="00273376">
            <w:pPr>
              <w:pStyle w:val="ConsPlusNormal"/>
              <w:jc w:val="center"/>
            </w:pPr>
            <w:r>
              <w:t>всего</w:t>
            </w:r>
          </w:p>
        </w:tc>
        <w:tc>
          <w:tcPr>
            <w:tcW w:w="1531" w:type="dxa"/>
          </w:tcPr>
          <w:p w:rsidR="00273376" w:rsidRDefault="00273376">
            <w:pPr>
              <w:pStyle w:val="ConsPlusNormal"/>
              <w:jc w:val="center"/>
            </w:pPr>
            <w:r>
              <w:t>156692,1</w:t>
            </w:r>
          </w:p>
        </w:tc>
        <w:tc>
          <w:tcPr>
            <w:tcW w:w="1304" w:type="dxa"/>
          </w:tcPr>
          <w:p w:rsidR="00273376" w:rsidRDefault="00273376">
            <w:pPr>
              <w:pStyle w:val="ConsPlusNormal"/>
              <w:jc w:val="center"/>
            </w:pPr>
            <w:r>
              <w:t>156692,1</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2015</w:t>
            </w:r>
          </w:p>
        </w:tc>
        <w:tc>
          <w:tcPr>
            <w:tcW w:w="1531" w:type="dxa"/>
          </w:tcPr>
          <w:p w:rsidR="00273376" w:rsidRDefault="00273376">
            <w:pPr>
              <w:pStyle w:val="ConsPlusNormal"/>
              <w:jc w:val="center"/>
            </w:pPr>
            <w:r>
              <w:t>18187,2</w:t>
            </w:r>
          </w:p>
        </w:tc>
        <w:tc>
          <w:tcPr>
            <w:tcW w:w="1304" w:type="dxa"/>
          </w:tcPr>
          <w:p w:rsidR="00273376" w:rsidRDefault="00273376">
            <w:pPr>
              <w:pStyle w:val="ConsPlusNormal"/>
              <w:jc w:val="center"/>
            </w:pPr>
            <w:r>
              <w:t>18187,2</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2016</w:t>
            </w:r>
          </w:p>
        </w:tc>
        <w:tc>
          <w:tcPr>
            <w:tcW w:w="1531" w:type="dxa"/>
          </w:tcPr>
          <w:p w:rsidR="00273376" w:rsidRDefault="00273376">
            <w:pPr>
              <w:pStyle w:val="ConsPlusNormal"/>
              <w:jc w:val="center"/>
            </w:pPr>
            <w:r>
              <w:t>16418,0</w:t>
            </w:r>
          </w:p>
        </w:tc>
        <w:tc>
          <w:tcPr>
            <w:tcW w:w="1304" w:type="dxa"/>
          </w:tcPr>
          <w:p w:rsidR="00273376" w:rsidRDefault="00273376">
            <w:pPr>
              <w:pStyle w:val="ConsPlusNormal"/>
              <w:jc w:val="center"/>
            </w:pPr>
            <w:r>
              <w:t>16418,0</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2017</w:t>
            </w:r>
          </w:p>
        </w:tc>
        <w:tc>
          <w:tcPr>
            <w:tcW w:w="1531" w:type="dxa"/>
          </w:tcPr>
          <w:p w:rsidR="00273376" w:rsidRDefault="00273376">
            <w:pPr>
              <w:pStyle w:val="ConsPlusNormal"/>
              <w:jc w:val="center"/>
            </w:pPr>
            <w:r>
              <w:t>16445,8</w:t>
            </w:r>
          </w:p>
        </w:tc>
        <w:tc>
          <w:tcPr>
            <w:tcW w:w="1304" w:type="dxa"/>
          </w:tcPr>
          <w:p w:rsidR="00273376" w:rsidRDefault="00273376">
            <w:pPr>
              <w:pStyle w:val="ConsPlusNormal"/>
              <w:jc w:val="center"/>
            </w:pPr>
            <w:r>
              <w:t>16445,8</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2018</w:t>
            </w:r>
          </w:p>
        </w:tc>
        <w:tc>
          <w:tcPr>
            <w:tcW w:w="1531" w:type="dxa"/>
          </w:tcPr>
          <w:p w:rsidR="00273376" w:rsidRDefault="00273376">
            <w:pPr>
              <w:pStyle w:val="ConsPlusNormal"/>
              <w:jc w:val="center"/>
            </w:pPr>
            <w:r>
              <w:t>20438,2</w:t>
            </w:r>
          </w:p>
        </w:tc>
        <w:tc>
          <w:tcPr>
            <w:tcW w:w="1304" w:type="dxa"/>
          </w:tcPr>
          <w:p w:rsidR="00273376" w:rsidRDefault="00273376">
            <w:pPr>
              <w:pStyle w:val="ConsPlusNormal"/>
              <w:jc w:val="center"/>
            </w:pPr>
            <w:r>
              <w:t>20438,2</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2019</w:t>
            </w:r>
          </w:p>
        </w:tc>
        <w:tc>
          <w:tcPr>
            <w:tcW w:w="1531" w:type="dxa"/>
          </w:tcPr>
          <w:p w:rsidR="00273376" w:rsidRDefault="00273376">
            <w:pPr>
              <w:pStyle w:val="ConsPlusNormal"/>
              <w:jc w:val="center"/>
            </w:pPr>
            <w:r>
              <w:t>20915,8</w:t>
            </w:r>
          </w:p>
        </w:tc>
        <w:tc>
          <w:tcPr>
            <w:tcW w:w="1304" w:type="dxa"/>
          </w:tcPr>
          <w:p w:rsidR="00273376" w:rsidRDefault="00273376">
            <w:pPr>
              <w:pStyle w:val="ConsPlusNormal"/>
              <w:jc w:val="center"/>
            </w:pPr>
            <w:r>
              <w:t>20915,8</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2020</w:t>
            </w:r>
          </w:p>
        </w:tc>
        <w:tc>
          <w:tcPr>
            <w:tcW w:w="1531" w:type="dxa"/>
          </w:tcPr>
          <w:p w:rsidR="00273376" w:rsidRDefault="00273376">
            <w:pPr>
              <w:pStyle w:val="ConsPlusNormal"/>
              <w:jc w:val="center"/>
            </w:pPr>
            <w:r>
              <w:t>21202,5</w:t>
            </w:r>
          </w:p>
        </w:tc>
        <w:tc>
          <w:tcPr>
            <w:tcW w:w="1304" w:type="dxa"/>
          </w:tcPr>
          <w:p w:rsidR="00273376" w:rsidRDefault="00273376">
            <w:pPr>
              <w:pStyle w:val="ConsPlusNormal"/>
              <w:jc w:val="center"/>
            </w:pPr>
            <w:r>
              <w:t>21202,5</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Прогнозный период 2021 год</w:t>
            </w:r>
          </w:p>
        </w:tc>
        <w:tc>
          <w:tcPr>
            <w:tcW w:w="1531" w:type="dxa"/>
          </w:tcPr>
          <w:p w:rsidR="00273376" w:rsidRDefault="00273376">
            <w:pPr>
              <w:pStyle w:val="ConsPlusNormal"/>
              <w:jc w:val="center"/>
            </w:pPr>
            <w:r>
              <w:t>21542,3</w:t>
            </w:r>
          </w:p>
        </w:tc>
        <w:tc>
          <w:tcPr>
            <w:tcW w:w="1304" w:type="dxa"/>
          </w:tcPr>
          <w:p w:rsidR="00273376" w:rsidRDefault="00273376">
            <w:pPr>
              <w:pStyle w:val="ConsPlusNormal"/>
              <w:jc w:val="center"/>
            </w:pPr>
            <w:r>
              <w:t>21542,3</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Прогнозный период 2022 год</w:t>
            </w:r>
          </w:p>
        </w:tc>
        <w:tc>
          <w:tcPr>
            <w:tcW w:w="1531" w:type="dxa"/>
          </w:tcPr>
          <w:p w:rsidR="00273376" w:rsidRDefault="00273376">
            <w:pPr>
              <w:pStyle w:val="ConsPlusNormal"/>
              <w:jc w:val="center"/>
            </w:pPr>
            <w:r>
              <w:t>21542,3</w:t>
            </w:r>
          </w:p>
        </w:tc>
        <w:tc>
          <w:tcPr>
            <w:tcW w:w="1304" w:type="dxa"/>
          </w:tcPr>
          <w:p w:rsidR="00273376" w:rsidRDefault="00273376">
            <w:pPr>
              <w:pStyle w:val="ConsPlusNormal"/>
              <w:jc w:val="center"/>
            </w:pPr>
            <w:r>
              <w:t>21542,3</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tcPr>
          <w:p w:rsidR="00273376" w:rsidRDefault="00273376">
            <w:pPr>
              <w:pStyle w:val="ConsPlusNormal"/>
              <w:jc w:val="center"/>
              <w:outlineLvl w:val="4"/>
            </w:pPr>
            <w:r>
              <w:t>2.3</w:t>
            </w:r>
          </w:p>
        </w:tc>
        <w:tc>
          <w:tcPr>
            <w:tcW w:w="8543" w:type="dxa"/>
            <w:gridSpan w:val="6"/>
          </w:tcPr>
          <w:p w:rsidR="00273376" w:rsidRDefault="00273376">
            <w:pPr>
              <w:pStyle w:val="ConsPlusNormal"/>
            </w:pPr>
            <w:r>
              <w:t>Задача 3. Обеспечение компенсации дополнительных расходов и (или) потерь бюджетов закрытых административно-территориальных образований, связанных с особым режимом безопасного функционирования</w:t>
            </w:r>
          </w:p>
        </w:tc>
      </w:tr>
      <w:tr w:rsidR="00273376">
        <w:tc>
          <w:tcPr>
            <w:tcW w:w="484" w:type="dxa"/>
            <w:vMerge w:val="restart"/>
          </w:tcPr>
          <w:p w:rsidR="00273376" w:rsidRDefault="00273376">
            <w:pPr>
              <w:pStyle w:val="ConsPlusNormal"/>
            </w:pPr>
          </w:p>
        </w:tc>
        <w:tc>
          <w:tcPr>
            <w:tcW w:w="1984" w:type="dxa"/>
            <w:vMerge w:val="restart"/>
          </w:tcPr>
          <w:p w:rsidR="00273376" w:rsidRDefault="00273376">
            <w:pPr>
              <w:pStyle w:val="ConsPlusNormal"/>
            </w:pPr>
            <w:r>
              <w:t xml:space="preserve">Основное мероприятие </w:t>
            </w:r>
            <w:r>
              <w:lastRenderedPageBreak/>
              <w:t>"Обеспечение компенсации дополнительных расходов и (или) потерь бюджетов закрытых административно-территориальных образований, связанных с особым режимом безопасного функционирования"</w:t>
            </w:r>
          </w:p>
        </w:tc>
        <w:tc>
          <w:tcPr>
            <w:tcW w:w="1399" w:type="dxa"/>
          </w:tcPr>
          <w:p w:rsidR="00273376" w:rsidRDefault="00273376">
            <w:pPr>
              <w:pStyle w:val="ConsPlusNormal"/>
              <w:jc w:val="center"/>
            </w:pPr>
            <w:r>
              <w:lastRenderedPageBreak/>
              <w:t>всего</w:t>
            </w:r>
          </w:p>
        </w:tc>
        <w:tc>
          <w:tcPr>
            <w:tcW w:w="1531" w:type="dxa"/>
          </w:tcPr>
          <w:p w:rsidR="00273376" w:rsidRDefault="00273376">
            <w:pPr>
              <w:pStyle w:val="ConsPlusNormal"/>
              <w:jc w:val="center"/>
            </w:pPr>
            <w:r>
              <w:t>5947021,3</w:t>
            </w:r>
          </w:p>
        </w:tc>
        <w:tc>
          <w:tcPr>
            <w:tcW w:w="1304" w:type="dxa"/>
          </w:tcPr>
          <w:p w:rsidR="00273376" w:rsidRDefault="00273376">
            <w:pPr>
              <w:pStyle w:val="ConsPlusNormal"/>
              <w:jc w:val="center"/>
            </w:pPr>
            <w:r>
              <w:t>5947021,3</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2015</w:t>
            </w:r>
          </w:p>
        </w:tc>
        <w:tc>
          <w:tcPr>
            <w:tcW w:w="1531" w:type="dxa"/>
          </w:tcPr>
          <w:p w:rsidR="00273376" w:rsidRDefault="00273376">
            <w:pPr>
              <w:pStyle w:val="ConsPlusNormal"/>
              <w:jc w:val="center"/>
            </w:pPr>
            <w:r>
              <w:t>908016,3</w:t>
            </w:r>
          </w:p>
        </w:tc>
        <w:tc>
          <w:tcPr>
            <w:tcW w:w="1304" w:type="dxa"/>
          </w:tcPr>
          <w:p w:rsidR="00273376" w:rsidRDefault="00273376">
            <w:pPr>
              <w:pStyle w:val="ConsPlusNormal"/>
              <w:jc w:val="center"/>
            </w:pPr>
            <w:r>
              <w:t>908016,3</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2016</w:t>
            </w:r>
          </w:p>
        </w:tc>
        <w:tc>
          <w:tcPr>
            <w:tcW w:w="1531" w:type="dxa"/>
          </w:tcPr>
          <w:p w:rsidR="00273376" w:rsidRDefault="00273376">
            <w:pPr>
              <w:pStyle w:val="ConsPlusNormal"/>
              <w:jc w:val="center"/>
            </w:pPr>
            <w:r>
              <w:t>866770,0</w:t>
            </w:r>
          </w:p>
        </w:tc>
        <w:tc>
          <w:tcPr>
            <w:tcW w:w="1304" w:type="dxa"/>
          </w:tcPr>
          <w:p w:rsidR="00273376" w:rsidRDefault="00273376">
            <w:pPr>
              <w:pStyle w:val="ConsPlusNormal"/>
              <w:jc w:val="center"/>
            </w:pPr>
            <w:r>
              <w:t>866770,0</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2017</w:t>
            </w:r>
          </w:p>
        </w:tc>
        <w:tc>
          <w:tcPr>
            <w:tcW w:w="1531" w:type="dxa"/>
          </w:tcPr>
          <w:p w:rsidR="00273376" w:rsidRDefault="00273376">
            <w:pPr>
              <w:pStyle w:val="ConsPlusNormal"/>
              <w:jc w:val="center"/>
            </w:pPr>
            <w:r>
              <w:t>880769,0</w:t>
            </w:r>
          </w:p>
        </w:tc>
        <w:tc>
          <w:tcPr>
            <w:tcW w:w="1304" w:type="dxa"/>
          </w:tcPr>
          <w:p w:rsidR="00273376" w:rsidRDefault="00273376">
            <w:pPr>
              <w:pStyle w:val="ConsPlusNormal"/>
              <w:jc w:val="center"/>
            </w:pPr>
            <w:r>
              <w:t>880769,0</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2018</w:t>
            </w:r>
          </w:p>
        </w:tc>
        <w:tc>
          <w:tcPr>
            <w:tcW w:w="1531" w:type="dxa"/>
          </w:tcPr>
          <w:p w:rsidR="00273376" w:rsidRDefault="00273376">
            <w:pPr>
              <w:pStyle w:val="ConsPlusNormal"/>
              <w:jc w:val="center"/>
            </w:pPr>
            <w:r>
              <w:t>770161,0</w:t>
            </w:r>
          </w:p>
        </w:tc>
        <w:tc>
          <w:tcPr>
            <w:tcW w:w="1304" w:type="dxa"/>
          </w:tcPr>
          <w:p w:rsidR="00273376" w:rsidRDefault="00273376">
            <w:pPr>
              <w:pStyle w:val="ConsPlusNormal"/>
              <w:jc w:val="center"/>
            </w:pPr>
            <w:r>
              <w:t>770161,0</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2019</w:t>
            </w:r>
          </w:p>
        </w:tc>
        <w:tc>
          <w:tcPr>
            <w:tcW w:w="1531" w:type="dxa"/>
          </w:tcPr>
          <w:p w:rsidR="00273376" w:rsidRDefault="00273376">
            <w:pPr>
              <w:pStyle w:val="ConsPlusNormal"/>
              <w:jc w:val="center"/>
            </w:pPr>
            <w:r>
              <w:t>735648,0</w:t>
            </w:r>
          </w:p>
        </w:tc>
        <w:tc>
          <w:tcPr>
            <w:tcW w:w="1304" w:type="dxa"/>
          </w:tcPr>
          <w:p w:rsidR="00273376" w:rsidRDefault="00273376">
            <w:pPr>
              <w:pStyle w:val="ConsPlusNormal"/>
              <w:jc w:val="center"/>
            </w:pPr>
            <w:r>
              <w:t>735648,0</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2020</w:t>
            </w:r>
          </w:p>
        </w:tc>
        <w:tc>
          <w:tcPr>
            <w:tcW w:w="1531" w:type="dxa"/>
          </w:tcPr>
          <w:p w:rsidR="00273376" w:rsidRDefault="00273376">
            <w:pPr>
              <w:pStyle w:val="ConsPlusNormal"/>
              <w:jc w:val="center"/>
            </w:pPr>
            <w:r>
              <w:t>601337,0</w:t>
            </w:r>
          </w:p>
        </w:tc>
        <w:tc>
          <w:tcPr>
            <w:tcW w:w="1304" w:type="dxa"/>
          </w:tcPr>
          <w:p w:rsidR="00273376" w:rsidRDefault="00273376">
            <w:pPr>
              <w:pStyle w:val="ConsPlusNormal"/>
              <w:jc w:val="center"/>
            </w:pPr>
            <w:r>
              <w:t>601337,0</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Прогнозный период 2021 год</w:t>
            </w:r>
          </w:p>
        </w:tc>
        <w:tc>
          <w:tcPr>
            <w:tcW w:w="1531" w:type="dxa"/>
          </w:tcPr>
          <w:p w:rsidR="00273376" w:rsidRDefault="00273376">
            <w:pPr>
              <w:pStyle w:val="ConsPlusNormal"/>
              <w:jc w:val="center"/>
            </w:pPr>
            <w:r>
              <w:t>592160,0</w:t>
            </w:r>
          </w:p>
        </w:tc>
        <w:tc>
          <w:tcPr>
            <w:tcW w:w="1304" w:type="dxa"/>
          </w:tcPr>
          <w:p w:rsidR="00273376" w:rsidRDefault="00273376">
            <w:pPr>
              <w:pStyle w:val="ConsPlusNormal"/>
              <w:jc w:val="center"/>
            </w:pPr>
            <w:r>
              <w:t>592160,0</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Прогнозный период 2022 год</w:t>
            </w:r>
          </w:p>
        </w:tc>
        <w:tc>
          <w:tcPr>
            <w:tcW w:w="1531" w:type="dxa"/>
          </w:tcPr>
          <w:p w:rsidR="00273376" w:rsidRDefault="00273376">
            <w:pPr>
              <w:pStyle w:val="ConsPlusNormal"/>
              <w:jc w:val="center"/>
            </w:pPr>
            <w:r>
              <w:t>592160,0</w:t>
            </w:r>
          </w:p>
        </w:tc>
        <w:tc>
          <w:tcPr>
            <w:tcW w:w="1304" w:type="dxa"/>
          </w:tcPr>
          <w:p w:rsidR="00273376" w:rsidRDefault="00273376">
            <w:pPr>
              <w:pStyle w:val="ConsPlusNormal"/>
              <w:jc w:val="center"/>
            </w:pPr>
            <w:r>
              <w:t>592160,0</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val="restart"/>
          </w:tcPr>
          <w:p w:rsidR="00273376" w:rsidRDefault="00273376">
            <w:pPr>
              <w:pStyle w:val="ConsPlusNormal"/>
            </w:pPr>
          </w:p>
        </w:tc>
        <w:tc>
          <w:tcPr>
            <w:tcW w:w="1984" w:type="dxa"/>
            <w:vMerge w:val="restart"/>
          </w:tcPr>
          <w:p w:rsidR="00273376" w:rsidRDefault="00273376">
            <w:pPr>
              <w:pStyle w:val="ConsPlusNormal"/>
            </w:pPr>
            <w:r>
              <w:t xml:space="preserve">Итого по </w:t>
            </w:r>
            <w:hyperlink w:anchor="P2393" w:history="1">
              <w:r>
                <w:rPr>
                  <w:color w:val="0000FF"/>
                </w:rPr>
                <w:t>подпрограмме 2</w:t>
              </w:r>
            </w:hyperlink>
            <w:r>
              <w:t xml:space="preserve"> "Совершенствование межбюджетных отношений в Томской области"</w:t>
            </w:r>
          </w:p>
        </w:tc>
        <w:tc>
          <w:tcPr>
            <w:tcW w:w="1399" w:type="dxa"/>
          </w:tcPr>
          <w:p w:rsidR="00273376" w:rsidRDefault="00273376">
            <w:pPr>
              <w:pStyle w:val="ConsPlusNormal"/>
              <w:jc w:val="center"/>
            </w:pPr>
            <w:r>
              <w:t>всего</w:t>
            </w:r>
          </w:p>
        </w:tc>
        <w:tc>
          <w:tcPr>
            <w:tcW w:w="1531" w:type="dxa"/>
          </w:tcPr>
          <w:p w:rsidR="00273376" w:rsidRDefault="00273376">
            <w:pPr>
              <w:pStyle w:val="ConsPlusNormal"/>
              <w:jc w:val="center"/>
            </w:pPr>
            <w:r>
              <w:t>36675624,4</w:t>
            </w:r>
          </w:p>
        </w:tc>
        <w:tc>
          <w:tcPr>
            <w:tcW w:w="1304" w:type="dxa"/>
          </w:tcPr>
          <w:p w:rsidR="00273376" w:rsidRDefault="00273376">
            <w:pPr>
              <w:pStyle w:val="ConsPlusNormal"/>
              <w:jc w:val="center"/>
            </w:pPr>
            <w:r>
              <w:t>36675624,4</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2015</w:t>
            </w:r>
          </w:p>
        </w:tc>
        <w:tc>
          <w:tcPr>
            <w:tcW w:w="1531" w:type="dxa"/>
          </w:tcPr>
          <w:p w:rsidR="00273376" w:rsidRDefault="00273376">
            <w:pPr>
              <w:pStyle w:val="ConsPlusNormal"/>
              <w:jc w:val="center"/>
            </w:pPr>
            <w:r>
              <w:t>4316652,6</w:t>
            </w:r>
          </w:p>
        </w:tc>
        <w:tc>
          <w:tcPr>
            <w:tcW w:w="1304" w:type="dxa"/>
          </w:tcPr>
          <w:p w:rsidR="00273376" w:rsidRDefault="00273376">
            <w:pPr>
              <w:pStyle w:val="ConsPlusNormal"/>
              <w:jc w:val="center"/>
            </w:pPr>
            <w:r>
              <w:t>4316652,6</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2016</w:t>
            </w:r>
          </w:p>
        </w:tc>
        <w:tc>
          <w:tcPr>
            <w:tcW w:w="1531" w:type="dxa"/>
          </w:tcPr>
          <w:p w:rsidR="00273376" w:rsidRDefault="00273376">
            <w:pPr>
              <w:pStyle w:val="ConsPlusNormal"/>
              <w:jc w:val="center"/>
            </w:pPr>
            <w:r>
              <w:t>4519179,9</w:t>
            </w:r>
          </w:p>
        </w:tc>
        <w:tc>
          <w:tcPr>
            <w:tcW w:w="1304" w:type="dxa"/>
          </w:tcPr>
          <w:p w:rsidR="00273376" w:rsidRDefault="00273376">
            <w:pPr>
              <w:pStyle w:val="ConsPlusNormal"/>
              <w:jc w:val="center"/>
            </w:pPr>
            <w:r>
              <w:t>4519179,9</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2017</w:t>
            </w:r>
          </w:p>
        </w:tc>
        <w:tc>
          <w:tcPr>
            <w:tcW w:w="1531" w:type="dxa"/>
          </w:tcPr>
          <w:p w:rsidR="00273376" w:rsidRDefault="00273376">
            <w:pPr>
              <w:pStyle w:val="ConsPlusNormal"/>
              <w:jc w:val="center"/>
            </w:pPr>
            <w:r>
              <w:t>5043810,3</w:t>
            </w:r>
          </w:p>
        </w:tc>
        <w:tc>
          <w:tcPr>
            <w:tcW w:w="1304" w:type="dxa"/>
          </w:tcPr>
          <w:p w:rsidR="00273376" w:rsidRDefault="00273376">
            <w:pPr>
              <w:pStyle w:val="ConsPlusNormal"/>
              <w:jc w:val="center"/>
            </w:pPr>
            <w:r>
              <w:t>5043810,3</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2018</w:t>
            </w:r>
          </w:p>
        </w:tc>
        <w:tc>
          <w:tcPr>
            <w:tcW w:w="1531" w:type="dxa"/>
          </w:tcPr>
          <w:p w:rsidR="00273376" w:rsidRDefault="00273376">
            <w:pPr>
              <w:pStyle w:val="ConsPlusNormal"/>
              <w:jc w:val="center"/>
            </w:pPr>
            <w:r>
              <w:t>5228997,4</w:t>
            </w:r>
          </w:p>
        </w:tc>
        <w:tc>
          <w:tcPr>
            <w:tcW w:w="1304" w:type="dxa"/>
          </w:tcPr>
          <w:p w:rsidR="00273376" w:rsidRDefault="00273376">
            <w:pPr>
              <w:pStyle w:val="ConsPlusNormal"/>
              <w:jc w:val="center"/>
            </w:pPr>
            <w:r>
              <w:t>5228997,4</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2019</w:t>
            </w:r>
          </w:p>
        </w:tc>
        <w:tc>
          <w:tcPr>
            <w:tcW w:w="1531" w:type="dxa"/>
          </w:tcPr>
          <w:p w:rsidR="00273376" w:rsidRDefault="00273376">
            <w:pPr>
              <w:pStyle w:val="ConsPlusNormal"/>
              <w:jc w:val="center"/>
            </w:pPr>
            <w:r>
              <w:t>5160057,1</w:t>
            </w:r>
          </w:p>
        </w:tc>
        <w:tc>
          <w:tcPr>
            <w:tcW w:w="1304" w:type="dxa"/>
          </w:tcPr>
          <w:p w:rsidR="00273376" w:rsidRDefault="00273376">
            <w:pPr>
              <w:pStyle w:val="ConsPlusNormal"/>
              <w:jc w:val="center"/>
            </w:pPr>
            <w:r>
              <w:t>5160057,1</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2020</w:t>
            </w:r>
          </w:p>
        </w:tc>
        <w:tc>
          <w:tcPr>
            <w:tcW w:w="1531" w:type="dxa"/>
          </w:tcPr>
          <w:p w:rsidR="00273376" w:rsidRDefault="00273376">
            <w:pPr>
              <w:pStyle w:val="ConsPlusNormal"/>
              <w:jc w:val="center"/>
            </w:pPr>
            <w:r>
              <w:t>4122951,5</w:t>
            </w:r>
          </w:p>
        </w:tc>
        <w:tc>
          <w:tcPr>
            <w:tcW w:w="1304" w:type="dxa"/>
          </w:tcPr>
          <w:p w:rsidR="00273376" w:rsidRDefault="00273376">
            <w:pPr>
              <w:pStyle w:val="ConsPlusNormal"/>
              <w:jc w:val="center"/>
            </w:pPr>
            <w:r>
              <w:t>4122951,5</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Прогнозный период 2021 год</w:t>
            </w:r>
          </w:p>
        </w:tc>
        <w:tc>
          <w:tcPr>
            <w:tcW w:w="1531" w:type="dxa"/>
          </w:tcPr>
          <w:p w:rsidR="00273376" w:rsidRDefault="00273376">
            <w:pPr>
              <w:pStyle w:val="ConsPlusNormal"/>
              <w:jc w:val="center"/>
            </w:pPr>
            <w:r>
              <w:t>4141987,8</w:t>
            </w:r>
          </w:p>
        </w:tc>
        <w:tc>
          <w:tcPr>
            <w:tcW w:w="1304" w:type="dxa"/>
          </w:tcPr>
          <w:p w:rsidR="00273376" w:rsidRDefault="00273376">
            <w:pPr>
              <w:pStyle w:val="ConsPlusNormal"/>
              <w:jc w:val="center"/>
            </w:pPr>
            <w:r>
              <w:t>4141987,8</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Прогнозный период 2022 год</w:t>
            </w:r>
          </w:p>
        </w:tc>
        <w:tc>
          <w:tcPr>
            <w:tcW w:w="1531" w:type="dxa"/>
          </w:tcPr>
          <w:p w:rsidR="00273376" w:rsidRDefault="00273376">
            <w:pPr>
              <w:pStyle w:val="ConsPlusNormal"/>
              <w:jc w:val="center"/>
            </w:pPr>
            <w:r>
              <w:t>4141987,8</w:t>
            </w:r>
          </w:p>
        </w:tc>
        <w:tc>
          <w:tcPr>
            <w:tcW w:w="1304" w:type="dxa"/>
          </w:tcPr>
          <w:p w:rsidR="00273376" w:rsidRDefault="00273376">
            <w:pPr>
              <w:pStyle w:val="ConsPlusNormal"/>
              <w:jc w:val="center"/>
            </w:pPr>
            <w:r>
              <w:t>4141987,8</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tcPr>
          <w:p w:rsidR="00273376" w:rsidRDefault="00273376">
            <w:pPr>
              <w:pStyle w:val="ConsPlusNormal"/>
              <w:jc w:val="center"/>
              <w:outlineLvl w:val="3"/>
            </w:pPr>
            <w:r>
              <w:t>3</w:t>
            </w:r>
          </w:p>
        </w:tc>
        <w:tc>
          <w:tcPr>
            <w:tcW w:w="8543" w:type="dxa"/>
            <w:gridSpan w:val="6"/>
          </w:tcPr>
          <w:p w:rsidR="00273376" w:rsidRDefault="00273376">
            <w:pPr>
              <w:pStyle w:val="ConsPlusNormal"/>
            </w:pPr>
            <w:r>
              <w:t>Подпрограмма 3 "Обеспечение долговой устойчивости областного бюджета"</w:t>
            </w:r>
          </w:p>
        </w:tc>
      </w:tr>
      <w:tr w:rsidR="00273376">
        <w:tc>
          <w:tcPr>
            <w:tcW w:w="484" w:type="dxa"/>
          </w:tcPr>
          <w:p w:rsidR="00273376" w:rsidRDefault="00273376">
            <w:pPr>
              <w:pStyle w:val="ConsPlusNormal"/>
              <w:jc w:val="center"/>
              <w:outlineLvl w:val="4"/>
            </w:pPr>
            <w:r>
              <w:t>3.1</w:t>
            </w:r>
          </w:p>
        </w:tc>
        <w:tc>
          <w:tcPr>
            <w:tcW w:w="8543" w:type="dxa"/>
            <w:gridSpan w:val="6"/>
          </w:tcPr>
          <w:p w:rsidR="00273376" w:rsidRDefault="00273376">
            <w:pPr>
              <w:pStyle w:val="ConsPlusNormal"/>
            </w:pPr>
            <w:r>
              <w:t>Задача 1. Эффективное управление государственным долгом Томской области</w:t>
            </w:r>
          </w:p>
        </w:tc>
      </w:tr>
      <w:tr w:rsidR="00273376">
        <w:tc>
          <w:tcPr>
            <w:tcW w:w="484" w:type="dxa"/>
            <w:vMerge w:val="restart"/>
          </w:tcPr>
          <w:p w:rsidR="00273376" w:rsidRDefault="00273376">
            <w:pPr>
              <w:pStyle w:val="ConsPlusNormal"/>
            </w:pPr>
          </w:p>
        </w:tc>
        <w:tc>
          <w:tcPr>
            <w:tcW w:w="1984" w:type="dxa"/>
            <w:vMerge w:val="restart"/>
          </w:tcPr>
          <w:p w:rsidR="00273376" w:rsidRDefault="00273376">
            <w:pPr>
              <w:pStyle w:val="ConsPlusNormal"/>
            </w:pPr>
            <w:r>
              <w:t>ВЦП "Эффективное управление государственным долгом Томской области"</w:t>
            </w:r>
          </w:p>
        </w:tc>
        <w:tc>
          <w:tcPr>
            <w:tcW w:w="1399" w:type="dxa"/>
          </w:tcPr>
          <w:p w:rsidR="00273376" w:rsidRDefault="00273376">
            <w:pPr>
              <w:pStyle w:val="ConsPlusNormal"/>
              <w:jc w:val="center"/>
            </w:pPr>
            <w:r>
              <w:t>всего</w:t>
            </w:r>
          </w:p>
        </w:tc>
        <w:tc>
          <w:tcPr>
            <w:tcW w:w="1531" w:type="dxa"/>
          </w:tcPr>
          <w:p w:rsidR="00273376" w:rsidRDefault="00273376">
            <w:pPr>
              <w:pStyle w:val="ConsPlusNormal"/>
              <w:jc w:val="center"/>
            </w:pPr>
            <w:r>
              <w:t>17160056,6</w:t>
            </w:r>
          </w:p>
        </w:tc>
        <w:tc>
          <w:tcPr>
            <w:tcW w:w="1304" w:type="dxa"/>
          </w:tcPr>
          <w:p w:rsidR="00273376" w:rsidRDefault="00273376">
            <w:pPr>
              <w:pStyle w:val="ConsPlusNormal"/>
              <w:jc w:val="center"/>
            </w:pPr>
            <w:r>
              <w:t>17160056,6</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2015</w:t>
            </w:r>
          </w:p>
        </w:tc>
        <w:tc>
          <w:tcPr>
            <w:tcW w:w="1531" w:type="dxa"/>
          </w:tcPr>
          <w:p w:rsidR="00273376" w:rsidRDefault="00273376">
            <w:pPr>
              <w:pStyle w:val="ConsPlusNormal"/>
              <w:jc w:val="center"/>
            </w:pPr>
            <w:r>
              <w:t>1967078,2</w:t>
            </w:r>
          </w:p>
        </w:tc>
        <w:tc>
          <w:tcPr>
            <w:tcW w:w="1304" w:type="dxa"/>
          </w:tcPr>
          <w:p w:rsidR="00273376" w:rsidRDefault="00273376">
            <w:pPr>
              <w:pStyle w:val="ConsPlusNormal"/>
              <w:jc w:val="center"/>
            </w:pPr>
            <w:r>
              <w:t>1967078,2</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2016</w:t>
            </w:r>
          </w:p>
        </w:tc>
        <w:tc>
          <w:tcPr>
            <w:tcW w:w="1531" w:type="dxa"/>
          </w:tcPr>
          <w:p w:rsidR="00273376" w:rsidRDefault="00273376">
            <w:pPr>
              <w:pStyle w:val="ConsPlusNormal"/>
              <w:jc w:val="center"/>
            </w:pPr>
            <w:r>
              <w:t>2468588,1</w:t>
            </w:r>
          </w:p>
        </w:tc>
        <w:tc>
          <w:tcPr>
            <w:tcW w:w="1304" w:type="dxa"/>
          </w:tcPr>
          <w:p w:rsidR="00273376" w:rsidRDefault="00273376">
            <w:pPr>
              <w:pStyle w:val="ConsPlusNormal"/>
              <w:jc w:val="center"/>
            </w:pPr>
            <w:r>
              <w:t>2468588,1</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2017</w:t>
            </w:r>
          </w:p>
        </w:tc>
        <w:tc>
          <w:tcPr>
            <w:tcW w:w="1531" w:type="dxa"/>
          </w:tcPr>
          <w:p w:rsidR="00273376" w:rsidRDefault="00273376">
            <w:pPr>
              <w:pStyle w:val="ConsPlusNormal"/>
              <w:jc w:val="center"/>
            </w:pPr>
            <w:r>
              <w:t>2081265,2</w:t>
            </w:r>
          </w:p>
        </w:tc>
        <w:tc>
          <w:tcPr>
            <w:tcW w:w="1304" w:type="dxa"/>
          </w:tcPr>
          <w:p w:rsidR="00273376" w:rsidRDefault="00273376">
            <w:pPr>
              <w:pStyle w:val="ConsPlusNormal"/>
              <w:jc w:val="center"/>
            </w:pPr>
            <w:r>
              <w:t>2081265,2</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2018</w:t>
            </w:r>
          </w:p>
        </w:tc>
        <w:tc>
          <w:tcPr>
            <w:tcW w:w="1531" w:type="dxa"/>
          </w:tcPr>
          <w:p w:rsidR="00273376" w:rsidRDefault="00273376">
            <w:pPr>
              <w:pStyle w:val="ConsPlusNormal"/>
              <w:jc w:val="center"/>
            </w:pPr>
            <w:r>
              <w:t>1808282,0</w:t>
            </w:r>
          </w:p>
        </w:tc>
        <w:tc>
          <w:tcPr>
            <w:tcW w:w="1304" w:type="dxa"/>
          </w:tcPr>
          <w:p w:rsidR="00273376" w:rsidRDefault="00273376">
            <w:pPr>
              <w:pStyle w:val="ConsPlusNormal"/>
              <w:jc w:val="center"/>
            </w:pPr>
            <w:r>
              <w:t>1808282,0</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2019</w:t>
            </w:r>
          </w:p>
        </w:tc>
        <w:tc>
          <w:tcPr>
            <w:tcW w:w="1531" w:type="dxa"/>
          </w:tcPr>
          <w:p w:rsidR="00273376" w:rsidRDefault="00273376">
            <w:pPr>
              <w:pStyle w:val="ConsPlusNormal"/>
              <w:jc w:val="center"/>
            </w:pPr>
            <w:r>
              <w:t>2139095,7</w:t>
            </w:r>
          </w:p>
        </w:tc>
        <w:tc>
          <w:tcPr>
            <w:tcW w:w="1304" w:type="dxa"/>
          </w:tcPr>
          <w:p w:rsidR="00273376" w:rsidRDefault="00273376">
            <w:pPr>
              <w:pStyle w:val="ConsPlusNormal"/>
              <w:jc w:val="center"/>
            </w:pPr>
            <w:r>
              <w:t>2139095,7</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2020</w:t>
            </w:r>
          </w:p>
        </w:tc>
        <w:tc>
          <w:tcPr>
            <w:tcW w:w="1531" w:type="dxa"/>
          </w:tcPr>
          <w:p w:rsidR="00273376" w:rsidRDefault="00273376">
            <w:pPr>
              <w:pStyle w:val="ConsPlusNormal"/>
              <w:jc w:val="center"/>
            </w:pPr>
            <w:r>
              <w:t>2186364,4</w:t>
            </w:r>
          </w:p>
        </w:tc>
        <w:tc>
          <w:tcPr>
            <w:tcW w:w="1304" w:type="dxa"/>
          </w:tcPr>
          <w:p w:rsidR="00273376" w:rsidRDefault="00273376">
            <w:pPr>
              <w:pStyle w:val="ConsPlusNormal"/>
              <w:jc w:val="center"/>
            </w:pPr>
            <w:r>
              <w:t>2186364,4</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Прогнозный период 2021 год</w:t>
            </w:r>
          </w:p>
        </w:tc>
        <w:tc>
          <w:tcPr>
            <w:tcW w:w="1531" w:type="dxa"/>
          </w:tcPr>
          <w:p w:rsidR="00273376" w:rsidRDefault="00273376">
            <w:pPr>
              <w:pStyle w:val="ConsPlusNormal"/>
              <w:jc w:val="center"/>
            </w:pPr>
            <w:r>
              <w:t>2254691,5</w:t>
            </w:r>
          </w:p>
        </w:tc>
        <w:tc>
          <w:tcPr>
            <w:tcW w:w="1304" w:type="dxa"/>
          </w:tcPr>
          <w:p w:rsidR="00273376" w:rsidRDefault="00273376">
            <w:pPr>
              <w:pStyle w:val="ConsPlusNormal"/>
              <w:jc w:val="center"/>
            </w:pPr>
            <w:r>
              <w:t>2254691,5</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Прогнозный период 2022 год</w:t>
            </w:r>
          </w:p>
        </w:tc>
        <w:tc>
          <w:tcPr>
            <w:tcW w:w="1531" w:type="dxa"/>
          </w:tcPr>
          <w:p w:rsidR="00273376" w:rsidRDefault="00273376">
            <w:pPr>
              <w:pStyle w:val="ConsPlusNormal"/>
              <w:jc w:val="center"/>
            </w:pPr>
            <w:r>
              <w:t>2254691,5</w:t>
            </w:r>
          </w:p>
        </w:tc>
        <w:tc>
          <w:tcPr>
            <w:tcW w:w="1304" w:type="dxa"/>
          </w:tcPr>
          <w:p w:rsidR="00273376" w:rsidRDefault="00273376">
            <w:pPr>
              <w:pStyle w:val="ConsPlusNormal"/>
              <w:jc w:val="center"/>
            </w:pPr>
            <w:r>
              <w:t>2254691,5</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val="restart"/>
          </w:tcPr>
          <w:p w:rsidR="00273376" w:rsidRDefault="00273376">
            <w:pPr>
              <w:pStyle w:val="ConsPlusNormal"/>
            </w:pPr>
          </w:p>
        </w:tc>
        <w:tc>
          <w:tcPr>
            <w:tcW w:w="1984" w:type="dxa"/>
            <w:vMerge w:val="restart"/>
          </w:tcPr>
          <w:p w:rsidR="00273376" w:rsidRDefault="00273376">
            <w:pPr>
              <w:pStyle w:val="ConsPlusNormal"/>
            </w:pPr>
            <w:r>
              <w:t xml:space="preserve">Итого по </w:t>
            </w:r>
            <w:hyperlink w:anchor="P3097" w:history="1">
              <w:r>
                <w:rPr>
                  <w:color w:val="0000FF"/>
                </w:rPr>
                <w:t>подпрограмме 3</w:t>
              </w:r>
            </w:hyperlink>
            <w:r>
              <w:t xml:space="preserve"> "Обеспечение долговой устойчивости областного бюджета"</w:t>
            </w:r>
          </w:p>
        </w:tc>
        <w:tc>
          <w:tcPr>
            <w:tcW w:w="1399" w:type="dxa"/>
          </w:tcPr>
          <w:p w:rsidR="00273376" w:rsidRDefault="00273376">
            <w:pPr>
              <w:pStyle w:val="ConsPlusNormal"/>
              <w:jc w:val="center"/>
            </w:pPr>
            <w:r>
              <w:t>всего</w:t>
            </w:r>
          </w:p>
        </w:tc>
        <w:tc>
          <w:tcPr>
            <w:tcW w:w="1531" w:type="dxa"/>
          </w:tcPr>
          <w:p w:rsidR="00273376" w:rsidRDefault="00273376">
            <w:pPr>
              <w:pStyle w:val="ConsPlusNormal"/>
              <w:jc w:val="center"/>
            </w:pPr>
            <w:r>
              <w:t>17160056,6</w:t>
            </w:r>
          </w:p>
        </w:tc>
        <w:tc>
          <w:tcPr>
            <w:tcW w:w="1304" w:type="dxa"/>
          </w:tcPr>
          <w:p w:rsidR="00273376" w:rsidRDefault="00273376">
            <w:pPr>
              <w:pStyle w:val="ConsPlusNormal"/>
              <w:jc w:val="center"/>
            </w:pPr>
            <w:r>
              <w:t>17160056,6</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2015</w:t>
            </w:r>
          </w:p>
        </w:tc>
        <w:tc>
          <w:tcPr>
            <w:tcW w:w="1531" w:type="dxa"/>
          </w:tcPr>
          <w:p w:rsidR="00273376" w:rsidRDefault="00273376">
            <w:pPr>
              <w:pStyle w:val="ConsPlusNormal"/>
              <w:jc w:val="center"/>
            </w:pPr>
            <w:r>
              <w:t>1967078,2</w:t>
            </w:r>
          </w:p>
        </w:tc>
        <w:tc>
          <w:tcPr>
            <w:tcW w:w="1304" w:type="dxa"/>
          </w:tcPr>
          <w:p w:rsidR="00273376" w:rsidRDefault="00273376">
            <w:pPr>
              <w:pStyle w:val="ConsPlusNormal"/>
              <w:jc w:val="center"/>
            </w:pPr>
            <w:r>
              <w:t>1967078,2</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2016</w:t>
            </w:r>
          </w:p>
        </w:tc>
        <w:tc>
          <w:tcPr>
            <w:tcW w:w="1531" w:type="dxa"/>
          </w:tcPr>
          <w:p w:rsidR="00273376" w:rsidRDefault="00273376">
            <w:pPr>
              <w:pStyle w:val="ConsPlusNormal"/>
              <w:jc w:val="center"/>
            </w:pPr>
            <w:r>
              <w:t>2468588,1</w:t>
            </w:r>
          </w:p>
        </w:tc>
        <w:tc>
          <w:tcPr>
            <w:tcW w:w="1304" w:type="dxa"/>
          </w:tcPr>
          <w:p w:rsidR="00273376" w:rsidRDefault="00273376">
            <w:pPr>
              <w:pStyle w:val="ConsPlusNormal"/>
              <w:jc w:val="center"/>
            </w:pPr>
            <w:r>
              <w:t>2468588,1</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2017</w:t>
            </w:r>
          </w:p>
        </w:tc>
        <w:tc>
          <w:tcPr>
            <w:tcW w:w="1531" w:type="dxa"/>
          </w:tcPr>
          <w:p w:rsidR="00273376" w:rsidRDefault="00273376">
            <w:pPr>
              <w:pStyle w:val="ConsPlusNormal"/>
              <w:jc w:val="center"/>
            </w:pPr>
            <w:r>
              <w:t>2081265,2</w:t>
            </w:r>
          </w:p>
        </w:tc>
        <w:tc>
          <w:tcPr>
            <w:tcW w:w="1304" w:type="dxa"/>
          </w:tcPr>
          <w:p w:rsidR="00273376" w:rsidRDefault="00273376">
            <w:pPr>
              <w:pStyle w:val="ConsPlusNormal"/>
              <w:jc w:val="center"/>
            </w:pPr>
            <w:r>
              <w:t>2081265,2</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2018</w:t>
            </w:r>
          </w:p>
        </w:tc>
        <w:tc>
          <w:tcPr>
            <w:tcW w:w="1531" w:type="dxa"/>
          </w:tcPr>
          <w:p w:rsidR="00273376" w:rsidRDefault="00273376">
            <w:pPr>
              <w:pStyle w:val="ConsPlusNormal"/>
              <w:jc w:val="center"/>
            </w:pPr>
            <w:r>
              <w:t>1808282,0</w:t>
            </w:r>
          </w:p>
        </w:tc>
        <w:tc>
          <w:tcPr>
            <w:tcW w:w="1304" w:type="dxa"/>
          </w:tcPr>
          <w:p w:rsidR="00273376" w:rsidRDefault="00273376">
            <w:pPr>
              <w:pStyle w:val="ConsPlusNormal"/>
              <w:jc w:val="center"/>
            </w:pPr>
            <w:r>
              <w:t>1808282,0</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2019</w:t>
            </w:r>
          </w:p>
        </w:tc>
        <w:tc>
          <w:tcPr>
            <w:tcW w:w="1531" w:type="dxa"/>
          </w:tcPr>
          <w:p w:rsidR="00273376" w:rsidRDefault="00273376">
            <w:pPr>
              <w:pStyle w:val="ConsPlusNormal"/>
              <w:jc w:val="center"/>
            </w:pPr>
            <w:r>
              <w:t>2139095,7</w:t>
            </w:r>
          </w:p>
        </w:tc>
        <w:tc>
          <w:tcPr>
            <w:tcW w:w="1304" w:type="dxa"/>
          </w:tcPr>
          <w:p w:rsidR="00273376" w:rsidRDefault="00273376">
            <w:pPr>
              <w:pStyle w:val="ConsPlusNormal"/>
              <w:jc w:val="center"/>
            </w:pPr>
            <w:r>
              <w:t>2139095,7</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2020</w:t>
            </w:r>
          </w:p>
        </w:tc>
        <w:tc>
          <w:tcPr>
            <w:tcW w:w="1531" w:type="dxa"/>
          </w:tcPr>
          <w:p w:rsidR="00273376" w:rsidRDefault="00273376">
            <w:pPr>
              <w:pStyle w:val="ConsPlusNormal"/>
              <w:jc w:val="center"/>
            </w:pPr>
            <w:r>
              <w:t>2186364,4</w:t>
            </w:r>
          </w:p>
        </w:tc>
        <w:tc>
          <w:tcPr>
            <w:tcW w:w="1304" w:type="dxa"/>
          </w:tcPr>
          <w:p w:rsidR="00273376" w:rsidRDefault="00273376">
            <w:pPr>
              <w:pStyle w:val="ConsPlusNormal"/>
              <w:jc w:val="center"/>
            </w:pPr>
            <w:r>
              <w:t>2186364,4</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Прогнозный период 2021 год</w:t>
            </w:r>
          </w:p>
        </w:tc>
        <w:tc>
          <w:tcPr>
            <w:tcW w:w="1531" w:type="dxa"/>
          </w:tcPr>
          <w:p w:rsidR="00273376" w:rsidRDefault="00273376">
            <w:pPr>
              <w:pStyle w:val="ConsPlusNormal"/>
              <w:jc w:val="center"/>
            </w:pPr>
            <w:r>
              <w:t>2254691,5</w:t>
            </w:r>
          </w:p>
        </w:tc>
        <w:tc>
          <w:tcPr>
            <w:tcW w:w="1304" w:type="dxa"/>
          </w:tcPr>
          <w:p w:rsidR="00273376" w:rsidRDefault="00273376">
            <w:pPr>
              <w:pStyle w:val="ConsPlusNormal"/>
              <w:jc w:val="center"/>
            </w:pPr>
            <w:r>
              <w:t>2254691,5</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Прогнозный период 2022 год</w:t>
            </w:r>
          </w:p>
        </w:tc>
        <w:tc>
          <w:tcPr>
            <w:tcW w:w="1531" w:type="dxa"/>
          </w:tcPr>
          <w:p w:rsidR="00273376" w:rsidRDefault="00273376">
            <w:pPr>
              <w:pStyle w:val="ConsPlusNormal"/>
              <w:jc w:val="center"/>
            </w:pPr>
            <w:r>
              <w:t>2254691,5</w:t>
            </w:r>
          </w:p>
        </w:tc>
        <w:tc>
          <w:tcPr>
            <w:tcW w:w="1304" w:type="dxa"/>
          </w:tcPr>
          <w:p w:rsidR="00273376" w:rsidRDefault="00273376">
            <w:pPr>
              <w:pStyle w:val="ConsPlusNormal"/>
              <w:jc w:val="center"/>
            </w:pPr>
            <w:r>
              <w:t>2254691,5</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tcPr>
          <w:p w:rsidR="00273376" w:rsidRDefault="00273376">
            <w:pPr>
              <w:pStyle w:val="ConsPlusNormal"/>
              <w:jc w:val="center"/>
              <w:outlineLvl w:val="3"/>
            </w:pPr>
            <w:r>
              <w:t>4</w:t>
            </w:r>
          </w:p>
        </w:tc>
        <w:tc>
          <w:tcPr>
            <w:tcW w:w="8543" w:type="dxa"/>
            <w:gridSpan w:val="6"/>
          </w:tcPr>
          <w:p w:rsidR="00273376" w:rsidRDefault="00273376">
            <w:pPr>
              <w:pStyle w:val="ConsPlusNormal"/>
            </w:pPr>
            <w:r>
              <w:t>Подпрограмма 4 "Повышение финансовой грамотности и развитие инициативного бюджетирования на территории Томской области"</w:t>
            </w:r>
          </w:p>
        </w:tc>
      </w:tr>
      <w:tr w:rsidR="00273376">
        <w:tc>
          <w:tcPr>
            <w:tcW w:w="484" w:type="dxa"/>
          </w:tcPr>
          <w:p w:rsidR="00273376" w:rsidRDefault="00273376">
            <w:pPr>
              <w:pStyle w:val="ConsPlusNormal"/>
              <w:jc w:val="center"/>
              <w:outlineLvl w:val="4"/>
            </w:pPr>
            <w:r>
              <w:t>4.1</w:t>
            </w:r>
          </w:p>
        </w:tc>
        <w:tc>
          <w:tcPr>
            <w:tcW w:w="8543" w:type="dxa"/>
            <w:gridSpan w:val="6"/>
          </w:tcPr>
          <w:p w:rsidR="00273376" w:rsidRDefault="00273376">
            <w:pPr>
              <w:pStyle w:val="ConsPlusNormal"/>
            </w:pPr>
            <w:r>
              <w:t>Задача 1. Создание и развитие на территории Томской области системы эффективных и доступных инструментов повышения финансовой грамотности и вовлечения населения в обсуждение бюджетных решений</w:t>
            </w:r>
          </w:p>
        </w:tc>
      </w:tr>
      <w:tr w:rsidR="00273376">
        <w:tc>
          <w:tcPr>
            <w:tcW w:w="484" w:type="dxa"/>
            <w:vMerge w:val="restart"/>
          </w:tcPr>
          <w:p w:rsidR="00273376" w:rsidRDefault="00273376">
            <w:pPr>
              <w:pStyle w:val="ConsPlusNormal"/>
            </w:pPr>
          </w:p>
        </w:tc>
        <w:tc>
          <w:tcPr>
            <w:tcW w:w="1984" w:type="dxa"/>
            <w:vMerge w:val="restart"/>
          </w:tcPr>
          <w:p w:rsidR="00273376" w:rsidRDefault="00273376">
            <w:pPr>
              <w:pStyle w:val="ConsPlusNormal"/>
            </w:pPr>
            <w:r>
              <w:t>ВЦП "Создание и развитие на территории Томской области системы эффективных и доступных инструментов повышения финансовой грамотности и вовлечения населения в обсуждение бюджетных решений"</w:t>
            </w:r>
          </w:p>
        </w:tc>
        <w:tc>
          <w:tcPr>
            <w:tcW w:w="1399" w:type="dxa"/>
          </w:tcPr>
          <w:p w:rsidR="00273376" w:rsidRDefault="00273376">
            <w:pPr>
              <w:pStyle w:val="ConsPlusNormal"/>
              <w:jc w:val="center"/>
            </w:pPr>
            <w:r>
              <w:t>всего</w:t>
            </w:r>
          </w:p>
        </w:tc>
        <w:tc>
          <w:tcPr>
            <w:tcW w:w="1531" w:type="dxa"/>
          </w:tcPr>
          <w:p w:rsidR="00273376" w:rsidRDefault="00273376">
            <w:pPr>
              <w:pStyle w:val="ConsPlusNormal"/>
              <w:jc w:val="center"/>
            </w:pPr>
            <w:r>
              <w:t>143707,1</w:t>
            </w:r>
          </w:p>
        </w:tc>
        <w:tc>
          <w:tcPr>
            <w:tcW w:w="1304" w:type="dxa"/>
          </w:tcPr>
          <w:p w:rsidR="00273376" w:rsidRDefault="00273376">
            <w:pPr>
              <w:pStyle w:val="ConsPlusNormal"/>
              <w:jc w:val="center"/>
            </w:pPr>
            <w:r>
              <w:t>143707,1</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2015</w:t>
            </w:r>
          </w:p>
        </w:tc>
        <w:tc>
          <w:tcPr>
            <w:tcW w:w="1531" w:type="dxa"/>
          </w:tcPr>
          <w:p w:rsidR="00273376" w:rsidRDefault="00273376">
            <w:pPr>
              <w:pStyle w:val="ConsPlusNormal"/>
              <w:jc w:val="center"/>
            </w:pPr>
            <w:r>
              <w:t>19317,7</w:t>
            </w:r>
          </w:p>
        </w:tc>
        <w:tc>
          <w:tcPr>
            <w:tcW w:w="1304" w:type="dxa"/>
          </w:tcPr>
          <w:p w:rsidR="00273376" w:rsidRDefault="00273376">
            <w:pPr>
              <w:pStyle w:val="ConsPlusNormal"/>
              <w:jc w:val="center"/>
            </w:pPr>
            <w:r>
              <w:t>19317,7</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2016</w:t>
            </w:r>
          </w:p>
        </w:tc>
        <w:tc>
          <w:tcPr>
            <w:tcW w:w="1531" w:type="dxa"/>
          </w:tcPr>
          <w:p w:rsidR="00273376" w:rsidRDefault="00273376">
            <w:pPr>
              <w:pStyle w:val="ConsPlusNormal"/>
              <w:jc w:val="center"/>
            </w:pPr>
            <w:r>
              <w:t>18351,8</w:t>
            </w:r>
          </w:p>
        </w:tc>
        <w:tc>
          <w:tcPr>
            <w:tcW w:w="1304" w:type="dxa"/>
          </w:tcPr>
          <w:p w:rsidR="00273376" w:rsidRDefault="00273376">
            <w:pPr>
              <w:pStyle w:val="ConsPlusNormal"/>
              <w:jc w:val="center"/>
            </w:pPr>
            <w:r>
              <w:t>18351,8</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2017</w:t>
            </w:r>
          </w:p>
        </w:tc>
        <w:tc>
          <w:tcPr>
            <w:tcW w:w="1531" w:type="dxa"/>
          </w:tcPr>
          <w:p w:rsidR="00273376" w:rsidRDefault="00273376">
            <w:pPr>
              <w:pStyle w:val="ConsPlusNormal"/>
              <w:jc w:val="center"/>
            </w:pPr>
            <w:r>
              <w:t>18351,8</w:t>
            </w:r>
          </w:p>
        </w:tc>
        <w:tc>
          <w:tcPr>
            <w:tcW w:w="1304" w:type="dxa"/>
          </w:tcPr>
          <w:p w:rsidR="00273376" w:rsidRDefault="00273376">
            <w:pPr>
              <w:pStyle w:val="ConsPlusNormal"/>
              <w:jc w:val="center"/>
            </w:pPr>
            <w:r>
              <w:t>18351,8</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2018</w:t>
            </w:r>
          </w:p>
        </w:tc>
        <w:tc>
          <w:tcPr>
            <w:tcW w:w="1531" w:type="dxa"/>
          </w:tcPr>
          <w:p w:rsidR="00273376" w:rsidRDefault="00273376">
            <w:pPr>
              <w:pStyle w:val="ConsPlusNormal"/>
              <w:jc w:val="center"/>
            </w:pPr>
            <w:r>
              <w:t>18285,8</w:t>
            </w:r>
          </w:p>
        </w:tc>
        <w:tc>
          <w:tcPr>
            <w:tcW w:w="1304" w:type="dxa"/>
          </w:tcPr>
          <w:p w:rsidR="00273376" w:rsidRDefault="00273376">
            <w:pPr>
              <w:pStyle w:val="ConsPlusNormal"/>
              <w:jc w:val="center"/>
            </w:pPr>
            <w:r>
              <w:t>18285,8</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2019</w:t>
            </w:r>
          </w:p>
        </w:tc>
        <w:tc>
          <w:tcPr>
            <w:tcW w:w="1531" w:type="dxa"/>
          </w:tcPr>
          <w:p w:rsidR="00273376" w:rsidRDefault="00273376">
            <w:pPr>
              <w:pStyle w:val="ConsPlusNormal"/>
              <w:jc w:val="center"/>
            </w:pPr>
            <w:r>
              <w:t>17350,0</w:t>
            </w:r>
          </w:p>
        </w:tc>
        <w:tc>
          <w:tcPr>
            <w:tcW w:w="1304" w:type="dxa"/>
          </w:tcPr>
          <w:p w:rsidR="00273376" w:rsidRDefault="00273376">
            <w:pPr>
              <w:pStyle w:val="ConsPlusNormal"/>
              <w:jc w:val="center"/>
            </w:pPr>
            <w:r>
              <w:t>17350,0</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2020</w:t>
            </w:r>
          </w:p>
        </w:tc>
        <w:tc>
          <w:tcPr>
            <w:tcW w:w="1531" w:type="dxa"/>
          </w:tcPr>
          <w:p w:rsidR="00273376" w:rsidRDefault="00273376">
            <w:pPr>
              <w:pStyle w:val="ConsPlusNormal"/>
              <w:jc w:val="center"/>
            </w:pPr>
            <w:r>
              <w:t>17350,0</w:t>
            </w:r>
          </w:p>
        </w:tc>
        <w:tc>
          <w:tcPr>
            <w:tcW w:w="1304" w:type="dxa"/>
          </w:tcPr>
          <w:p w:rsidR="00273376" w:rsidRDefault="00273376">
            <w:pPr>
              <w:pStyle w:val="ConsPlusNormal"/>
              <w:jc w:val="center"/>
            </w:pPr>
            <w:r>
              <w:t>17350,0</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Прогнозный период 2021 год</w:t>
            </w:r>
          </w:p>
        </w:tc>
        <w:tc>
          <w:tcPr>
            <w:tcW w:w="1531" w:type="dxa"/>
          </w:tcPr>
          <w:p w:rsidR="00273376" w:rsidRDefault="00273376">
            <w:pPr>
              <w:pStyle w:val="ConsPlusNormal"/>
              <w:jc w:val="center"/>
            </w:pPr>
            <w:r>
              <w:t>17350,0</w:t>
            </w:r>
          </w:p>
        </w:tc>
        <w:tc>
          <w:tcPr>
            <w:tcW w:w="1304" w:type="dxa"/>
          </w:tcPr>
          <w:p w:rsidR="00273376" w:rsidRDefault="00273376">
            <w:pPr>
              <w:pStyle w:val="ConsPlusNormal"/>
              <w:jc w:val="center"/>
            </w:pPr>
            <w:r>
              <w:t>17350,0</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 xml:space="preserve">Прогнозный </w:t>
            </w:r>
            <w:r>
              <w:lastRenderedPageBreak/>
              <w:t>период 2022 год</w:t>
            </w:r>
          </w:p>
        </w:tc>
        <w:tc>
          <w:tcPr>
            <w:tcW w:w="1531" w:type="dxa"/>
          </w:tcPr>
          <w:p w:rsidR="00273376" w:rsidRDefault="00273376">
            <w:pPr>
              <w:pStyle w:val="ConsPlusNormal"/>
              <w:jc w:val="center"/>
            </w:pPr>
            <w:r>
              <w:lastRenderedPageBreak/>
              <w:t>17350,0</w:t>
            </w:r>
          </w:p>
        </w:tc>
        <w:tc>
          <w:tcPr>
            <w:tcW w:w="1304" w:type="dxa"/>
          </w:tcPr>
          <w:p w:rsidR="00273376" w:rsidRDefault="00273376">
            <w:pPr>
              <w:pStyle w:val="ConsPlusNormal"/>
              <w:jc w:val="center"/>
            </w:pPr>
            <w:r>
              <w:t>17350,0</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tcPr>
          <w:p w:rsidR="00273376" w:rsidRDefault="00273376">
            <w:pPr>
              <w:pStyle w:val="ConsPlusNormal"/>
              <w:jc w:val="center"/>
              <w:outlineLvl w:val="4"/>
            </w:pPr>
            <w:r>
              <w:lastRenderedPageBreak/>
              <w:t>4.2</w:t>
            </w:r>
          </w:p>
        </w:tc>
        <w:tc>
          <w:tcPr>
            <w:tcW w:w="8543" w:type="dxa"/>
            <w:gridSpan w:val="6"/>
          </w:tcPr>
          <w:p w:rsidR="00273376" w:rsidRDefault="00273376">
            <w:pPr>
              <w:pStyle w:val="ConsPlusNormal"/>
            </w:pPr>
            <w:r>
              <w:t>Задача 2. Внедрение и развитие инструментов инициативного бюджетирования на территории Томской области</w:t>
            </w:r>
          </w:p>
        </w:tc>
      </w:tr>
      <w:tr w:rsidR="00273376">
        <w:tc>
          <w:tcPr>
            <w:tcW w:w="484" w:type="dxa"/>
            <w:vMerge w:val="restart"/>
          </w:tcPr>
          <w:p w:rsidR="00273376" w:rsidRDefault="00273376">
            <w:pPr>
              <w:pStyle w:val="ConsPlusNormal"/>
            </w:pPr>
          </w:p>
        </w:tc>
        <w:tc>
          <w:tcPr>
            <w:tcW w:w="1984" w:type="dxa"/>
            <w:vMerge w:val="restart"/>
          </w:tcPr>
          <w:p w:rsidR="00273376" w:rsidRDefault="00273376">
            <w:pPr>
              <w:pStyle w:val="ConsPlusNormal"/>
            </w:pPr>
            <w:r>
              <w:t>Основное мероприятие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1399" w:type="dxa"/>
          </w:tcPr>
          <w:p w:rsidR="00273376" w:rsidRDefault="00273376">
            <w:pPr>
              <w:pStyle w:val="ConsPlusNormal"/>
              <w:jc w:val="center"/>
            </w:pPr>
            <w:r>
              <w:t>всего</w:t>
            </w:r>
          </w:p>
        </w:tc>
        <w:tc>
          <w:tcPr>
            <w:tcW w:w="1531" w:type="dxa"/>
          </w:tcPr>
          <w:p w:rsidR="00273376" w:rsidRDefault="00273376">
            <w:pPr>
              <w:pStyle w:val="ConsPlusNormal"/>
              <w:jc w:val="center"/>
            </w:pPr>
            <w:r>
              <w:t>125000,0</w:t>
            </w:r>
          </w:p>
        </w:tc>
        <w:tc>
          <w:tcPr>
            <w:tcW w:w="1304" w:type="dxa"/>
          </w:tcPr>
          <w:p w:rsidR="00273376" w:rsidRDefault="00273376">
            <w:pPr>
              <w:pStyle w:val="ConsPlusNormal"/>
              <w:jc w:val="center"/>
            </w:pPr>
            <w:r>
              <w:t>125000,0</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2015</w:t>
            </w:r>
          </w:p>
        </w:tc>
        <w:tc>
          <w:tcPr>
            <w:tcW w:w="1531" w:type="dxa"/>
          </w:tcPr>
          <w:p w:rsidR="00273376" w:rsidRDefault="00273376">
            <w:pPr>
              <w:pStyle w:val="ConsPlusNormal"/>
              <w:jc w:val="center"/>
            </w:pPr>
            <w:r>
              <w:t>0,0</w:t>
            </w:r>
          </w:p>
        </w:tc>
        <w:tc>
          <w:tcPr>
            <w:tcW w:w="1304" w:type="dxa"/>
          </w:tcPr>
          <w:p w:rsidR="00273376" w:rsidRDefault="00273376">
            <w:pPr>
              <w:pStyle w:val="ConsPlusNormal"/>
              <w:jc w:val="center"/>
            </w:pPr>
            <w:r>
              <w:t>0,0</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2016</w:t>
            </w:r>
          </w:p>
        </w:tc>
        <w:tc>
          <w:tcPr>
            <w:tcW w:w="1531" w:type="dxa"/>
          </w:tcPr>
          <w:p w:rsidR="00273376" w:rsidRDefault="00273376">
            <w:pPr>
              <w:pStyle w:val="ConsPlusNormal"/>
              <w:jc w:val="center"/>
            </w:pPr>
            <w:r>
              <w:t>0,0</w:t>
            </w:r>
          </w:p>
        </w:tc>
        <w:tc>
          <w:tcPr>
            <w:tcW w:w="1304" w:type="dxa"/>
          </w:tcPr>
          <w:p w:rsidR="00273376" w:rsidRDefault="00273376">
            <w:pPr>
              <w:pStyle w:val="ConsPlusNormal"/>
              <w:jc w:val="center"/>
            </w:pPr>
            <w:r>
              <w:t>0,0</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2017</w:t>
            </w:r>
          </w:p>
        </w:tc>
        <w:tc>
          <w:tcPr>
            <w:tcW w:w="1531" w:type="dxa"/>
          </w:tcPr>
          <w:p w:rsidR="00273376" w:rsidRDefault="00273376">
            <w:pPr>
              <w:pStyle w:val="ConsPlusNormal"/>
              <w:jc w:val="center"/>
            </w:pPr>
            <w:r>
              <w:t>0,0</w:t>
            </w:r>
          </w:p>
        </w:tc>
        <w:tc>
          <w:tcPr>
            <w:tcW w:w="1304" w:type="dxa"/>
          </w:tcPr>
          <w:p w:rsidR="00273376" w:rsidRDefault="00273376">
            <w:pPr>
              <w:pStyle w:val="ConsPlusNormal"/>
              <w:jc w:val="center"/>
            </w:pPr>
            <w:r>
              <w:t>0,0</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2018</w:t>
            </w:r>
          </w:p>
        </w:tc>
        <w:tc>
          <w:tcPr>
            <w:tcW w:w="1531" w:type="dxa"/>
          </w:tcPr>
          <w:p w:rsidR="00273376" w:rsidRDefault="00273376">
            <w:pPr>
              <w:pStyle w:val="ConsPlusNormal"/>
              <w:jc w:val="center"/>
            </w:pPr>
            <w:r>
              <w:t>25000,0</w:t>
            </w:r>
          </w:p>
        </w:tc>
        <w:tc>
          <w:tcPr>
            <w:tcW w:w="1304" w:type="dxa"/>
          </w:tcPr>
          <w:p w:rsidR="00273376" w:rsidRDefault="00273376">
            <w:pPr>
              <w:pStyle w:val="ConsPlusNormal"/>
              <w:jc w:val="center"/>
            </w:pPr>
            <w:r>
              <w:t>25000,0</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2019</w:t>
            </w:r>
          </w:p>
        </w:tc>
        <w:tc>
          <w:tcPr>
            <w:tcW w:w="1531" w:type="dxa"/>
          </w:tcPr>
          <w:p w:rsidR="00273376" w:rsidRDefault="00273376">
            <w:pPr>
              <w:pStyle w:val="ConsPlusNormal"/>
              <w:jc w:val="center"/>
            </w:pPr>
            <w:r>
              <w:t>25000,0</w:t>
            </w:r>
          </w:p>
        </w:tc>
        <w:tc>
          <w:tcPr>
            <w:tcW w:w="1304" w:type="dxa"/>
          </w:tcPr>
          <w:p w:rsidR="00273376" w:rsidRDefault="00273376">
            <w:pPr>
              <w:pStyle w:val="ConsPlusNormal"/>
              <w:jc w:val="center"/>
            </w:pPr>
            <w:r>
              <w:t>25000,0</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2020</w:t>
            </w:r>
          </w:p>
        </w:tc>
        <w:tc>
          <w:tcPr>
            <w:tcW w:w="1531" w:type="dxa"/>
          </w:tcPr>
          <w:p w:rsidR="00273376" w:rsidRDefault="00273376">
            <w:pPr>
              <w:pStyle w:val="ConsPlusNormal"/>
              <w:jc w:val="center"/>
            </w:pPr>
            <w:r>
              <w:t>25000,0</w:t>
            </w:r>
          </w:p>
        </w:tc>
        <w:tc>
          <w:tcPr>
            <w:tcW w:w="1304" w:type="dxa"/>
          </w:tcPr>
          <w:p w:rsidR="00273376" w:rsidRDefault="00273376">
            <w:pPr>
              <w:pStyle w:val="ConsPlusNormal"/>
              <w:jc w:val="center"/>
            </w:pPr>
            <w:r>
              <w:t>25000,0</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Прогнозный период 2021 год</w:t>
            </w:r>
          </w:p>
        </w:tc>
        <w:tc>
          <w:tcPr>
            <w:tcW w:w="1531" w:type="dxa"/>
          </w:tcPr>
          <w:p w:rsidR="00273376" w:rsidRDefault="00273376">
            <w:pPr>
              <w:pStyle w:val="ConsPlusNormal"/>
              <w:jc w:val="center"/>
            </w:pPr>
            <w:r>
              <w:t>25000,0</w:t>
            </w:r>
          </w:p>
        </w:tc>
        <w:tc>
          <w:tcPr>
            <w:tcW w:w="1304" w:type="dxa"/>
          </w:tcPr>
          <w:p w:rsidR="00273376" w:rsidRDefault="00273376">
            <w:pPr>
              <w:pStyle w:val="ConsPlusNormal"/>
              <w:jc w:val="center"/>
            </w:pPr>
            <w:r>
              <w:t>25000,0</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Прогнозный период 2022 год</w:t>
            </w:r>
          </w:p>
        </w:tc>
        <w:tc>
          <w:tcPr>
            <w:tcW w:w="1531" w:type="dxa"/>
          </w:tcPr>
          <w:p w:rsidR="00273376" w:rsidRDefault="00273376">
            <w:pPr>
              <w:pStyle w:val="ConsPlusNormal"/>
              <w:jc w:val="center"/>
            </w:pPr>
            <w:r>
              <w:t>25000,0</w:t>
            </w:r>
          </w:p>
        </w:tc>
        <w:tc>
          <w:tcPr>
            <w:tcW w:w="1304" w:type="dxa"/>
          </w:tcPr>
          <w:p w:rsidR="00273376" w:rsidRDefault="00273376">
            <w:pPr>
              <w:pStyle w:val="ConsPlusNormal"/>
              <w:jc w:val="center"/>
            </w:pPr>
            <w:r>
              <w:t>25000,0</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val="restart"/>
          </w:tcPr>
          <w:p w:rsidR="00273376" w:rsidRDefault="00273376">
            <w:pPr>
              <w:pStyle w:val="ConsPlusNormal"/>
            </w:pPr>
          </w:p>
        </w:tc>
        <w:tc>
          <w:tcPr>
            <w:tcW w:w="1984" w:type="dxa"/>
            <w:vMerge w:val="restart"/>
          </w:tcPr>
          <w:p w:rsidR="00273376" w:rsidRDefault="00273376">
            <w:pPr>
              <w:pStyle w:val="ConsPlusNormal"/>
            </w:pPr>
            <w:r>
              <w:t xml:space="preserve">Итого по </w:t>
            </w:r>
            <w:hyperlink w:anchor="P3471" w:history="1">
              <w:r>
                <w:rPr>
                  <w:color w:val="0000FF"/>
                </w:rPr>
                <w:t>подпрограмме 4</w:t>
              </w:r>
            </w:hyperlink>
            <w:r>
              <w:t xml:space="preserve"> "Повышение финансовой грамотности и развитие инициативного бюджетирования на территории Томской области"</w:t>
            </w:r>
          </w:p>
        </w:tc>
        <w:tc>
          <w:tcPr>
            <w:tcW w:w="1399" w:type="dxa"/>
          </w:tcPr>
          <w:p w:rsidR="00273376" w:rsidRDefault="00273376">
            <w:pPr>
              <w:pStyle w:val="ConsPlusNormal"/>
              <w:jc w:val="center"/>
            </w:pPr>
            <w:r>
              <w:t>всего</w:t>
            </w:r>
          </w:p>
        </w:tc>
        <w:tc>
          <w:tcPr>
            <w:tcW w:w="1531" w:type="dxa"/>
          </w:tcPr>
          <w:p w:rsidR="00273376" w:rsidRDefault="00273376">
            <w:pPr>
              <w:pStyle w:val="ConsPlusNormal"/>
              <w:jc w:val="center"/>
            </w:pPr>
            <w:r>
              <w:t>268707,1</w:t>
            </w:r>
          </w:p>
        </w:tc>
        <w:tc>
          <w:tcPr>
            <w:tcW w:w="1304" w:type="dxa"/>
          </w:tcPr>
          <w:p w:rsidR="00273376" w:rsidRDefault="00273376">
            <w:pPr>
              <w:pStyle w:val="ConsPlusNormal"/>
              <w:jc w:val="center"/>
            </w:pPr>
            <w:r>
              <w:t>268707,1</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2015</w:t>
            </w:r>
          </w:p>
        </w:tc>
        <w:tc>
          <w:tcPr>
            <w:tcW w:w="1531" w:type="dxa"/>
          </w:tcPr>
          <w:p w:rsidR="00273376" w:rsidRDefault="00273376">
            <w:pPr>
              <w:pStyle w:val="ConsPlusNormal"/>
              <w:jc w:val="center"/>
            </w:pPr>
            <w:r>
              <w:t>19317,7</w:t>
            </w:r>
          </w:p>
        </w:tc>
        <w:tc>
          <w:tcPr>
            <w:tcW w:w="1304" w:type="dxa"/>
          </w:tcPr>
          <w:p w:rsidR="00273376" w:rsidRDefault="00273376">
            <w:pPr>
              <w:pStyle w:val="ConsPlusNormal"/>
              <w:jc w:val="center"/>
            </w:pPr>
            <w:r>
              <w:t>19317,7</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2016</w:t>
            </w:r>
          </w:p>
        </w:tc>
        <w:tc>
          <w:tcPr>
            <w:tcW w:w="1531" w:type="dxa"/>
          </w:tcPr>
          <w:p w:rsidR="00273376" w:rsidRDefault="00273376">
            <w:pPr>
              <w:pStyle w:val="ConsPlusNormal"/>
              <w:jc w:val="center"/>
            </w:pPr>
            <w:r>
              <w:t>18351,8</w:t>
            </w:r>
          </w:p>
        </w:tc>
        <w:tc>
          <w:tcPr>
            <w:tcW w:w="1304" w:type="dxa"/>
          </w:tcPr>
          <w:p w:rsidR="00273376" w:rsidRDefault="00273376">
            <w:pPr>
              <w:pStyle w:val="ConsPlusNormal"/>
              <w:jc w:val="center"/>
            </w:pPr>
            <w:r>
              <w:t>18351,8</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2017</w:t>
            </w:r>
          </w:p>
        </w:tc>
        <w:tc>
          <w:tcPr>
            <w:tcW w:w="1531" w:type="dxa"/>
          </w:tcPr>
          <w:p w:rsidR="00273376" w:rsidRDefault="00273376">
            <w:pPr>
              <w:pStyle w:val="ConsPlusNormal"/>
              <w:jc w:val="center"/>
            </w:pPr>
            <w:r>
              <w:t>18351,8</w:t>
            </w:r>
          </w:p>
        </w:tc>
        <w:tc>
          <w:tcPr>
            <w:tcW w:w="1304" w:type="dxa"/>
          </w:tcPr>
          <w:p w:rsidR="00273376" w:rsidRDefault="00273376">
            <w:pPr>
              <w:pStyle w:val="ConsPlusNormal"/>
              <w:jc w:val="center"/>
            </w:pPr>
            <w:r>
              <w:t>18351,8</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2018</w:t>
            </w:r>
          </w:p>
        </w:tc>
        <w:tc>
          <w:tcPr>
            <w:tcW w:w="1531" w:type="dxa"/>
          </w:tcPr>
          <w:p w:rsidR="00273376" w:rsidRDefault="00273376">
            <w:pPr>
              <w:pStyle w:val="ConsPlusNormal"/>
              <w:jc w:val="center"/>
            </w:pPr>
            <w:r>
              <w:t>43285,8</w:t>
            </w:r>
          </w:p>
        </w:tc>
        <w:tc>
          <w:tcPr>
            <w:tcW w:w="1304" w:type="dxa"/>
          </w:tcPr>
          <w:p w:rsidR="00273376" w:rsidRDefault="00273376">
            <w:pPr>
              <w:pStyle w:val="ConsPlusNormal"/>
              <w:jc w:val="center"/>
            </w:pPr>
            <w:r>
              <w:t>43285,8</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2019</w:t>
            </w:r>
          </w:p>
        </w:tc>
        <w:tc>
          <w:tcPr>
            <w:tcW w:w="1531" w:type="dxa"/>
          </w:tcPr>
          <w:p w:rsidR="00273376" w:rsidRDefault="00273376">
            <w:pPr>
              <w:pStyle w:val="ConsPlusNormal"/>
              <w:jc w:val="center"/>
            </w:pPr>
            <w:r>
              <w:t>42350,0</w:t>
            </w:r>
          </w:p>
        </w:tc>
        <w:tc>
          <w:tcPr>
            <w:tcW w:w="1304" w:type="dxa"/>
          </w:tcPr>
          <w:p w:rsidR="00273376" w:rsidRDefault="00273376">
            <w:pPr>
              <w:pStyle w:val="ConsPlusNormal"/>
              <w:jc w:val="center"/>
            </w:pPr>
            <w:r>
              <w:t>42350,0</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2020</w:t>
            </w:r>
          </w:p>
        </w:tc>
        <w:tc>
          <w:tcPr>
            <w:tcW w:w="1531" w:type="dxa"/>
          </w:tcPr>
          <w:p w:rsidR="00273376" w:rsidRDefault="00273376">
            <w:pPr>
              <w:pStyle w:val="ConsPlusNormal"/>
              <w:jc w:val="center"/>
            </w:pPr>
            <w:r>
              <w:t>42350,0</w:t>
            </w:r>
          </w:p>
        </w:tc>
        <w:tc>
          <w:tcPr>
            <w:tcW w:w="1304" w:type="dxa"/>
          </w:tcPr>
          <w:p w:rsidR="00273376" w:rsidRDefault="00273376">
            <w:pPr>
              <w:pStyle w:val="ConsPlusNormal"/>
              <w:jc w:val="center"/>
            </w:pPr>
            <w:r>
              <w:t>42350,0</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Прогнозный период 2021 год</w:t>
            </w:r>
          </w:p>
        </w:tc>
        <w:tc>
          <w:tcPr>
            <w:tcW w:w="1531" w:type="dxa"/>
          </w:tcPr>
          <w:p w:rsidR="00273376" w:rsidRDefault="00273376">
            <w:pPr>
              <w:pStyle w:val="ConsPlusNormal"/>
              <w:jc w:val="center"/>
            </w:pPr>
            <w:r>
              <w:t>42350,0</w:t>
            </w:r>
          </w:p>
        </w:tc>
        <w:tc>
          <w:tcPr>
            <w:tcW w:w="1304" w:type="dxa"/>
          </w:tcPr>
          <w:p w:rsidR="00273376" w:rsidRDefault="00273376">
            <w:pPr>
              <w:pStyle w:val="ConsPlusNormal"/>
              <w:jc w:val="center"/>
            </w:pPr>
            <w:r>
              <w:t>42350,0</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Прогнозный период 2022 год</w:t>
            </w:r>
          </w:p>
        </w:tc>
        <w:tc>
          <w:tcPr>
            <w:tcW w:w="1531" w:type="dxa"/>
          </w:tcPr>
          <w:p w:rsidR="00273376" w:rsidRDefault="00273376">
            <w:pPr>
              <w:pStyle w:val="ConsPlusNormal"/>
              <w:jc w:val="center"/>
            </w:pPr>
            <w:r>
              <w:t>42350,0</w:t>
            </w:r>
          </w:p>
        </w:tc>
        <w:tc>
          <w:tcPr>
            <w:tcW w:w="1304" w:type="dxa"/>
          </w:tcPr>
          <w:p w:rsidR="00273376" w:rsidRDefault="00273376">
            <w:pPr>
              <w:pStyle w:val="ConsPlusNormal"/>
              <w:jc w:val="center"/>
            </w:pPr>
            <w:r>
              <w:t>42350,0</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tcPr>
          <w:p w:rsidR="00273376" w:rsidRDefault="00273376">
            <w:pPr>
              <w:pStyle w:val="ConsPlusNormal"/>
              <w:jc w:val="center"/>
              <w:outlineLvl w:val="3"/>
            </w:pPr>
            <w:r>
              <w:t>5</w:t>
            </w:r>
          </w:p>
        </w:tc>
        <w:tc>
          <w:tcPr>
            <w:tcW w:w="8543" w:type="dxa"/>
            <w:gridSpan w:val="6"/>
          </w:tcPr>
          <w:p w:rsidR="00273376" w:rsidRDefault="00273376">
            <w:pPr>
              <w:pStyle w:val="ConsPlusNormal"/>
            </w:pPr>
            <w:r>
              <w:t>Подпрограмма 5 "Управление государственными закупками Томской области"</w:t>
            </w:r>
          </w:p>
        </w:tc>
      </w:tr>
      <w:tr w:rsidR="00273376">
        <w:tc>
          <w:tcPr>
            <w:tcW w:w="484" w:type="dxa"/>
          </w:tcPr>
          <w:p w:rsidR="00273376" w:rsidRDefault="00273376">
            <w:pPr>
              <w:pStyle w:val="ConsPlusNormal"/>
              <w:jc w:val="center"/>
              <w:outlineLvl w:val="4"/>
            </w:pPr>
            <w:r>
              <w:t>5.1</w:t>
            </w:r>
          </w:p>
        </w:tc>
        <w:tc>
          <w:tcPr>
            <w:tcW w:w="8543" w:type="dxa"/>
            <w:gridSpan w:val="6"/>
          </w:tcPr>
          <w:p w:rsidR="00273376" w:rsidRDefault="00273376">
            <w:pPr>
              <w:pStyle w:val="ConsPlusNormal"/>
            </w:pPr>
            <w:r>
              <w:t>Задача 1. Оптимизация процесса определения поставщиков (подрядчиков, исполнителей) в рамках централизации закупок Томской области</w:t>
            </w:r>
          </w:p>
        </w:tc>
      </w:tr>
      <w:tr w:rsidR="00273376">
        <w:tc>
          <w:tcPr>
            <w:tcW w:w="484" w:type="dxa"/>
            <w:vMerge w:val="restart"/>
          </w:tcPr>
          <w:p w:rsidR="00273376" w:rsidRDefault="00273376">
            <w:pPr>
              <w:pStyle w:val="ConsPlusNormal"/>
            </w:pPr>
          </w:p>
        </w:tc>
        <w:tc>
          <w:tcPr>
            <w:tcW w:w="1984" w:type="dxa"/>
            <w:vMerge w:val="restart"/>
          </w:tcPr>
          <w:p w:rsidR="00273376" w:rsidRDefault="00273376">
            <w:pPr>
              <w:pStyle w:val="ConsPlusNormal"/>
            </w:pPr>
            <w:r>
              <w:t xml:space="preserve">ВЦП </w:t>
            </w:r>
            <w:r>
              <w:lastRenderedPageBreak/>
              <w:t>"Оптимизация процесса определения поставщиков (подрядчиков, исполнителей) в рамках централизации закупок Томской области"</w:t>
            </w:r>
          </w:p>
        </w:tc>
        <w:tc>
          <w:tcPr>
            <w:tcW w:w="1399" w:type="dxa"/>
          </w:tcPr>
          <w:p w:rsidR="00273376" w:rsidRDefault="00273376">
            <w:pPr>
              <w:pStyle w:val="ConsPlusNormal"/>
              <w:jc w:val="center"/>
            </w:pPr>
            <w:r>
              <w:lastRenderedPageBreak/>
              <w:t>всего</w:t>
            </w:r>
          </w:p>
        </w:tc>
        <w:tc>
          <w:tcPr>
            <w:tcW w:w="1531" w:type="dxa"/>
          </w:tcPr>
          <w:p w:rsidR="00273376" w:rsidRDefault="00273376">
            <w:pPr>
              <w:pStyle w:val="ConsPlusNormal"/>
              <w:jc w:val="center"/>
            </w:pPr>
            <w:r>
              <w:t>136438,0</w:t>
            </w:r>
          </w:p>
        </w:tc>
        <w:tc>
          <w:tcPr>
            <w:tcW w:w="1304" w:type="dxa"/>
          </w:tcPr>
          <w:p w:rsidR="00273376" w:rsidRDefault="00273376">
            <w:pPr>
              <w:pStyle w:val="ConsPlusNormal"/>
              <w:jc w:val="center"/>
            </w:pPr>
            <w:r>
              <w:t>0,0</w:t>
            </w:r>
          </w:p>
        </w:tc>
        <w:tc>
          <w:tcPr>
            <w:tcW w:w="1191" w:type="dxa"/>
          </w:tcPr>
          <w:p w:rsidR="00273376" w:rsidRDefault="00273376">
            <w:pPr>
              <w:pStyle w:val="ConsPlusNormal"/>
              <w:jc w:val="center"/>
            </w:pPr>
            <w:r>
              <w:t>136438,0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2015</w:t>
            </w:r>
          </w:p>
        </w:tc>
        <w:tc>
          <w:tcPr>
            <w:tcW w:w="1531" w:type="dxa"/>
          </w:tcPr>
          <w:p w:rsidR="00273376" w:rsidRDefault="00273376">
            <w:pPr>
              <w:pStyle w:val="ConsPlusNormal"/>
              <w:jc w:val="center"/>
            </w:pPr>
            <w:r>
              <w:t>0,0</w:t>
            </w:r>
          </w:p>
        </w:tc>
        <w:tc>
          <w:tcPr>
            <w:tcW w:w="1304" w:type="dxa"/>
          </w:tcPr>
          <w:p w:rsidR="00273376" w:rsidRDefault="00273376">
            <w:pPr>
              <w:pStyle w:val="ConsPlusNormal"/>
              <w:jc w:val="center"/>
            </w:pPr>
            <w:r>
              <w:t>0,0</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2016</w:t>
            </w:r>
          </w:p>
        </w:tc>
        <w:tc>
          <w:tcPr>
            <w:tcW w:w="1531" w:type="dxa"/>
          </w:tcPr>
          <w:p w:rsidR="00273376" w:rsidRDefault="00273376">
            <w:pPr>
              <w:pStyle w:val="ConsPlusNormal"/>
              <w:jc w:val="center"/>
            </w:pPr>
            <w:r>
              <w:t>19239,5</w:t>
            </w:r>
          </w:p>
        </w:tc>
        <w:tc>
          <w:tcPr>
            <w:tcW w:w="1304" w:type="dxa"/>
          </w:tcPr>
          <w:p w:rsidR="00273376" w:rsidRDefault="00273376">
            <w:pPr>
              <w:pStyle w:val="ConsPlusNormal"/>
              <w:jc w:val="center"/>
            </w:pPr>
            <w:r>
              <w:t>0,0</w:t>
            </w:r>
          </w:p>
        </w:tc>
        <w:tc>
          <w:tcPr>
            <w:tcW w:w="1191" w:type="dxa"/>
          </w:tcPr>
          <w:p w:rsidR="00273376" w:rsidRDefault="00273376">
            <w:pPr>
              <w:pStyle w:val="ConsPlusNormal"/>
              <w:jc w:val="center"/>
            </w:pPr>
            <w:r>
              <w:t>19239,5</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2017</w:t>
            </w:r>
          </w:p>
        </w:tc>
        <w:tc>
          <w:tcPr>
            <w:tcW w:w="1531" w:type="dxa"/>
          </w:tcPr>
          <w:p w:rsidR="00273376" w:rsidRDefault="00273376">
            <w:pPr>
              <w:pStyle w:val="ConsPlusNormal"/>
              <w:jc w:val="center"/>
            </w:pPr>
            <w:r>
              <w:t>19242,5</w:t>
            </w:r>
          </w:p>
        </w:tc>
        <w:tc>
          <w:tcPr>
            <w:tcW w:w="1304" w:type="dxa"/>
          </w:tcPr>
          <w:p w:rsidR="00273376" w:rsidRDefault="00273376">
            <w:pPr>
              <w:pStyle w:val="ConsPlusNormal"/>
              <w:jc w:val="center"/>
            </w:pPr>
            <w:r>
              <w:t>0,0</w:t>
            </w:r>
          </w:p>
        </w:tc>
        <w:tc>
          <w:tcPr>
            <w:tcW w:w="1191" w:type="dxa"/>
          </w:tcPr>
          <w:p w:rsidR="00273376" w:rsidRDefault="00273376">
            <w:pPr>
              <w:pStyle w:val="ConsPlusNormal"/>
              <w:jc w:val="center"/>
            </w:pPr>
            <w:r>
              <w:t>19242,5</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2018</w:t>
            </w:r>
          </w:p>
        </w:tc>
        <w:tc>
          <w:tcPr>
            <w:tcW w:w="1531" w:type="dxa"/>
          </w:tcPr>
          <w:p w:rsidR="00273376" w:rsidRDefault="00273376">
            <w:pPr>
              <w:pStyle w:val="ConsPlusNormal"/>
              <w:jc w:val="center"/>
            </w:pPr>
            <w:r>
              <w:t>19733,2</w:t>
            </w:r>
          </w:p>
        </w:tc>
        <w:tc>
          <w:tcPr>
            <w:tcW w:w="1304" w:type="dxa"/>
          </w:tcPr>
          <w:p w:rsidR="00273376" w:rsidRDefault="00273376">
            <w:pPr>
              <w:pStyle w:val="ConsPlusNormal"/>
              <w:jc w:val="center"/>
            </w:pPr>
            <w:r>
              <w:t>0,0</w:t>
            </w:r>
          </w:p>
        </w:tc>
        <w:tc>
          <w:tcPr>
            <w:tcW w:w="1191" w:type="dxa"/>
          </w:tcPr>
          <w:p w:rsidR="00273376" w:rsidRDefault="00273376">
            <w:pPr>
              <w:pStyle w:val="ConsPlusNormal"/>
              <w:jc w:val="center"/>
            </w:pPr>
            <w:r>
              <w:t>19733,2</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2019</w:t>
            </w:r>
          </w:p>
        </w:tc>
        <w:tc>
          <w:tcPr>
            <w:tcW w:w="1531" w:type="dxa"/>
          </w:tcPr>
          <w:p w:rsidR="00273376" w:rsidRDefault="00273376">
            <w:pPr>
              <w:pStyle w:val="ConsPlusNormal"/>
              <w:jc w:val="center"/>
            </w:pPr>
            <w:r>
              <w:t>19555,7</w:t>
            </w:r>
          </w:p>
        </w:tc>
        <w:tc>
          <w:tcPr>
            <w:tcW w:w="1304" w:type="dxa"/>
          </w:tcPr>
          <w:p w:rsidR="00273376" w:rsidRDefault="00273376">
            <w:pPr>
              <w:pStyle w:val="ConsPlusNormal"/>
              <w:jc w:val="center"/>
            </w:pPr>
            <w:r>
              <w:t>0,0</w:t>
            </w:r>
          </w:p>
        </w:tc>
        <w:tc>
          <w:tcPr>
            <w:tcW w:w="1191" w:type="dxa"/>
          </w:tcPr>
          <w:p w:rsidR="00273376" w:rsidRDefault="00273376">
            <w:pPr>
              <w:pStyle w:val="ConsPlusNormal"/>
              <w:jc w:val="center"/>
            </w:pPr>
            <w:r>
              <w:t>19555,7</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2020</w:t>
            </w:r>
          </w:p>
        </w:tc>
        <w:tc>
          <w:tcPr>
            <w:tcW w:w="1531" w:type="dxa"/>
          </w:tcPr>
          <w:p w:rsidR="00273376" w:rsidRDefault="00273376">
            <w:pPr>
              <w:pStyle w:val="ConsPlusNormal"/>
              <w:jc w:val="center"/>
            </w:pPr>
            <w:r>
              <w:t>19555,7</w:t>
            </w:r>
          </w:p>
        </w:tc>
        <w:tc>
          <w:tcPr>
            <w:tcW w:w="1304" w:type="dxa"/>
          </w:tcPr>
          <w:p w:rsidR="00273376" w:rsidRDefault="00273376">
            <w:pPr>
              <w:pStyle w:val="ConsPlusNormal"/>
              <w:jc w:val="center"/>
            </w:pPr>
            <w:r>
              <w:t>0,0</w:t>
            </w:r>
          </w:p>
        </w:tc>
        <w:tc>
          <w:tcPr>
            <w:tcW w:w="1191" w:type="dxa"/>
          </w:tcPr>
          <w:p w:rsidR="00273376" w:rsidRDefault="00273376">
            <w:pPr>
              <w:pStyle w:val="ConsPlusNormal"/>
              <w:jc w:val="center"/>
            </w:pPr>
            <w:r>
              <w:t>19555,7</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Прогнозный период 2021 год</w:t>
            </w:r>
          </w:p>
        </w:tc>
        <w:tc>
          <w:tcPr>
            <w:tcW w:w="1531" w:type="dxa"/>
          </w:tcPr>
          <w:p w:rsidR="00273376" w:rsidRDefault="00273376">
            <w:pPr>
              <w:pStyle w:val="ConsPlusNormal"/>
              <w:jc w:val="center"/>
            </w:pPr>
            <w:r>
              <w:t>19555,7</w:t>
            </w:r>
          </w:p>
        </w:tc>
        <w:tc>
          <w:tcPr>
            <w:tcW w:w="1304" w:type="dxa"/>
          </w:tcPr>
          <w:p w:rsidR="00273376" w:rsidRDefault="00273376">
            <w:pPr>
              <w:pStyle w:val="ConsPlusNormal"/>
              <w:jc w:val="center"/>
            </w:pPr>
            <w:r>
              <w:t>0,0</w:t>
            </w:r>
          </w:p>
        </w:tc>
        <w:tc>
          <w:tcPr>
            <w:tcW w:w="1191" w:type="dxa"/>
          </w:tcPr>
          <w:p w:rsidR="00273376" w:rsidRDefault="00273376">
            <w:pPr>
              <w:pStyle w:val="ConsPlusNormal"/>
              <w:jc w:val="center"/>
            </w:pPr>
            <w:r>
              <w:t>19555,7</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Прогнозный период 2022 год</w:t>
            </w:r>
          </w:p>
        </w:tc>
        <w:tc>
          <w:tcPr>
            <w:tcW w:w="1531" w:type="dxa"/>
          </w:tcPr>
          <w:p w:rsidR="00273376" w:rsidRDefault="00273376">
            <w:pPr>
              <w:pStyle w:val="ConsPlusNormal"/>
              <w:jc w:val="center"/>
            </w:pPr>
            <w:r>
              <w:t>19555,7</w:t>
            </w:r>
          </w:p>
        </w:tc>
        <w:tc>
          <w:tcPr>
            <w:tcW w:w="1304" w:type="dxa"/>
          </w:tcPr>
          <w:p w:rsidR="00273376" w:rsidRDefault="00273376">
            <w:pPr>
              <w:pStyle w:val="ConsPlusNormal"/>
              <w:jc w:val="center"/>
            </w:pPr>
            <w:r>
              <w:t>0,0</w:t>
            </w:r>
          </w:p>
        </w:tc>
        <w:tc>
          <w:tcPr>
            <w:tcW w:w="1191" w:type="dxa"/>
          </w:tcPr>
          <w:p w:rsidR="00273376" w:rsidRDefault="00273376">
            <w:pPr>
              <w:pStyle w:val="ConsPlusNormal"/>
              <w:jc w:val="center"/>
            </w:pPr>
            <w:r>
              <w:t>19555,7</w:t>
            </w:r>
          </w:p>
        </w:tc>
        <w:tc>
          <w:tcPr>
            <w:tcW w:w="1134" w:type="dxa"/>
          </w:tcPr>
          <w:p w:rsidR="00273376" w:rsidRDefault="00273376">
            <w:pPr>
              <w:pStyle w:val="ConsPlusNormal"/>
              <w:jc w:val="center"/>
            </w:pPr>
            <w:r>
              <w:t>0,0</w:t>
            </w:r>
          </w:p>
        </w:tc>
      </w:tr>
      <w:tr w:rsidR="00273376">
        <w:tc>
          <w:tcPr>
            <w:tcW w:w="484" w:type="dxa"/>
            <w:vMerge w:val="restart"/>
          </w:tcPr>
          <w:p w:rsidR="00273376" w:rsidRDefault="00273376">
            <w:pPr>
              <w:pStyle w:val="ConsPlusNormal"/>
            </w:pPr>
          </w:p>
        </w:tc>
        <w:tc>
          <w:tcPr>
            <w:tcW w:w="1984" w:type="dxa"/>
            <w:vMerge w:val="restart"/>
          </w:tcPr>
          <w:p w:rsidR="00273376" w:rsidRDefault="00273376">
            <w:pPr>
              <w:pStyle w:val="ConsPlusNormal"/>
            </w:pPr>
            <w:r>
              <w:t xml:space="preserve">Итого по </w:t>
            </w:r>
            <w:hyperlink w:anchor="P4092" w:history="1">
              <w:r>
                <w:rPr>
                  <w:color w:val="0000FF"/>
                </w:rPr>
                <w:t>подпрограмме 5</w:t>
              </w:r>
            </w:hyperlink>
            <w:r>
              <w:t xml:space="preserve"> "Управление государственными закупками Томской области"</w:t>
            </w:r>
          </w:p>
        </w:tc>
        <w:tc>
          <w:tcPr>
            <w:tcW w:w="1399" w:type="dxa"/>
          </w:tcPr>
          <w:p w:rsidR="00273376" w:rsidRDefault="00273376">
            <w:pPr>
              <w:pStyle w:val="ConsPlusNormal"/>
              <w:jc w:val="center"/>
            </w:pPr>
            <w:r>
              <w:t>всего</w:t>
            </w:r>
          </w:p>
        </w:tc>
        <w:tc>
          <w:tcPr>
            <w:tcW w:w="1531" w:type="dxa"/>
          </w:tcPr>
          <w:p w:rsidR="00273376" w:rsidRDefault="00273376">
            <w:pPr>
              <w:pStyle w:val="ConsPlusNormal"/>
              <w:jc w:val="center"/>
            </w:pPr>
            <w:r>
              <w:t>136438,0</w:t>
            </w:r>
          </w:p>
        </w:tc>
        <w:tc>
          <w:tcPr>
            <w:tcW w:w="1304" w:type="dxa"/>
          </w:tcPr>
          <w:p w:rsidR="00273376" w:rsidRDefault="00273376">
            <w:pPr>
              <w:pStyle w:val="ConsPlusNormal"/>
              <w:jc w:val="center"/>
            </w:pPr>
            <w:r>
              <w:t>0,0</w:t>
            </w:r>
          </w:p>
        </w:tc>
        <w:tc>
          <w:tcPr>
            <w:tcW w:w="1191" w:type="dxa"/>
          </w:tcPr>
          <w:p w:rsidR="00273376" w:rsidRDefault="00273376">
            <w:pPr>
              <w:pStyle w:val="ConsPlusNormal"/>
              <w:jc w:val="center"/>
            </w:pPr>
            <w:r>
              <w:t>136438,0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2015</w:t>
            </w:r>
          </w:p>
        </w:tc>
        <w:tc>
          <w:tcPr>
            <w:tcW w:w="1531" w:type="dxa"/>
          </w:tcPr>
          <w:p w:rsidR="00273376" w:rsidRDefault="00273376">
            <w:pPr>
              <w:pStyle w:val="ConsPlusNormal"/>
              <w:jc w:val="center"/>
            </w:pPr>
            <w:r>
              <w:t>0,0</w:t>
            </w:r>
          </w:p>
        </w:tc>
        <w:tc>
          <w:tcPr>
            <w:tcW w:w="1304" w:type="dxa"/>
          </w:tcPr>
          <w:p w:rsidR="00273376" w:rsidRDefault="00273376">
            <w:pPr>
              <w:pStyle w:val="ConsPlusNormal"/>
              <w:jc w:val="center"/>
            </w:pPr>
            <w:r>
              <w:t>0,0</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2016</w:t>
            </w:r>
          </w:p>
        </w:tc>
        <w:tc>
          <w:tcPr>
            <w:tcW w:w="1531" w:type="dxa"/>
          </w:tcPr>
          <w:p w:rsidR="00273376" w:rsidRDefault="00273376">
            <w:pPr>
              <w:pStyle w:val="ConsPlusNormal"/>
              <w:jc w:val="center"/>
            </w:pPr>
            <w:r>
              <w:t>19239,5</w:t>
            </w:r>
          </w:p>
        </w:tc>
        <w:tc>
          <w:tcPr>
            <w:tcW w:w="1304" w:type="dxa"/>
          </w:tcPr>
          <w:p w:rsidR="00273376" w:rsidRDefault="00273376">
            <w:pPr>
              <w:pStyle w:val="ConsPlusNormal"/>
              <w:jc w:val="center"/>
            </w:pPr>
            <w:r>
              <w:t>0,0</w:t>
            </w:r>
          </w:p>
        </w:tc>
        <w:tc>
          <w:tcPr>
            <w:tcW w:w="1191" w:type="dxa"/>
          </w:tcPr>
          <w:p w:rsidR="00273376" w:rsidRDefault="00273376">
            <w:pPr>
              <w:pStyle w:val="ConsPlusNormal"/>
              <w:jc w:val="center"/>
            </w:pPr>
            <w:r>
              <w:t>19239,5</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2017</w:t>
            </w:r>
          </w:p>
        </w:tc>
        <w:tc>
          <w:tcPr>
            <w:tcW w:w="1531" w:type="dxa"/>
          </w:tcPr>
          <w:p w:rsidR="00273376" w:rsidRDefault="00273376">
            <w:pPr>
              <w:pStyle w:val="ConsPlusNormal"/>
              <w:jc w:val="center"/>
            </w:pPr>
            <w:r>
              <w:t>19242,5</w:t>
            </w:r>
          </w:p>
        </w:tc>
        <w:tc>
          <w:tcPr>
            <w:tcW w:w="1304" w:type="dxa"/>
          </w:tcPr>
          <w:p w:rsidR="00273376" w:rsidRDefault="00273376">
            <w:pPr>
              <w:pStyle w:val="ConsPlusNormal"/>
              <w:jc w:val="center"/>
            </w:pPr>
            <w:r>
              <w:t>0,0</w:t>
            </w:r>
          </w:p>
        </w:tc>
        <w:tc>
          <w:tcPr>
            <w:tcW w:w="1191" w:type="dxa"/>
          </w:tcPr>
          <w:p w:rsidR="00273376" w:rsidRDefault="00273376">
            <w:pPr>
              <w:pStyle w:val="ConsPlusNormal"/>
              <w:jc w:val="center"/>
            </w:pPr>
            <w:r>
              <w:t>19242,5</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2018</w:t>
            </w:r>
          </w:p>
        </w:tc>
        <w:tc>
          <w:tcPr>
            <w:tcW w:w="1531" w:type="dxa"/>
          </w:tcPr>
          <w:p w:rsidR="00273376" w:rsidRDefault="00273376">
            <w:pPr>
              <w:pStyle w:val="ConsPlusNormal"/>
              <w:jc w:val="center"/>
            </w:pPr>
            <w:r>
              <w:t>19733,2</w:t>
            </w:r>
          </w:p>
        </w:tc>
        <w:tc>
          <w:tcPr>
            <w:tcW w:w="1304" w:type="dxa"/>
          </w:tcPr>
          <w:p w:rsidR="00273376" w:rsidRDefault="00273376">
            <w:pPr>
              <w:pStyle w:val="ConsPlusNormal"/>
              <w:jc w:val="center"/>
            </w:pPr>
            <w:r>
              <w:t>0,0</w:t>
            </w:r>
          </w:p>
        </w:tc>
        <w:tc>
          <w:tcPr>
            <w:tcW w:w="1191" w:type="dxa"/>
          </w:tcPr>
          <w:p w:rsidR="00273376" w:rsidRDefault="00273376">
            <w:pPr>
              <w:pStyle w:val="ConsPlusNormal"/>
              <w:jc w:val="center"/>
            </w:pPr>
            <w:r>
              <w:t>19733,2</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2019</w:t>
            </w:r>
          </w:p>
        </w:tc>
        <w:tc>
          <w:tcPr>
            <w:tcW w:w="1531" w:type="dxa"/>
          </w:tcPr>
          <w:p w:rsidR="00273376" w:rsidRDefault="00273376">
            <w:pPr>
              <w:pStyle w:val="ConsPlusNormal"/>
              <w:jc w:val="center"/>
            </w:pPr>
            <w:r>
              <w:t>19555,7</w:t>
            </w:r>
          </w:p>
        </w:tc>
        <w:tc>
          <w:tcPr>
            <w:tcW w:w="1304" w:type="dxa"/>
          </w:tcPr>
          <w:p w:rsidR="00273376" w:rsidRDefault="00273376">
            <w:pPr>
              <w:pStyle w:val="ConsPlusNormal"/>
              <w:jc w:val="center"/>
            </w:pPr>
            <w:r>
              <w:t>0,0</w:t>
            </w:r>
          </w:p>
        </w:tc>
        <w:tc>
          <w:tcPr>
            <w:tcW w:w="1191" w:type="dxa"/>
          </w:tcPr>
          <w:p w:rsidR="00273376" w:rsidRDefault="00273376">
            <w:pPr>
              <w:pStyle w:val="ConsPlusNormal"/>
              <w:jc w:val="center"/>
            </w:pPr>
            <w:r>
              <w:t>19555,7</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2020</w:t>
            </w:r>
          </w:p>
        </w:tc>
        <w:tc>
          <w:tcPr>
            <w:tcW w:w="1531" w:type="dxa"/>
          </w:tcPr>
          <w:p w:rsidR="00273376" w:rsidRDefault="00273376">
            <w:pPr>
              <w:pStyle w:val="ConsPlusNormal"/>
              <w:jc w:val="center"/>
            </w:pPr>
            <w:r>
              <w:t>19555,7</w:t>
            </w:r>
          </w:p>
        </w:tc>
        <w:tc>
          <w:tcPr>
            <w:tcW w:w="1304" w:type="dxa"/>
          </w:tcPr>
          <w:p w:rsidR="00273376" w:rsidRDefault="00273376">
            <w:pPr>
              <w:pStyle w:val="ConsPlusNormal"/>
              <w:jc w:val="center"/>
            </w:pPr>
            <w:r>
              <w:t>0,0</w:t>
            </w:r>
          </w:p>
        </w:tc>
        <w:tc>
          <w:tcPr>
            <w:tcW w:w="1191" w:type="dxa"/>
          </w:tcPr>
          <w:p w:rsidR="00273376" w:rsidRDefault="00273376">
            <w:pPr>
              <w:pStyle w:val="ConsPlusNormal"/>
              <w:jc w:val="center"/>
            </w:pPr>
            <w:r>
              <w:t>19555,7</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Прогнозный период 2021 год</w:t>
            </w:r>
          </w:p>
        </w:tc>
        <w:tc>
          <w:tcPr>
            <w:tcW w:w="1531" w:type="dxa"/>
          </w:tcPr>
          <w:p w:rsidR="00273376" w:rsidRDefault="00273376">
            <w:pPr>
              <w:pStyle w:val="ConsPlusNormal"/>
              <w:jc w:val="center"/>
            </w:pPr>
            <w:r>
              <w:t>19555,7</w:t>
            </w:r>
          </w:p>
        </w:tc>
        <w:tc>
          <w:tcPr>
            <w:tcW w:w="1304" w:type="dxa"/>
          </w:tcPr>
          <w:p w:rsidR="00273376" w:rsidRDefault="00273376">
            <w:pPr>
              <w:pStyle w:val="ConsPlusNormal"/>
              <w:jc w:val="center"/>
            </w:pPr>
            <w:r>
              <w:t>0,0</w:t>
            </w:r>
          </w:p>
        </w:tc>
        <w:tc>
          <w:tcPr>
            <w:tcW w:w="1191" w:type="dxa"/>
          </w:tcPr>
          <w:p w:rsidR="00273376" w:rsidRDefault="00273376">
            <w:pPr>
              <w:pStyle w:val="ConsPlusNormal"/>
              <w:jc w:val="center"/>
            </w:pPr>
            <w:r>
              <w:t>19555,7</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Прогнозный период 2022 год</w:t>
            </w:r>
          </w:p>
        </w:tc>
        <w:tc>
          <w:tcPr>
            <w:tcW w:w="1531" w:type="dxa"/>
          </w:tcPr>
          <w:p w:rsidR="00273376" w:rsidRDefault="00273376">
            <w:pPr>
              <w:pStyle w:val="ConsPlusNormal"/>
              <w:jc w:val="center"/>
            </w:pPr>
            <w:r>
              <w:t>19555,7</w:t>
            </w:r>
          </w:p>
        </w:tc>
        <w:tc>
          <w:tcPr>
            <w:tcW w:w="1304" w:type="dxa"/>
          </w:tcPr>
          <w:p w:rsidR="00273376" w:rsidRDefault="00273376">
            <w:pPr>
              <w:pStyle w:val="ConsPlusNormal"/>
              <w:jc w:val="center"/>
            </w:pPr>
            <w:r>
              <w:t>0,0</w:t>
            </w:r>
          </w:p>
        </w:tc>
        <w:tc>
          <w:tcPr>
            <w:tcW w:w="1191" w:type="dxa"/>
          </w:tcPr>
          <w:p w:rsidR="00273376" w:rsidRDefault="00273376">
            <w:pPr>
              <w:pStyle w:val="ConsPlusNormal"/>
              <w:jc w:val="center"/>
            </w:pPr>
            <w:r>
              <w:t>19555,7</w:t>
            </w:r>
          </w:p>
        </w:tc>
        <w:tc>
          <w:tcPr>
            <w:tcW w:w="1134" w:type="dxa"/>
          </w:tcPr>
          <w:p w:rsidR="00273376" w:rsidRDefault="00273376">
            <w:pPr>
              <w:pStyle w:val="ConsPlusNormal"/>
              <w:jc w:val="center"/>
            </w:pPr>
            <w:r>
              <w:t>0,0</w:t>
            </w:r>
          </w:p>
        </w:tc>
      </w:tr>
      <w:tr w:rsidR="00273376">
        <w:tc>
          <w:tcPr>
            <w:tcW w:w="484" w:type="dxa"/>
          </w:tcPr>
          <w:p w:rsidR="00273376" w:rsidRDefault="00273376">
            <w:pPr>
              <w:pStyle w:val="ConsPlusNormal"/>
              <w:jc w:val="center"/>
              <w:outlineLvl w:val="3"/>
            </w:pPr>
            <w:r>
              <w:t>6</w:t>
            </w:r>
          </w:p>
        </w:tc>
        <w:tc>
          <w:tcPr>
            <w:tcW w:w="8543" w:type="dxa"/>
            <w:gridSpan w:val="6"/>
          </w:tcPr>
          <w:p w:rsidR="00273376" w:rsidRDefault="00273376">
            <w:pPr>
              <w:pStyle w:val="ConsPlusNormal"/>
            </w:pPr>
            <w:r>
              <w:t>Обеспечивающая подпрограмма</w:t>
            </w:r>
          </w:p>
        </w:tc>
      </w:tr>
      <w:tr w:rsidR="00273376">
        <w:tc>
          <w:tcPr>
            <w:tcW w:w="484" w:type="dxa"/>
            <w:vMerge w:val="restart"/>
          </w:tcPr>
          <w:p w:rsidR="00273376" w:rsidRDefault="00273376">
            <w:pPr>
              <w:pStyle w:val="ConsPlusNormal"/>
              <w:jc w:val="center"/>
            </w:pPr>
            <w:r>
              <w:t>6.1</w:t>
            </w:r>
          </w:p>
        </w:tc>
        <w:tc>
          <w:tcPr>
            <w:tcW w:w="1984" w:type="dxa"/>
            <w:vMerge w:val="restart"/>
          </w:tcPr>
          <w:p w:rsidR="00273376" w:rsidRDefault="00273376">
            <w:pPr>
              <w:pStyle w:val="ConsPlusNormal"/>
            </w:pPr>
            <w:r>
              <w:t>Финансовое обеспечение деятельности исполнительных органов государственной власти Томской области</w:t>
            </w:r>
          </w:p>
        </w:tc>
        <w:tc>
          <w:tcPr>
            <w:tcW w:w="1399" w:type="dxa"/>
          </w:tcPr>
          <w:p w:rsidR="00273376" w:rsidRDefault="00273376">
            <w:pPr>
              <w:pStyle w:val="ConsPlusNormal"/>
              <w:jc w:val="center"/>
            </w:pPr>
            <w:r>
              <w:t>всего</w:t>
            </w:r>
          </w:p>
        </w:tc>
        <w:tc>
          <w:tcPr>
            <w:tcW w:w="1531" w:type="dxa"/>
          </w:tcPr>
          <w:p w:rsidR="00273376" w:rsidRDefault="00273376">
            <w:pPr>
              <w:pStyle w:val="ConsPlusNormal"/>
              <w:jc w:val="center"/>
            </w:pPr>
            <w:r>
              <w:t>980585,4</w:t>
            </w:r>
          </w:p>
        </w:tc>
        <w:tc>
          <w:tcPr>
            <w:tcW w:w="1304" w:type="dxa"/>
          </w:tcPr>
          <w:p w:rsidR="00273376" w:rsidRDefault="00273376">
            <w:pPr>
              <w:pStyle w:val="ConsPlusNormal"/>
              <w:jc w:val="center"/>
            </w:pPr>
            <w:r>
              <w:t>730428,6</w:t>
            </w:r>
          </w:p>
        </w:tc>
        <w:tc>
          <w:tcPr>
            <w:tcW w:w="1191" w:type="dxa"/>
          </w:tcPr>
          <w:p w:rsidR="00273376" w:rsidRDefault="00273376">
            <w:pPr>
              <w:pStyle w:val="ConsPlusNormal"/>
              <w:jc w:val="center"/>
            </w:pPr>
            <w:r>
              <w:t>183493,3</w:t>
            </w:r>
          </w:p>
        </w:tc>
        <w:tc>
          <w:tcPr>
            <w:tcW w:w="1134" w:type="dxa"/>
          </w:tcPr>
          <w:p w:rsidR="00273376" w:rsidRDefault="00273376">
            <w:pPr>
              <w:pStyle w:val="ConsPlusNormal"/>
              <w:jc w:val="center"/>
            </w:pPr>
            <w:r>
              <w:t>66663,5</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2015</w:t>
            </w:r>
          </w:p>
        </w:tc>
        <w:tc>
          <w:tcPr>
            <w:tcW w:w="1531" w:type="dxa"/>
          </w:tcPr>
          <w:p w:rsidR="00273376" w:rsidRDefault="00273376">
            <w:pPr>
              <w:pStyle w:val="ConsPlusNormal"/>
              <w:jc w:val="center"/>
            </w:pPr>
            <w:r>
              <w:t>96742,0</w:t>
            </w:r>
          </w:p>
        </w:tc>
        <w:tc>
          <w:tcPr>
            <w:tcW w:w="1304" w:type="dxa"/>
          </w:tcPr>
          <w:p w:rsidR="00273376" w:rsidRDefault="00273376">
            <w:pPr>
              <w:pStyle w:val="ConsPlusNormal"/>
              <w:jc w:val="center"/>
            </w:pPr>
            <w:r>
              <w:t>88478,0</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8264,0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2016</w:t>
            </w:r>
          </w:p>
        </w:tc>
        <w:tc>
          <w:tcPr>
            <w:tcW w:w="1531" w:type="dxa"/>
          </w:tcPr>
          <w:p w:rsidR="00273376" w:rsidRDefault="00273376">
            <w:pPr>
              <w:pStyle w:val="ConsPlusNormal"/>
              <w:jc w:val="center"/>
            </w:pPr>
            <w:r>
              <w:t>121564,3</w:t>
            </w:r>
          </w:p>
        </w:tc>
        <w:tc>
          <w:tcPr>
            <w:tcW w:w="1304" w:type="dxa"/>
          </w:tcPr>
          <w:p w:rsidR="00273376" w:rsidRDefault="00273376">
            <w:pPr>
              <w:pStyle w:val="ConsPlusNormal"/>
              <w:jc w:val="center"/>
            </w:pPr>
            <w:r>
              <w:t>88105,0</w:t>
            </w:r>
          </w:p>
        </w:tc>
        <w:tc>
          <w:tcPr>
            <w:tcW w:w="1191" w:type="dxa"/>
          </w:tcPr>
          <w:p w:rsidR="00273376" w:rsidRDefault="00273376">
            <w:pPr>
              <w:pStyle w:val="ConsPlusNormal"/>
              <w:jc w:val="center"/>
            </w:pPr>
            <w:r>
              <w:t>25316,5</w:t>
            </w:r>
          </w:p>
        </w:tc>
        <w:tc>
          <w:tcPr>
            <w:tcW w:w="1134" w:type="dxa"/>
          </w:tcPr>
          <w:p w:rsidR="00273376" w:rsidRDefault="00273376">
            <w:pPr>
              <w:pStyle w:val="ConsPlusNormal"/>
              <w:jc w:val="center"/>
            </w:pPr>
            <w:r>
              <w:t>8142,8</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2017</w:t>
            </w:r>
          </w:p>
        </w:tc>
        <w:tc>
          <w:tcPr>
            <w:tcW w:w="1531" w:type="dxa"/>
          </w:tcPr>
          <w:p w:rsidR="00273376" w:rsidRDefault="00273376">
            <w:pPr>
              <w:pStyle w:val="ConsPlusNormal"/>
              <w:jc w:val="center"/>
            </w:pPr>
            <w:r>
              <w:t>124374,3</w:t>
            </w:r>
          </w:p>
        </w:tc>
        <w:tc>
          <w:tcPr>
            <w:tcW w:w="1304" w:type="dxa"/>
          </w:tcPr>
          <w:p w:rsidR="00273376" w:rsidRDefault="00273376">
            <w:pPr>
              <w:pStyle w:val="ConsPlusNormal"/>
              <w:jc w:val="center"/>
            </w:pPr>
            <w:r>
              <w:t>89969,3</w:t>
            </w:r>
          </w:p>
        </w:tc>
        <w:tc>
          <w:tcPr>
            <w:tcW w:w="1191" w:type="dxa"/>
          </w:tcPr>
          <w:p w:rsidR="00273376" w:rsidRDefault="00273376">
            <w:pPr>
              <w:pStyle w:val="ConsPlusNormal"/>
              <w:jc w:val="center"/>
            </w:pPr>
            <w:r>
              <w:t>26040,0</w:t>
            </w:r>
          </w:p>
        </w:tc>
        <w:tc>
          <w:tcPr>
            <w:tcW w:w="1134" w:type="dxa"/>
          </w:tcPr>
          <w:p w:rsidR="00273376" w:rsidRDefault="00273376">
            <w:pPr>
              <w:pStyle w:val="ConsPlusNormal"/>
              <w:jc w:val="center"/>
            </w:pPr>
            <w:r>
              <w:t>8365,0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2018</w:t>
            </w:r>
          </w:p>
        </w:tc>
        <w:tc>
          <w:tcPr>
            <w:tcW w:w="1531" w:type="dxa"/>
          </w:tcPr>
          <w:p w:rsidR="00273376" w:rsidRDefault="00273376">
            <w:pPr>
              <w:pStyle w:val="ConsPlusNormal"/>
              <w:jc w:val="center"/>
            </w:pPr>
            <w:r>
              <w:t>127465,2</w:t>
            </w:r>
          </w:p>
        </w:tc>
        <w:tc>
          <w:tcPr>
            <w:tcW w:w="1304" w:type="dxa"/>
          </w:tcPr>
          <w:p w:rsidR="00273376" w:rsidRDefault="00273376">
            <w:pPr>
              <w:pStyle w:val="ConsPlusNormal"/>
              <w:jc w:val="center"/>
            </w:pPr>
            <w:r>
              <w:t>92389,1</w:t>
            </w:r>
          </w:p>
        </w:tc>
        <w:tc>
          <w:tcPr>
            <w:tcW w:w="1191" w:type="dxa"/>
          </w:tcPr>
          <w:p w:rsidR="00273376" w:rsidRDefault="00273376">
            <w:pPr>
              <w:pStyle w:val="ConsPlusNormal"/>
              <w:jc w:val="center"/>
            </w:pPr>
            <w:r>
              <w:t>26516,8</w:t>
            </w:r>
          </w:p>
        </w:tc>
        <w:tc>
          <w:tcPr>
            <w:tcW w:w="1134" w:type="dxa"/>
          </w:tcPr>
          <w:p w:rsidR="00273376" w:rsidRDefault="00273376">
            <w:pPr>
              <w:pStyle w:val="ConsPlusNormal"/>
              <w:jc w:val="center"/>
            </w:pPr>
            <w:r>
              <w:t>8559,3</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2019</w:t>
            </w:r>
          </w:p>
        </w:tc>
        <w:tc>
          <w:tcPr>
            <w:tcW w:w="1531" w:type="dxa"/>
          </w:tcPr>
          <w:p w:rsidR="00273376" w:rsidRDefault="00273376">
            <w:pPr>
              <w:pStyle w:val="ConsPlusNormal"/>
              <w:jc w:val="center"/>
            </w:pPr>
            <w:r>
              <w:t>127609,9</w:t>
            </w:r>
          </w:p>
        </w:tc>
        <w:tc>
          <w:tcPr>
            <w:tcW w:w="1304" w:type="dxa"/>
          </w:tcPr>
          <w:p w:rsidR="00273376" w:rsidRDefault="00273376">
            <w:pPr>
              <w:pStyle w:val="ConsPlusNormal"/>
              <w:jc w:val="center"/>
            </w:pPr>
            <w:r>
              <w:t>92871,8</w:t>
            </w:r>
          </w:p>
        </w:tc>
        <w:tc>
          <w:tcPr>
            <w:tcW w:w="1191" w:type="dxa"/>
          </w:tcPr>
          <w:p w:rsidR="00273376" w:rsidRDefault="00273376">
            <w:pPr>
              <w:pStyle w:val="ConsPlusNormal"/>
              <w:jc w:val="center"/>
            </w:pPr>
            <w:r>
              <w:t>26405,0</w:t>
            </w:r>
          </w:p>
        </w:tc>
        <w:tc>
          <w:tcPr>
            <w:tcW w:w="1134" w:type="dxa"/>
          </w:tcPr>
          <w:p w:rsidR="00273376" w:rsidRDefault="00273376">
            <w:pPr>
              <w:pStyle w:val="ConsPlusNormal"/>
              <w:jc w:val="center"/>
            </w:pPr>
            <w:r>
              <w:t>8333,1</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2020</w:t>
            </w:r>
          </w:p>
        </w:tc>
        <w:tc>
          <w:tcPr>
            <w:tcW w:w="1531" w:type="dxa"/>
          </w:tcPr>
          <w:p w:rsidR="00273376" w:rsidRDefault="00273376">
            <w:pPr>
              <w:pStyle w:val="ConsPlusNormal"/>
              <w:jc w:val="center"/>
            </w:pPr>
            <w:r>
              <w:t>127609,9</w:t>
            </w:r>
          </w:p>
        </w:tc>
        <w:tc>
          <w:tcPr>
            <w:tcW w:w="1304" w:type="dxa"/>
          </w:tcPr>
          <w:p w:rsidR="00273376" w:rsidRDefault="00273376">
            <w:pPr>
              <w:pStyle w:val="ConsPlusNormal"/>
              <w:jc w:val="center"/>
            </w:pPr>
            <w:r>
              <w:t>92871,8</w:t>
            </w:r>
          </w:p>
        </w:tc>
        <w:tc>
          <w:tcPr>
            <w:tcW w:w="1191" w:type="dxa"/>
          </w:tcPr>
          <w:p w:rsidR="00273376" w:rsidRDefault="00273376">
            <w:pPr>
              <w:pStyle w:val="ConsPlusNormal"/>
              <w:jc w:val="center"/>
            </w:pPr>
            <w:r>
              <w:t>26405,0</w:t>
            </w:r>
          </w:p>
        </w:tc>
        <w:tc>
          <w:tcPr>
            <w:tcW w:w="1134" w:type="dxa"/>
          </w:tcPr>
          <w:p w:rsidR="00273376" w:rsidRDefault="00273376">
            <w:pPr>
              <w:pStyle w:val="ConsPlusNormal"/>
              <w:jc w:val="center"/>
            </w:pPr>
            <w:r>
              <w:t>8333,1</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Прогнозный период 2021 год</w:t>
            </w:r>
          </w:p>
        </w:tc>
        <w:tc>
          <w:tcPr>
            <w:tcW w:w="1531" w:type="dxa"/>
          </w:tcPr>
          <w:p w:rsidR="00273376" w:rsidRDefault="00273376">
            <w:pPr>
              <w:pStyle w:val="ConsPlusNormal"/>
              <w:jc w:val="center"/>
            </w:pPr>
            <w:r>
              <w:t>127609,9</w:t>
            </w:r>
          </w:p>
        </w:tc>
        <w:tc>
          <w:tcPr>
            <w:tcW w:w="1304" w:type="dxa"/>
          </w:tcPr>
          <w:p w:rsidR="00273376" w:rsidRDefault="00273376">
            <w:pPr>
              <w:pStyle w:val="ConsPlusNormal"/>
              <w:jc w:val="center"/>
            </w:pPr>
            <w:r>
              <w:t>92871,8</w:t>
            </w:r>
          </w:p>
        </w:tc>
        <w:tc>
          <w:tcPr>
            <w:tcW w:w="1191" w:type="dxa"/>
          </w:tcPr>
          <w:p w:rsidR="00273376" w:rsidRDefault="00273376">
            <w:pPr>
              <w:pStyle w:val="ConsPlusNormal"/>
              <w:jc w:val="center"/>
            </w:pPr>
            <w:r>
              <w:t>26405,0</w:t>
            </w:r>
          </w:p>
        </w:tc>
        <w:tc>
          <w:tcPr>
            <w:tcW w:w="1134" w:type="dxa"/>
          </w:tcPr>
          <w:p w:rsidR="00273376" w:rsidRDefault="00273376">
            <w:pPr>
              <w:pStyle w:val="ConsPlusNormal"/>
              <w:jc w:val="center"/>
            </w:pPr>
            <w:r>
              <w:t>8333,1</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Прогнозный период 2022 год</w:t>
            </w:r>
          </w:p>
        </w:tc>
        <w:tc>
          <w:tcPr>
            <w:tcW w:w="1531" w:type="dxa"/>
          </w:tcPr>
          <w:p w:rsidR="00273376" w:rsidRDefault="00273376">
            <w:pPr>
              <w:pStyle w:val="ConsPlusNormal"/>
              <w:jc w:val="center"/>
            </w:pPr>
            <w:r>
              <w:t>127609,9</w:t>
            </w:r>
          </w:p>
        </w:tc>
        <w:tc>
          <w:tcPr>
            <w:tcW w:w="1304" w:type="dxa"/>
          </w:tcPr>
          <w:p w:rsidR="00273376" w:rsidRDefault="00273376">
            <w:pPr>
              <w:pStyle w:val="ConsPlusNormal"/>
              <w:jc w:val="center"/>
            </w:pPr>
            <w:r>
              <w:t>92871,8</w:t>
            </w:r>
          </w:p>
        </w:tc>
        <w:tc>
          <w:tcPr>
            <w:tcW w:w="1191" w:type="dxa"/>
          </w:tcPr>
          <w:p w:rsidR="00273376" w:rsidRDefault="00273376">
            <w:pPr>
              <w:pStyle w:val="ConsPlusNormal"/>
              <w:jc w:val="center"/>
            </w:pPr>
            <w:r>
              <w:t>26405,0</w:t>
            </w:r>
          </w:p>
        </w:tc>
        <w:tc>
          <w:tcPr>
            <w:tcW w:w="1134" w:type="dxa"/>
          </w:tcPr>
          <w:p w:rsidR="00273376" w:rsidRDefault="00273376">
            <w:pPr>
              <w:pStyle w:val="ConsPlusNormal"/>
              <w:jc w:val="center"/>
            </w:pPr>
            <w:r>
              <w:t>8333,1</w:t>
            </w:r>
          </w:p>
        </w:tc>
      </w:tr>
      <w:tr w:rsidR="00273376">
        <w:tc>
          <w:tcPr>
            <w:tcW w:w="484" w:type="dxa"/>
            <w:vMerge w:val="restart"/>
          </w:tcPr>
          <w:p w:rsidR="00273376" w:rsidRDefault="00273376">
            <w:pPr>
              <w:pStyle w:val="ConsPlusNormal"/>
              <w:jc w:val="center"/>
            </w:pPr>
            <w:r>
              <w:t>6.2</w:t>
            </w:r>
          </w:p>
        </w:tc>
        <w:tc>
          <w:tcPr>
            <w:tcW w:w="1984" w:type="dxa"/>
            <w:vMerge w:val="restart"/>
          </w:tcPr>
          <w:p w:rsidR="00273376" w:rsidRDefault="00273376">
            <w:pPr>
              <w:pStyle w:val="ConsPlusNormal"/>
            </w:pPr>
            <w:r>
              <w:t>Условно утвержденные расходы</w:t>
            </w:r>
          </w:p>
        </w:tc>
        <w:tc>
          <w:tcPr>
            <w:tcW w:w="1399" w:type="dxa"/>
          </w:tcPr>
          <w:p w:rsidR="00273376" w:rsidRDefault="00273376">
            <w:pPr>
              <w:pStyle w:val="ConsPlusNormal"/>
              <w:jc w:val="center"/>
            </w:pPr>
            <w:r>
              <w:t>всего</w:t>
            </w:r>
          </w:p>
        </w:tc>
        <w:tc>
          <w:tcPr>
            <w:tcW w:w="1531" w:type="dxa"/>
          </w:tcPr>
          <w:p w:rsidR="00273376" w:rsidRDefault="00273376">
            <w:pPr>
              <w:pStyle w:val="ConsPlusNormal"/>
              <w:jc w:val="center"/>
            </w:pPr>
            <w:r>
              <w:t>7493418,3</w:t>
            </w:r>
          </w:p>
        </w:tc>
        <w:tc>
          <w:tcPr>
            <w:tcW w:w="1304" w:type="dxa"/>
          </w:tcPr>
          <w:p w:rsidR="00273376" w:rsidRDefault="00273376">
            <w:pPr>
              <w:pStyle w:val="ConsPlusNormal"/>
              <w:jc w:val="center"/>
            </w:pPr>
            <w:r>
              <w:t>7493418,3</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2015</w:t>
            </w:r>
          </w:p>
        </w:tc>
        <w:tc>
          <w:tcPr>
            <w:tcW w:w="1531" w:type="dxa"/>
          </w:tcPr>
          <w:p w:rsidR="00273376" w:rsidRDefault="00273376">
            <w:pPr>
              <w:pStyle w:val="ConsPlusNormal"/>
              <w:jc w:val="center"/>
            </w:pPr>
            <w:r>
              <w:t>0,0</w:t>
            </w:r>
          </w:p>
        </w:tc>
        <w:tc>
          <w:tcPr>
            <w:tcW w:w="1304" w:type="dxa"/>
          </w:tcPr>
          <w:p w:rsidR="00273376" w:rsidRDefault="00273376">
            <w:pPr>
              <w:pStyle w:val="ConsPlusNormal"/>
              <w:jc w:val="center"/>
            </w:pPr>
            <w:r>
              <w:t>0,0</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2016</w:t>
            </w:r>
          </w:p>
        </w:tc>
        <w:tc>
          <w:tcPr>
            <w:tcW w:w="1531" w:type="dxa"/>
          </w:tcPr>
          <w:p w:rsidR="00273376" w:rsidRDefault="00273376">
            <w:pPr>
              <w:pStyle w:val="ConsPlusNormal"/>
              <w:jc w:val="center"/>
            </w:pPr>
            <w:r>
              <w:t>0,0</w:t>
            </w:r>
          </w:p>
        </w:tc>
        <w:tc>
          <w:tcPr>
            <w:tcW w:w="1304" w:type="dxa"/>
          </w:tcPr>
          <w:p w:rsidR="00273376" w:rsidRDefault="00273376">
            <w:pPr>
              <w:pStyle w:val="ConsPlusNormal"/>
              <w:jc w:val="center"/>
            </w:pPr>
            <w:r>
              <w:t>0,0</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2017</w:t>
            </w:r>
          </w:p>
        </w:tc>
        <w:tc>
          <w:tcPr>
            <w:tcW w:w="1531" w:type="dxa"/>
          </w:tcPr>
          <w:p w:rsidR="00273376" w:rsidRDefault="00273376">
            <w:pPr>
              <w:pStyle w:val="ConsPlusNormal"/>
              <w:jc w:val="center"/>
            </w:pPr>
            <w:r>
              <w:t>0,0</w:t>
            </w:r>
          </w:p>
        </w:tc>
        <w:tc>
          <w:tcPr>
            <w:tcW w:w="1304" w:type="dxa"/>
          </w:tcPr>
          <w:p w:rsidR="00273376" w:rsidRDefault="00273376">
            <w:pPr>
              <w:pStyle w:val="ConsPlusNormal"/>
              <w:jc w:val="center"/>
            </w:pPr>
            <w:r>
              <w:t>0,0</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2018</w:t>
            </w:r>
          </w:p>
        </w:tc>
        <w:tc>
          <w:tcPr>
            <w:tcW w:w="1531" w:type="dxa"/>
          </w:tcPr>
          <w:p w:rsidR="00273376" w:rsidRDefault="00273376">
            <w:pPr>
              <w:pStyle w:val="ConsPlusNormal"/>
              <w:jc w:val="center"/>
            </w:pPr>
            <w:r>
              <w:t>0,0</w:t>
            </w:r>
          </w:p>
        </w:tc>
        <w:tc>
          <w:tcPr>
            <w:tcW w:w="1304" w:type="dxa"/>
          </w:tcPr>
          <w:p w:rsidR="00273376" w:rsidRDefault="00273376">
            <w:pPr>
              <w:pStyle w:val="ConsPlusNormal"/>
              <w:jc w:val="center"/>
            </w:pPr>
            <w:r>
              <w:t>0,0</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2019</w:t>
            </w:r>
          </w:p>
        </w:tc>
        <w:tc>
          <w:tcPr>
            <w:tcW w:w="1531" w:type="dxa"/>
          </w:tcPr>
          <w:p w:rsidR="00273376" w:rsidRDefault="00273376">
            <w:pPr>
              <w:pStyle w:val="ConsPlusNormal"/>
              <w:jc w:val="center"/>
            </w:pPr>
            <w:r>
              <w:t>0,0</w:t>
            </w:r>
          </w:p>
        </w:tc>
        <w:tc>
          <w:tcPr>
            <w:tcW w:w="1304" w:type="dxa"/>
          </w:tcPr>
          <w:p w:rsidR="00273376" w:rsidRDefault="00273376">
            <w:pPr>
              <w:pStyle w:val="ConsPlusNormal"/>
              <w:jc w:val="center"/>
            </w:pPr>
            <w:r>
              <w:t>0,0</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2020</w:t>
            </w:r>
          </w:p>
        </w:tc>
        <w:tc>
          <w:tcPr>
            <w:tcW w:w="1531" w:type="dxa"/>
          </w:tcPr>
          <w:p w:rsidR="00273376" w:rsidRDefault="00273376">
            <w:pPr>
              <w:pStyle w:val="ConsPlusNormal"/>
              <w:jc w:val="center"/>
            </w:pPr>
            <w:r>
              <w:t>1469060,5</w:t>
            </w:r>
          </w:p>
        </w:tc>
        <w:tc>
          <w:tcPr>
            <w:tcW w:w="1304" w:type="dxa"/>
          </w:tcPr>
          <w:p w:rsidR="00273376" w:rsidRDefault="00273376">
            <w:pPr>
              <w:pStyle w:val="ConsPlusNormal"/>
              <w:jc w:val="center"/>
            </w:pPr>
            <w:r>
              <w:t>1469060,5</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Прогнозный период 2021 год</w:t>
            </w:r>
          </w:p>
        </w:tc>
        <w:tc>
          <w:tcPr>
            <w:tcW w:w="1531" w:type="dxa"/>
          </w:tcPr>
          <w:p w:rsidR="00273376" w:rsidRDefault="00273376">
            <w:pPr>
              <w:pStyle w:val="ConsPlusNormal"/>
              <w:jc w:val="center"/>
            </w:pPr>
            <w:r>
              <w:t>3012178,9</w:t>
            </w:r>
          </w:p>
        </w:tc>
        <w:tc>
          <w:tcPr>
            <w:tcW w:w="1304" w:type="dxa"/>
          </w:tcPr>
          <w:p w:rsidR="00273376" w:rsidRDefault="00273376">
            <w:pPr>
              <w:pStyle w:val="ConsPlusNormal"/>
              <w:jc w:val="center"/>
            </w:pPr>
            <w:r>
              <w:t>3012178,9</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Прогнозный период 2022 год</w:t>
            </w:r>
          </w:p>
        </w:tc>
        <w:tc>
          <w:tcPr>
            <w:tcW w:w="1531" w:type="dxa"/>
          </w:tcPr>
          <w:p w:rsidR="00273376" w:rsidRDefault="00273376">
            <w:pPr>
              <w:pStyle w:val="ConsPlusNormal"/>
              <w:jc w:val="center"/>
            </w:pPr>
            <w:r>
              <w:t>3012178,9</w:t>
            </w:r>
          </w:p>
        </w:tc>
        <w:tc>
          <w:tcPr>
            <w:tcW w:w="1304" w:type="dxa"/>
          </w:tcPr>
          <w:p w:rsidR="00273376" w:rsidRDefault="00273376">
            <w:pPr>
              <w:pStyle w:val="ConsPlusNormal"/>
              <w:jc w:val="center"/>
            </w:pPr>
            <w:r>
              <w:t>3012178,9</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0,0</w:t>
            </w:r>
          </w:p>
        </w:tc>
      </w:tr>
      <w:tr w:rsidR="00273376">
        <w:tc>
          <w:tcPr>
            <w:tcW w:w="484" w:type="dxa"/>
            <w:vMerge w:val="restart"/>
          </w:tcPr>
          <w:p w:rsidR="00273376" w:rsidRDefault="00273376">
            <w:pPr>
              <w:pStyle w:val="ConsPlusNormal"/>
            </w:pPr>
          </w:p>
        </w:tc>
        <w:tc>
          <w:tcPr>
            <w:tcW w:w="1984" w:type="dxa"/>
            <w:vMerge w:val="restart"/>
          </w:tcPr>
          <w:p w:rsidR="00273376" w:rsidRDefault="00273376">
            <w:pPr>
              <w:pStyle w:val="ConsPlusNormal"/>
            </w:pPr>
            <w:r>
              <w:t>Итого по государственной программе</w:t>
            </w:r>
          </w:p>
        </w:tc>
        <w:tc>
          <w:tcPr>
            <w:tcW w:w="1399" w:type="dxa"/>
          </w:tcPr>
          <w:p w:rsidR="00273376" w:rsidRDefault="00273376">
            <w:pPr>
              <w:pStyle w:val="ConsPlusNormal"/>
              <w:jc w:val="center"/>
            </w:pPr>
            <w:r>
              <w:t>всего</w:t>
            </w:r>
          </w:p>
        </w:tc>
        <w:tc>
          <w:tcPr>
            <w:tcW w:w="1531" w:type="dxa"/>
          </w:tcPr>
          <w:p w:rsidR="00273376" w:rsidRDefault="00273376">
            <w:pPr>
              <w:pStyle w:val="ConsPlusNormal"/>
              <w:jc w:val="center"/>
            </w:pPr>
            <w:r>
              <w:t>63272350,5</w:t>
            </w:r>
          </w:p>
        </w:tc>
        <w:tc>
          <w:tcPr>
            <w:tcW w:w="1304" w:type="dxa"/>
          </w:tcPr>
          <w:p w:rsidR="00273376" w:rsidRDefault="00273376">
            <w:pPr>
              <w:pStyle w:val="ConsPlusNormal"/>
              <w:jc w:val="center"/>
            </w:pPr>
            <w:r>
              <w:t>62885755,7</w:t>
            </w:r>
          </w:p>
        </w:tc>
        <w:tc>
          <w:tcPr>
            <w:tcW w:w="1191" w:type="dxa"/>
          </w:tcPr>
          <w:p w:rsidR="00273376" w:rsidRDefault="00273376">
            <w:pPr>
              <w:pStyle w:val="ConsPlusNormal"/>
              <w:jc w:val="center"/>
            </w:pPr>
            <w:r>
              <w:t>319931,3</w:t>
            </w:r>
          </w:p>
        </w:tc>
        <w:tc>
          <w:tcPr>
            <w:tcW w:w="1134" w:type="dxa"/>
          </w:tcPr>
          <w:p w:rsidR="00273376" w:rsidRDefault="00273376">
            <w:pPr>
              <w:pStyle w:val="ConsPlusNormal"/>
              <w:jc w:val="center"/>
            </w:pPr>
            <w:r>
              <w:t>66663,5</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2015</w:t>
            </w:r>
          </w:p>
        </w:tc>
        <w:tc>
          <w:tcPr>
            <w:tcW w:w="1531" w:type="dxa"/>
          </w:tcPr>
          <w:p w:rsidR="00273376" w:rsidRDefault="00273376">
            <w:pPr>
              <w:pStyle w:val="ConsPlusNormal"/>
              <w:jc w:val="center"/>
            </w:pPr>
            <w:r>
              <w:t>6501211,6</w:t>
            </w:r>
          </w:p>
        </w:tc>
        <w:tc>
          <w:tcPr>
            <w:tcW w:w="1304" w:type="dxa"/>
          </w:tcPr>
          <w:p w:rsidR="00273376" w:rsidRDefault="00273376">
            <w:pPr>
              <w:pStyle w:val="ConsPlusNormal"/>
              <w:jc w:val="center"/>
            </w:pPr>
            <w:r>
              <w:t>6492947,6</w:t>
            </w:r>
          </w:p>
        </w:tc>
        <w:tc>
          <w:tcPr>
            <w:tcW w:w="1191" w:type="dxa"/>
          </w:tcPr>
          <w:p w:rsidR="00273376" w:rsidRDefault="00273376">
            <w:pPr>
              <w:pStyle w:val="ConsPlusNormal"/>
              <w:jc w:val="center"/>
            </w:pPr>
            <w:r>
              <w:t>0,0</w:t>
            </w:r>
          </w:p>
        </w:tc>
        <w:tc>
          <w:tcPr>
            <w:tcW w:w="1134" w:type="dxa"/>
          </w:tcPr>
          <w:p w:rsidR="00273376" w:rsidRDefault="00273376">
            <w:pPr>
              <w:pStyle w:val="ConsPlusNormal"/>
              <w:jc w:val="center"/>
            </w:pPr>
            <w:r>
              <w:t>8264,0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2016</w:t>
            </w:r>
          </w:p>
        </w:tc>
        <w:tc>
          <w:tcPr>
            <w:tcW w:w="1531" w:type="dxa"/>
          </w:tcPr>
          <w:p w:rsidR="00273376" w:rsidRDefault="00273376">
            <w:pPr>
              <w:pStyle w:val="ConsPlusNormal"/>
              <w:jc w:val="center"/>
            </w:pPr>
            <w:r>
              <w:t>7192230,1</w:t>
            </w:r>
          </w:p>
        </w:tc>
        <w:tc>
          <w:tcPr>
            <w:tcW w:w="1304" w:type="dxa"/>
          </w:tcPr>
          <w:p w:rsidR="00273376" w:rsidRDefault="00273376">
            <w:pPr>
              <w:pStyle w:val="ConsPlusNormal"/>
              <w:jc w:val="center"/>
            </w:pPr>
            <w:r>
              <w:t>7139531,3</w:t>
            </w:r>
          </w:p>
        </w:tc>
        <w:tc>
          <w:tcPr>
            <w:tcW w:w="1191" w:type="dxa"/>
          </w:tcPr>
          <w:p w:rsidR="00273376" w:rsidRDefault="00273376">
            <w:pPr>
              <w:pStyle w:val="ConsPlusNormal"/>
              <w:jc w:val="center"/>
            </w:pPr>
            <w:r>
              <w:t>44556,0</w:t>
            </w:r>
          </w:p>
        </w:tc>
        <w:tc>
          <w:tcPr>
            <w:tcW w:w="1134" w:type="dxa"/>
          </w:tcPr>
          <w:p w:rsidR="00273376" w:rsidRDefault="00273376">
            <w:pPr>
              <w:pStyle w:val="ConsPlusNormal"/>
              <w:jc w:val="center"/>
            </w:pPr>
            <w:r>
              <w:t>8142,8</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2017</w:t>
            </w:r>
          </w:p>
        </w:tc>
        <w:tc>
          <w:tcPr>
            <w:tcW w:w="1531" w:type="dxa"/>
          </w:tcPr>
          <w:p w:rsidR="00273376" w:rsidRDefault="00273376">
            <w:pPr>
              <w:pStyle w:val="ConsPlusNormal"/>
              <w:jc w:val="center"/>
            </w:pPr>
            <w:r>
              <w:t>7408705,5</w:t>
            </w:r>
          </w:p>
        </w:tc>
        <w:tc>
          <w:tcPr>
            <w:tcW w:w="1304" w:type="dxa"/>
          </w:tcPr>
          <w:p w:rsidR="00273376" w:rsidRDefault="00273376">
            <w:pPr>
              <w:pStyle w:val="ConsPlusNormal"/>
              <w:jc w:val="center"/>
            </w:pPr>
            <w:r>
              <w:t>7355058,0</w:t>
            </w:r>
          </w:p>
        </w:tc>
        <w:tc>
          <w:tcPr>
            <w:tcW w:w="1191" w:type="dxa"/>
          </w:tcPr>
          <w:p w:rsidR="00273376" w:rsidRDefault="00273376">
            <w:pPr>
              <w:pStyle w:val="ConsPlusNormal"/>
              <w:jc w:val="center"/>
            </w:pPr>
            <w:r>
              <w:t>45282,5</w:t>
            </w:r>
          </w:p>
        </w:tc>
        <w:tc>
          <w:tcPr>
            <w:tcW w:w="1134" w:type="dxa"/>
          </w:tcPr>
          <w:p w:rsidR="00273376" w:rsidRDefault="00273376">
            <w:pPr>
              <w:pStyle w:val="ConsPlusNormal"/>
              <w:jc w:val="center"/>
            </w:pPr>
            <w:r>
              <w:t>8365,0</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2018</w:t>
            </w:r>
          </w:p>
        </w:tc>
        <w:tc>
          <w:tcPr>
            <w:tcW w:w="1531" w:type="dxa"/>
          </w:tcPr>
          <w:p w:rsidR="00273376" w:rsidRDefault="00273376">
            <w:pPr>
              <w:pStyle w:val="ConsPlusNormal"/>
              <w:jc w:val="center"/>
            </w:pPr>
            <w:r>
              <w:t>7287058,5</w:t>
            </w:r>
          </w:p>
        </w:tc>
        <w:tc>
          <w:tcPr>
            <w:tcW w:w="1304" w:type="dxa"/>
          </w:tcPr>
          <w:p w:rsidR="00273376" w:rsidRDefault="00273376">
            <w:pPr>
              <w:pStyle w:val="ConsPlusNormal"/>
              <w:jc w:val="center"/>
            </w:pPr>
            <w:r>
              <w:t>7232249,2</w:t>
            </w:r>
          </w:p>
        </w:tc>
        <w:tc>
          <w:tcPr>
            <w:tcW w:w="1191" w:type="dxa"/>
          </w:tcPr>
          <w:p w:rsidR="00273376" w:rsidRDefault="00273376">
            <w:pPr>
              <w:pStyle w:val="ConsPlusNormal"/>
              <w:jc w:val="center"/>
            </w:pPr>
            <w:r>
              <w:t>46250,0</w:t>
            </w:r>
          </w:p>
        </w:tc>
        <w:tc>
          <w:tcPr>
            <w:tcW w:w="1134" w:type="dxa"/>
          </w:tcPr>
          <w:p w:rsidR="00273376" w:rsidRDefault="00273376">
            <w:pPr>
              <w:pStyle w:val="ConsPlusNormal"/>
              <w:jc w:val="center"/>
            </w:pPr>
            <w:r>
              <w:t>8559,3</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2019</w:t>
            </w:r>
          </w:p>
        </w:tc>
        <w:tc>
          <w:tcPr>
            <w:tcW w:w="1531" w:type="dxa"/>
          </w:tcPr>
          <w:p w:rsidR="00273376" w:rsidRDefault="00273376">
            <w:pPr>
              <w:pStyle w:val="ConsPlusNormal"/>
              <w:jc w:val="center"/>
            </w:pPr>
            <w:r>
              <w:t>7546127,6</w:t>
            </w:r>
          </w:p>
        </w:tc>
        <w:tc>
          <w:tcPr>
            <w:tcW w:w="1304" w:type="dxa"/>
          </w:tcPr>
          <w:p w:rsidR="00273376" w:rsidRDefault="00273376">
            <w:pPr>
              <w:pStyle w:val="ConsPlusNormal"/>
              <w:jc w:val="center"/>
            </w:pPr>
            <w:r>
              <w:t>7491833,8</w:t>
            </w:r>
          </w:p>
        </w:tc>
        <w:tc>
          <w:tcPr>
            <w:tcW w:w="1191" w:type="dxa"/>
          </w:tcPr>
          <w:p w:rsidR="00273376" w:rsidRDefault="00273376">
            <w:pPr>
              <w:pStyle w:val="ConsPlusNormal"/>
              <w:jc w:val="center"/>
            </w:pPr>
            <w:r>
              <w:t>45960,7</w:t>
            </w:r>
          </w:p>
        </w:tc>
        <w:tc>
          <w:tcPr>
            <w:tcW w:w="1134" w:type="dxa"/>
          </w:tcPr>
          <w:p w:rsidR="00273376" w:rsidRDefault="00273376">
            <w:pPr>
              <w:pStyle w:val="ConsPlusNormal"/>
              <w:jc w:val="center"/>
            </w:pPr>
            <w:r>
              <w:t>8333,1</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2020</w:t>
            </w:r>
          </w:p>
        </w:tc>
        <w:tc>
          <w:tcPr>
            <w:tcW w:w="1531" w:type="dxa"/>
          </w:tcPr>
          <w:p w:rsidR="00273376" w:rsidRDefault="00273376">
            <w:pPr>
              <w:pStyle w:val="ConsPlusNormal"/>
              <w:jc w:val="center"/>
            </w:pPr>
            <w:r>
              <w:t>8025351,2</w:t>
            </w:r>
          </w:p>
        </w:tc>
        <w:tc>
          <w:tcPr>
            <w:tcW w:w="1304" w:type="dxa"/>
          </w:tcPr>
          <w:p w:rsidR="00273376" w:rsidRDefault="00273376">
            <w:pPr>
              <w:pStyle w:val="ConsPlusNormal"/>
              <w:jc w:val="center"/>
            </w:pPr>
            <w:r>
              <w:t>7971057,4</w:t>
            </w:r>
          </w:p>
        </w:tc>
        <w:tc>
          <w:tcPr>
            <w:tcW w:w="1191" w:type="dxa"/>
          </w:tcPr>
          <w:p w:rsidR="00273376" w:rsidRDefault="00273376">
            <w:pPr>
              <w:pStyle w:val="ConsPlusNormal"/>
              <w:jc w:val="center"/>
            </w:pPr>
            <w:r>
              <w:t>45960,7</w:t>
            </w:r>
          </w:p>
        </w:tc>
        <w:tc>
          <w:tcPr>
            <w:tcW w:w="1134" w:type="dxa"/>
          </w:tcPr>
          <w:p w:rsidR="00273376" w:rsidRDefault="00273376">
            <w:pPr>
              <w:pStyle w:val="ConsPlusNormal"/>
              <w:jc w:val="center"/>
            </w:pPr>
            <w:r>
              <w:t>8333,1</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Прогнозный период 2021 год</w:t>
            </w:r>
          </w:p>
        </w:tc>
        <w:tc>
          <w:tcPr>
            <w:tcW w:w="1531" w:type="dxa"/>
          </w:tcPr>
          <w:p w:rsidR="00273376" w:rsidRDefault="00273376">
            <w:pPr>
              <w:pStyle w:val="ConsPlusNormal"/>
              <w:jc w:val="center"/>
            </w:pPr>
            <w:r>
              <w:t>9655833,0</w:t>
            </w:r>
          </w:p>
        </w:tc>
        <w:tc>
          <w:tcPr>
            <w:tcW w:w="1304" w:type="dxa"/>
          </w:tcPr>
          <w:p w:rsidR="00273376" w:rsidRDefault="00273376">
            <w:pPr>
              <w:pStyle w:val="ConsPlusNormal"/>
              <w:jc w:val="center"/>
            </w:pPr>
            <w:r>
              <w:t>9601539,2</w:t>
            </w:r>
          </w:p>
        </w:tc>
        <w:tc>
          <w:tcPr>
            <w:tcW w:w="1191" w:type="dxa"/>
          </w:tcPr>
          <w:p w:rsidR="00273376" w:rsidRDefault="00273376">
            <w:pPr>
              <w:pStyle w:val="ConsPlusNormal"/>
              <w:jc w:val="center"/>
            </w:pPr>
            <w:r>
              <w:t>45960,7</w:t>
            </w:r>
          </w:p>
        </w:tc>
        <w:tc>
          <w:tcPr>
            <w:tcW w:w="1134" w:type="dxa"/>
          </w:tcPr>
          <w:p w:rsidR="00273376" w:rsidRDefault="00273376">
            <w:pPr>
              <w:pStyle w:val="ConsPlusNormal"/>
              <w:jc w:val="center"/>
            </w:pPr>
            <w:r>
              <w:t>8333,1</w:t>
            </w:r>
          </w:p>
        </w:tc>
      </w:tr>
      <w:tr w:rsidR="00273376">
        <w:tc>
          <w:tcPr>
            <w:tcW w:w="484" w:type="dxa"/>
            <w:vMerge/>
          </w:tcPr>
          <w:p w:rsidR="00273376" w:rsidRDefault="00273376"/>
        </w:tc>
        <w:tc>
          <w:tcPr>
            <w:tcW w:w="1984" w:type="dxa"/>
            <w:vMerge/>
          </w:tcPr>
          <w:p w:rsidR="00273376" w:rsidRDefault="00273376"/>
        </w:tc>
        <w:tc>
          <w:tcPr>
            <w:tcW w:w="1399" w:type="dxa"/>
          </w:tcPr>
          <w:p w:rsidR="00273376" w:rsidRDefault="00273376">
            <w:pPr>
              <w:pStyle w:val="ConsPlusNormal"/>
              <w:jc w:val="center"/>
            </w:pPr>
            <w:r>
              <w:t>Прогнозный период 2022 год</w:t>
            </w:r>
          </w:p>
        </w:tc>
        <w:tc>
          <w:tcPr>
            <w:tcW w:w="1531" w:type="dxa"/>
          </w:tcPr>
          <w:p w:rsidR="00273376" w:rsidRDefault="00273376">
            <w:pPr>
              <w:pStyle w:val="ConsPlusNormal"/>
              <w:jc w:val="center"/>
            </w:pPr>
            <w:r>
              <w:t>9655833,0</w:t>
            </w:r>
          </w:p>
        </w:tc>
        <w:tc>
          <w:tcPr>
            <w:tcW w:w="1304" w:type="dxa"/>
          </w:tcPr>
          <w:p w:rsidR="00273376" w:rsidRDefault="00273376">
            <w:pPr>
              <w:pStyle w:val="ConsPlusNormal"/>
              <w:jc w:val="center"/>
            </w:pPr>
            <w:r>
              <w:t>9601539,2</w:t>
            </w:r>
          </w:p>
        </w:tc>
        <w:tc>
          <w:tcPr>
            <w:tcW w:w="1191" w:type="dxa"/>
          </w:tcPr>
          <w:p w:rsidR="00273376" w:rsidRDefault="00273376">
            <w:pPr>
              <w:pStyle w:val="ConsPlusNormal"/>
              <w:jc w:val="center"/>
            </w:pPr>
            <w:r>
              <w:t>45960,7</w:t>
            </w:r>
          </w:p>
        </w:tc>
        <w:tc>
          <w:tcPr>
            <w:tcW w:w="1134" w:type="dxa"/>
          </w:tcPr>
          <w:p w:rsidR="00273376" w:rsidRDefault="00273376">
            <w:pPr>
              <w:pStyle w:val="ConsPlusNormal"/>
              <w:jc w:val="center"/>
            </w:pPr>
            <w:r>
              <w:t>8333,1</w:t>
            </w:r>
          </w:p>
        </w:tc>
      </w:tr>
    </w:tbl>
    <w:p w:rsidR="00273376" w:rsidRDefault="00273376">
      <w:pPr>
        <w:pStyle w:val="ConsPlusNormal"/>
        <w:jc w:val="both"/>
      </w:pPr>
    </w:p>
    <w:p w:rsidR="00273376" w:rsidRDefault="00273376">
      <w:pPr>
        <w:pStyle w:val="ConsPlusNormal"/>
        <w:ind w:firstLine="540"/>
        <w:jc w:val="both"/>
      </w:pPr>
      <w:r>
        <w:t>--------------------------------</w:t>
      </w:r>
    </w:p>
    <w:p w:rsidR="00273376" w:rsidRDefault="00273376">
      <w:pPr>
        <w:pStyle w:val="ConsPlusNormal"/>
        <w:spacing w:before="240"/>
        <w:ind w:firstLine="540"/>
        <w:jc w:val="both"/>
      </w:pPr>
      <w:bookmarkStart w:id="2" w:name="P1828"/>
      <w:bookmarkEnd w:id="2"/>
      <w:r>
        <w:t xml:space="preserve">&lt;*&gt; С учетом ВЦП "Содействие в обеспечении социально-экономического развития муниципальных образований и повышении эффективности расходов местных бюджетов", </w:t>
      </w:r>
      <w:r>
        <w:lastRenderedPageBreak/>
        <w:t>средства на реализацию которой предусматривались в областном бюджете в 2015 - 2017 гг.</w:t>
      </w:r>
    </w:p>
    <w:p w:rsidR="00273376" w:rsidRDefault="00273376">
      <w:pPr>
        <w:pStyle w:val="ConsPlusNormal"/>
        <w:jc w:val="both"/>
      </w:pPr>
    </w:p>
    <w:p w:rsidR="00273376" w:rsidRDefault="00273376">
      <w:pPr>
        <w:pStyle w:val="ConsPlusTitle"/>
        <w:jc w:val="center"/>
        <w:outlineLvl w:val="1"/>
      </w:pPr>
      <w:r>
        <w:t>4. Управление и контроль за реализацией государственной</w:t>
      </w:r>
    </w:p>
    <w:p w:rsidR="00273376" w:rsidRDefault="00273376">
      <w:pPr>
        <w:pStyle w:val="ConsPlusTitle"/>
        <w:jc w:val="center"/>
      </w:pPr>
      <w:r>
        <w:t>программы, в том числе анализ рисков реализации</w:t>
      </w:r>
    </w:p>
    <w:p w:rsidR="00273376" w:rsidRDefault="00273376">
      <w:pPr>
        <w:pStyle w:val="ConsPlusTitle"/>
        <w:jc w:val="center"/>
      </w:pPr>
      <w:r>
        <w:t>государственной программы</w:t>
      </w:r>
    </w:p>
    <w:p w:rsidR="00273376" w:rsidRDefault="00273376">
      <w:pPr>
        <w:pStyle w:val="ConsPlusNormal"/>
        <w:jc w:val="both"/>
      </w:pPr>
    </w:p>
    <w:p w:rsidR="00273376" w:rsidRDefault="00273376">
      <w:pPr>
        <w:pStyle w:val="ConsPlusNormal"/>
        <w:ind w:firstLine="540"/>
        <w:jc w:val="both"/>
      </w:pPr>
      <w:r>
        <w:t>Государственная программа в целом реализуется в рамках текущей деятельности Департамента финансов Томской области и Департамента государственного заказа Томской области.</w:t>
      </w:r>
    </w:p>
    <w:p w:rsidR="00273376" w:rsidRDefault="00273376">
      <w:pPr>
        <w:pStyle w:val="ConsPlusNormal"/>
        <w:spacing w:before="240"/>
        <w:ind w:firstLine="540"/>
        <w:jc w:val="both"/>
      </w:pPr>
      <w:r>
        <w:t xml:space="preserve">Департамент финансов Томской области осуществляет свои полномочия в соответствии с Бюджетным </w:t>
      </w:r>
      <w:hyperlink r:id="rId27" w:history="1">
        <w:r>
          <w:rPr>
            <w:color w:val="0000FF"/>
          </w:rPr>
          <w:t>кодексом</w:t>
        </w:r>
      </w:hyperlink>
      <w:r>
        <w:t xml:space="preserve"> Российской Федерации, </w:t>
      </w:r>
      <w:hyperlink r:id="rId28" w:history="1">
        <w:r>
          <w:rPr>
            <w:color w:val="0000FF"/>
          </w:rPr>
          <w:t>Законом</w:t>
        </w:r>
      </w:hyperlink>
      <w:r>
        <w:t xml:space="preserve"> Томской области от 11 октября 2007 года N 231-ОЗ "О бюджетном процессе в Томской области", </w:t>
      </w:r>
      <w:hyperlink r:id="rId29" w:history="1">
        <w:r>
          <w:rPr>
            <w:color w:val="0000FF"/>
          </w:rPr>
          <w:t>Положением</w:t>
        </w:r>
      </w:hyperlink>
      <w:r>
        <w:t xml:space="preserve"> о Департаменте финансов Томской области, утвержденным постановлением Губернатора Томской области от 12.02.2008 N 16 "Об утверждении Положения о Департаменте финансов Томской области", и иными правовыми актами Российской Федерации и Томской области.</w:t>
      </w:r>
    </w:p>
    <w:p w:rsidR="00273376" w:rsidRDefault="00273376">
      <w:pPr>
        <w:pStyle w:val="ConsPlusNormal"/>
        <w:spacing w:before="240"/>
        <w:ind w:firstLine="540"/>
        <w:jc w:val="both"/>
      </w:pPr>
      <w:r>
        <w:t>В процессе реализации государственной программы Департамент финансов Томской области взаимодействует с Министерством финансов Российской Федерации, исполнительными органами государственной власти Томской области, являющимися главными распорядителями средств областного бюджета, финансовыми органами муниципальных образований. Данное взаимодействие осуществляется в рамках действующего бюджетного законодательства.</w:t>
      </w:r>
    </w:p>
    <w:p w:rsidR="00273376" w:rsidRDefault="00273376">
      <w:pPr>
        <w:pStyle w:val="ConsPlusNormal"/>
        <w:spacing w:before="240"/>
        <w:ind w:firstLine="540"/>
        <w:jc w:val="both"/>
      </w:pPr>
      <w:r>
        <w:t xml:space="preserve">Департамент государственного заказа Томской области осуществляет управление </w:t>
      </w:r>
      <w:hyperlink w:anchor="P4092" w:history="1">
        <w:r>
          <w:rPr>
            <w:color w:val="0000FF"/>
          </w:rPr>
          <w:t>подпрограммой</w:t>
        </w:r>
      </w:hyperlink>
      <w:r>
        <w:t xml:space="preserve"> "Управление государственными закупками Томской области" и несет ответственность за достижение показателей в части эффективности системы государственных закупок.</w:t>
      </w:r>
    </w:p>
    <w:p w:rsidR="00273376" w:rsidRDefault="00273376">
      <w:pPr>
        <w:pStyle w:val="ConsPlusNormal"/>
        <w:spacing w:before="240"/>
        <w:ind w:firstLine="540"/>
        <w:jc w:val="both"/>
      </w:pPr>
      <w:r>
        <w:t>Также важную роль в достижении показателей государственной программы играет Комитет государственного финансового контроля Томской области - исполнительный орган государственной власти Томской области, задачами деятельности которого являются контроль за соблюдением бюджетного законодательства, а также предупреждение (профилактика) и пресечение нарушений в финансово-бюджетной сфере на территории Томской области.</w:t>
      </w:r>
    </w:p>
    <w:p w:rsidR="00273376" w:rsidRDefault="00273376">
      <w:pPr>
        <w:pStyle w:val="ConsPlusNormal"/>
        <w:spacing w:before="240"/>
        <w:ind w:firstLine="540"/>
        <w:jc w:val="both"/>
      </w:pPr>
      <w:r>
        <w:t>Контроль за реализацией государственной программы, в том числе за достижением ее показателей, осуществляет Департамент финансов Томской области.</w:t>
      </w:r>
    </w:p>
    <w:p w:rsidR="00273376" w:rsidRDefault="00273376">
      <w:pPr>
        <w:pStyle w:val="ConsPlusNormal"/>
        <w:spacing w:before="240"/>
        <w:ind w:firstLine="540"/>
        <w:jc w:val="both"/>
      </w:pPr>
      <w:r>
        <w:t xml:space="preserve">Отчеты о реализации государственной программы формируются Департаментом финансов Томской области совместно с Департаментом государственного заказа Томской области и Комитетом государственного финансового контроля Томской области в порядке и сроки, установленные </w:t>
      </w:r>
      <w:hyperlink r:id="rId30" w:history="1">
        <w:r>
          <w:rPr>
            <w:color w:val="0000FF"/>
          </w:rPr>
          <w:t>Порядком</w:t>
        </w:r>
      </w:hyperlink>
      <w:r>
        <w:t xml:space="preserve"> принятия решений о разработке государственных программ Томской области, их формирования и реализации, утвержденным постановлением Администрации Томской области от 03.04.2014 N 119а "Об утверждении Порядка принятия решений о разработке государственных программ Томской области, их формирования и реализации".</w:t>
      </w:r>
    </w:p>
    <w:p w:rsidR="00273376" w:rsidRDefault="00273376">
      <w:pPr>
        <w:pStyle w:val="ConsPlusNormal"/>
        <w:spacing w:before="240"/>
        <w:ind w:firstLine="540"/>
        <w:jc w:val="both"/>
      </w:pPr>
      <w:r>
        <w:t>Риски реализации государственной программы в целом складываются из совокупности рисков реализации ВЦП, входящих в состав подпрограмм настоящей государственной программы.</w:t>
      </w:r>
    </w:p>
    <w:p w:rsidR="00273376" w:rsidRDefault="00273376">
      <w:pPr>
        <w:pStyle w:val="ConsPlusNormal"/>
        <w:spacing w:before="240"/>
        <w:ind w:firstLine="540"/>
        <w:jc w:val="both"/>
      </w:pPr>
      <w:r>
        <w:lastRenderedPageBreak/>
        <w:t>К общим для всех ВЦП рискам можно отнести следующие:</w:t>
      </w:r>
    </w:p>
    <w:p w:rsidR="00273376" w:rsidRDefault="00273376">
      <w:pPr>
        <w:pStyle w:val="ConsPlusNormal"/>
        <w:spacing w:before="240"/>
        <w:ind w:firstLine="540"/>
        <w:jc w:val="both"/>
      </w:pPr>
      <w:r>
        <w:t>1. Ухудшение экономической ситуации в регионе.</w:t>
      </w:r>
    </w:p>
    <w:p w:rsidR="00273376" w:rsidRDefault="00273376">
      <w:pPr>
        <w:pStyle w:val="ConsPlusNormal"/>
        <w:spacing w:before="240"/>
        <w:ind w:firstLine="540"/>
        <w:jc w:val="both"/>
      </w:pPr>
      <w:r>
        <w:t>Замедление темпов экономического развития негативно влияет на параметры как областного, так и консолидированного бюджетов и, соответственно, вынуждает пересматривать ряд мероприятий и показателей, запланированных в государственной программе.</w:t>
      </w:r>
    </w:p>
    <w:p w:rsidR="00273376" w:rsidRDefault="00273376">
      <w:pPr>
        <w:pStyle w:val="ConsPlusNormal"/>
        <w:spacing w:before="240"/>
        <w:ind w:firstLine="540"/>
        <w:jc w:val="both"/>
      </w:pPr>
      <w:r>
        <w:t>2. Изменение федерального законодательства, регулирующего бюджетные правоотношения, в том числе в части выделения межбюджетных трансфертов из федерального бюджета, а также установление на федеральном уровне новых расходных обязательств субъектов Российской Федерации.</w:t>
      </w:r>
    </w:p>
    <w:p w:rsidR="00273376" w:rsidRDefault="00273376">
      <w:pPr>
        <w:pStyle w:val="ConsPlusNormal"/>
        <w:spacing w:before="240"/>
        <w:ind w:firstLine="540"/>
        <w:jc w:val="both"/>
      </w:pPr>
      <w:r>
        <w:t>3. Изменение федерального законодательства в сфере государственных закупок.</w:t>
      </w:r>
    </w:p>
    <w:p w:rsidR="00273376" w:rsidRDefault="00273376">
      <w:pPr>
        <w:pStyle w:val="ConsPlusNormal"/>
        <w:spacing w:before="240"/>
        <w:ind w:firstLine="540"/>
        <w:jc w:val="both"/>
      </w:pPr>
      <w:r>
        <w:t>Вышеуказанные изменения законодательства также влияют на параметры областного бюджета и могут привести к невыполнению запланированных показателей государственной программы.</w:t>
      </w:r>
    </w:p>
    <w:p w:rsidR="00273376" w:rsidRDefault="00273376">
      <w:pPr>
        <w:pStyle w:val="ConsPlusNormal"/>
        <w:spacing w:before="240"/>
        <w:ind w:firstLine="540"/>
        <w:jc w:val="both"/>
      </w:pPr>
      <w:r>
        <w:t>Данные риски практически не поддаются управлению. Возможные варианты их минимизации заключаются в следующем:</w:t>
      </w:r>
    </w:p>
    <w:p w:rsidR="00273376" w:rsidRDefault="00273376">
      <w:pPr>
        <w:pStyle w:val="ConsPlusNormal"/>
        <w:spacing w:before="240"/>
        <w:ind w:firstLine="540"/>
        <w:jc w:val="both"/>
      </w:pPr>
      <w:r>
        <w:t>в части, касающейся управления региональными финансами и совершенствования межбюджетных отношений, минимизация рисков заключается в реализации комплекса мероприятий по повышению эффективности бюджетных расходов (принятии мер по их оптимизации), укреплению финансовой дисциплины со стороны главных распорядителей средств областного бюджета и органов местного самоуправления, усилению контроля за соблюдением бюджетного законодательства;</w:t>
      </w:r>
    </w:p>
    <w:p w:rsidR="00273376" w:rsidRDefault="00273376">
      <w:pPr>
        <w:pStyle w:val="ConsPlusNormal"/>
        <w:spacing w:before="240"/>
        <w:ind w:firstLine="540"/>
        <w:jc w:val="both"/>
      </w:pPr>
      <w:r>
        <w:t>в части, касающейся управления государственными закупками, минимизация рисков возможна путем:</w:t>
      </w:r>
    </w:p>
    <w:p w:rsidR="00273376" w:rsidRDefault="00273376">
      <w:pPr>
        <w:pStyle w:val="ConsPlusNormal"/>
        <w:spacing w:before="240"/>
        <w:ind w:firstLine="540"/>
        <w:jc w:val="both"/>
      </w:pPr>
      <w:r>
        <w:t>своевременной актуализации правовых актов Томской области в сфере государственных закупок Томской области;</w:t>
      </w:r>
    </w:p>
    <w:p w:rsidR="00273376" w:rsidRDefault="00273376">
      <w:pPr>
        <w:pStyle w:val="ConsPlusNormal"/>
        <w:spacing w:before="240"/>
        <w:ind w:firstLine="540"/>
        <w:jc w:val="both"/>
      </w:pPr>
      <w:r>
        <w:t>повышения эффективности мониторинга проведения закупок товаров, работ, услуг для обеспечения государственных нужд и нужд бюджетных учреждений Томской области.</w:t>
      </w:r>
    </w:p>
    <w:p w:rsidR="00273376" w:rsidRDefault="00273376">
      <w:pPr>
        <w:pStyle w:val="ConsPlusNormal"/>
        <w:jc w:val="both"/>
      </w:pPr>
    </w:p>
    <w:p w:rsidR="00273376" w:rsidRDefault="00273376">
      <w:pPr>
        <w:pStyle w:val="ConsPlusTitle"/>
        <w:jc w:val="center"/>
        <w:outlineLvl w:val="1"/>
      </w:pPr>
      <w:bookmarkStart w:id="3" w:name="P1854"/>
      <w:bookmarkEnd w:id="3"/>
      <w:r>
        <w:t>Подпрограмма 1 "Повышение эффективности</w:t>
      </w:r>
    </w:p>
    <w:p w:rsidR="00273376" w:rsidRDefault="00273376">
      <w:pPr>
        <w:pStyle w:val="ConsPlusTitle"/>
        <w:jc w:val="center"/>
      </w:pPr>
      <w:r>
        <w:t>бюджетных расходов Томской области"</w:t>
      </w:r>
    </w:p>
    <w:p w:rsidR="00273376" w:rsidRDefault="00273376">
      <w:pPr>
        <w:pStyle w:val="ConsPlusNormal"/>
        <w:jc w:val="both"/>
      </w:pPr>
    </w:p>
    <w:p w:rsidR="00273376" w:rsidRDefault="00273376">
      <w:pPr>
        <w:pStyle w:val="ConsPlusTitle"/>
        <w:jc w:val="center"/>
        <w:outlineLvl w:val="2"/>
      </w:pPr>
      <w:r>
        <w:t>Паспорт подпрограммы "Повышение эффективности</w:t>
      </w:r>
    </w:p>
    <w:p w:rsidR="00273376" w:rsidRDefault="00273376">
      <w:pPr>
        <w:pStyle w:val="ConsPlusTitle"/>
        <w:jc w:val="center"/>
      </w:pPr>
      <w:r>
        <w:t>бюджетных расходов Томской области"</w:t>
      </w:r>
    </w:p>
    <w:p w:rsidR="00273376" w:rsidRDefault="00273376">
      <w:pPr>
        <w:pStyle w:val="ConsPlusNormal"/>
        <w:jc w:val="both"/>
      </w:pPr>
    </w:p>
    <w:p w:rsidR="00273376" w:rsidRDefault="00273376">
      <w:pPr>
        <w:sectPr w:rsidR="00273376">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9"/>
        <w:gridCol w:w="1644"/>
        <w:gridCol w:w="340"/>
        <w:gridCol w:w="512"/>
        <w:gridCol w:w="512"/>
        <w:gridCol w:w="512"/>
        <w:gridCol w:w="512"/>
        <w:gridCol w:w="452"/>
        <w:gridCol w:w="452"/>
        <w:gridCol w:w="340"/>
        <w:gridCol w:w="624"/>
        <w:gridCol w:w="340"/>
        <w:gridCol w:w="452"/>
        <w:gridCol w:w="452"/>
        <w:gridCol w:w="452"/>
        <w:gridCol w:w="452"/>
        <w:gridCol w:w="452"/>
        <w:gridCol w:w="756"/>
        <w:gridCol w:w="852"/>
        <w:gridCol w:w="340"/>
        <w:gridCol w:w="1304"/>
      </w:tblGrid>
      <w:tr w:rsidR="00273376">
        <w:tc>
          <w:tcPr>
            <w:tcW w:w="1849" w:type="dxa"/>
          </w:tcPr>
          <w:p w:rsidR="00273376" w:rsidRDefault="00273376">
            <w:pPr>
              <w:pStyle w:val="ConsPlusNormal"/>
            </w:pPr>
            <w:r>
              <w:lastRenderedPageBreak/>
              <w:t>Наименование подпрограммы</w:t>
            </w:r>
          </w:p>
        </w:tc>
        <w:tc>
          <w:tcPr>
            <w:tcW w:w="11752" w:type="dxa"/>
            <w:gridSpan w:val="20"/>
          </w:tcPr>
          <w:p w:rsidR="00273376" w:rsidRDefault="00273376">
            <w:pPr>
              <w:pStyle w:val="ConsPlusNormal"/>
            </w:pPr>
            <w:r>
              <w:t>Повышение эффективности бюджетных расходов Томской области</w:t>
            </w:r>
          </w:p>
        </w:tc>
      </w:tr>
      <w:tr w:rsidR="00273376">
        <w:tc>
          <w:tcPr>
            <w:tcW w:w="1849" w:type="dxa"/>
          </w:tcPr>
          <w:p w:rsidR="00273376" w:rsidRDefault="00273376">
            <w:pPr>
              <w:pStyle w:val="ConsPlusNormal"/>
            </w:pPr>
            <w:r>
              <w:t>Соисполнитель государственной программы (ответственный за подпрограмму)</w:t>
            </w:r>
          </w:p>
        </w:tc>
        <w:tc>
          <w:tcPr>
            <w:tcW w:w="11752" w:type="dxa"/>
            <w:gridSpan w:val="20"/>
          </w:tcPr>
          <w:p w:rsidR="00273376" w:rsidRDefault="00273376">
            <w:pPr>
              <w:pStyle w:val="ConsPlusNormal"/>
            </w:pPr>
            <w:r>
              <w:t>Департамент финансов Томской области</w:t>
            </w:r>
          </w:p>
        </w:tc>
      </w:tr>
      <w:tr w:rsidR="00273376">
        <w:tc>
          <w:tcPr>
            <w:tcW w:w="1849" w:type="dxa"/>
          </w:tcPr>
          <w:p w:rsidR="00273376" w:rsidRDefault="00273376">
            <w:pPr>
              <w:pStyle w:val="ConsPlusNormal"/>
            </w:pPr>
            <w:r>
              <w:t>Участники подпрограммы</w:t>
            </w:r>
          </w:p>
        </w:tc>
        <w:tc>
          <w:tcPr>
            <w:tcW w:w="11752" w:type="dxa"/>
            <w:gridSpan w:val="20"/>
          </w:tcPr>
          <w:p w:rsidR="00273376" w:rsidRDefault="00273376">
            <w:pPr>
              <w:pStyle w:val="ConsPlusNormal"/>
            </w:pPr>
            <w:r>
              <w:t>Департамент финансов Томской области</w:t>
            </w:r>
          </w:p>
        </w:tc>
      </w:tr>
      <w:tr w:rsidR="00273376">
        <w:tc>
          <w:tcPr>
            <w:tcW w:w="1849" w:type="dxa"/>
          </w:tcPr>
          <w:p w:rsidR="00273376" w:rsidRDefault="00273376">
            <w:pPr>
              <w:pStyle w:val="ConsPlusNormal"/>
            </w:pPr>
            <w:r>
              <w:t>Цель подпрограммы</w:t>
            </w:r>
          </w:p>
        </w:tc>
        <w:tc>
          <w:tcPr>
            <w:tcW w:w="11752" w:type="dxa"/>
            <w:gridSpan w:val="20"/>
          </w:tcPr>
          <w:p w:rsidR="00273376" w:rsidRDefault="00273376">
            <w:pPr>
              <w:pStyle w:val="ConsPlusNormal"/>
            </w:pPr>
            <w:r>
              <w:t>Внедрение механизмов, направленных на повышение эффективности и прозрачности региональных финансов</w:t>
            </w:r>
          </w:p>
        </w:tc>
      </w:tr>
      <w:tr w:rsidR="00273376">
        <w:tc>
          <w:tcPr>
            <w:tcW w:w="1849" w:type="dxa"/>
            <w:vMerge w:val="restart"/>
          </w:tcPr>
          <w:p w:rsidR="00273376" w:rsidRDefault="00273376">
            <w:pPr>
              <w:pStyle w:val="ConsPlusNormal"/>
            </w:pPr>
            <w:r>
              <w:t>Показатели цели подпрограммы и их значения (с детализацией по годам реализации)</w:t>
            </w:r>
          </w:p>
        </w:tc>
        <w:tc>
          <w:tcPr>
            <w:tcW w:w="1644" w:type="dxa"/>
            <w:vAlign w:val="center"/>
          </w:tcPr>
          <w:p w:rsidR="00273376" w:rsidRDefault="00273376">
            <w:pPr>
              <w:pStyle w:val="ConsPlusNormal"/>
              <w:jc w:val="center"/>
            </w:pPr>
            <w:r>
              <w:t>Показатели цели</w:t>
            </w:r>
          </w:p>
        </w:tc>
        <w:tc>
          <w:tcPr>
            <w:tcW w:w="852" w:type="dxa"/>
            <w:gridSpan w:val="2"/>
            <w:vAlign w:val="center"/>
          </w:tcPr>
          <w:p w:rsidR="00273376" w:rsidRDefault="00273376">
            <w:pPr>
              <w:pStyle w:val="ConsPlusNormal"/>
              <w:jc w:val="center"/>
            </w:pPr>
            <w:r>
              <w:t>2013 год</w:t>
            </w:r>
          </w:p>
        </w:tc>
        <w:tc>
          <w:tcPr>
            <w:tcW w:w="1024" w:type="dxa"/>
            <w:gridSpan w:val="2"/>
            <w:vAlign w:val="center"/>
          </w:tcPr>
          <w:p w:rsidR="00273376" w:rsidRDefault="00273376">
            <w:pPr>
              <w:pStyle w:val="ConsPlusNormal"/>
              <w:jc w:val="center"/>
            </w:pPr>
            <w:r>
              <w:t>2014 год</w:t>
            </w:r>
          </w:p>
        </w:tc>
        <w:tc>
          <w:tcPr>
            <w:tcW w:w="964" w:type="dxa"/>
            <w:gridSpan w:val="2"/>
            <w:vAlign w:val="center"/>
          </w:tcPr>
          <w:p w:rsidR="00273376" w:rsidRDefault="00273376">
            <w:pPr>
              <w:pStyle w:val="ConsPlusNormal"/>
              <w:jc w:val="center"/>
            </w:pPr>
            <w:r>
              <w:t>2015 год</w:t>
            </w:r>
          </w:p>
        </w:tc>
        <w:tc>
          <w:tcPr>
            <w:tcW w:w="792" w:type="dxa"/>
            <w:gridSpan w:val="2"/>
            <w:vAlign w:val="center"/>
          </w:tcPr>
          <w:p w:rsidR="00273376" w:rsidRDefault="00273376">
            <w:pPr>
              <w:pStyle w:val="ConsPlusNormal"/>
              <w:jc w:val="center"/>
            </w:pPr>
            <w:r>
              <w:t>2016 год</w:t>
            </w:r>
          </w:p>
        </w:tc>
        <w:tc>
          <w:tcPr>
            <w:tcW w:w="624" w:type="dxa"/>
            <w:vAlign w:val="center"/>
          </w:tcPr>
          <w:p w:rsidR="00273376" w:rsidRDefault="00273376">
            <w:pPr>
              <w:pStyle w:val="ConsPlusNormal"/>
              <w:jc w:val="center"/>
            </w:pPr>
            <w:r>
              <w:t>2017 год</w:t>
            </w:r>
          </w:p>
        </w:tc>
        <w:tc>
          <w:tcPr>
            <w:tcW w:w="792" w:type="dxa"/>
            <w:gridSpan w:val="2"/>
            <w:vAlign w:val="center"/>
          </w:tcPr>
          <w:p w:rsidR="00273376" w:rsidRDefault="00273376">
            <w:pPr>
              <w:pStyle w:val="ConsPlusNormal"/>
              <w:jc w:val="center"/>
            </w:pPr>
            <w:r>
              <w:t>2018 год</w:t>
            </w:r>
          </w:p>
        </w:tc>
        <w:tc>
          <w:tcPr>
            <w:tcW w:w="904" w:type="dxa"/>
            <w:gridSpan w:val="2"/>
            <w:vAlign w:val="center"/>
          </w:tcPr>
          <w:p w:rsidR="00273376" w:rsidRDefault="00273376">
            <w:pPr>
              <w:pStyle w:val="ConsPlusNormal"/>
              <w:jc w:val="center"/>
            </w:pPr>
            <w:r>
              <w:t>2019 год</w:t>
            </w:r>
          </w:p>
        </w:tc>
        <w:tc>
          <w:tcPr>
            <w:tcW w:w="904" w:type="dxa"/>
            <w:gridSpan w:val="2"/>
            <w:vAlign w:val="center"/>
          </w:tcPr>
          <w:p w:rsidR="00273376" w:rsidRDefault="00273376">
            <w:pPr>
              <w:pStyle w:val="ConsPlusNormal"/>
              <w:jc w:val="center"/>
            </w:pPr>
            <w:r>
              <w:t>2020 год</w:t>
            </w:r>
          </w:p>
        </w:tc>
        <w:tc>
          <w:tcPr>
            <w:tcW w:w="1608" w:type="dxa"/>
            <w:gridSpan w:val="2"/>
            <w:vAlign w:val="center"/>
          </w:tcPr>
          <w:p w:rsidR="00273376" w:rsidRDefault="00273376">
            <w:pPr>
              <w:pStyle w:val="ConsPlusNormal"/>
              <w:jc w:val="center"/>
            </w:pPr>
            <w:r>
              <w:t>Прогнозный период 2021 год</w:t>
            </w:r>
          </w:p>
        </w:tc>
        <w:tc>
          <w:tcPr>
            <w:tcW w:w="1644" w:type="dxa"/>
            <w:gridSpan w:val="2"/>
            <w:vAlign w:val="center"/>
          </w:tcPr>
          <w:p w:rsidR="00273376" w:rsidRDefault="00273376">
            <w:pPr>
              <w:pStyle w:val="ConsPlusNormal"/>
              <w:jc w:val="center"/>
            </w:pPr>
            <w:r>
              <w:t>Прогнозный период 2022 год</w:t>
            </w:r>
          </w:p>
        </w:tc>
      </w:tr>
      <w:tr w:rsidR="00273376">
        <w:tc>
          <w:tcPr>
            <w:tcW w:w="1849" w:type="dxa"/>
            <w:vMerge/>
          </w:tcPr>
          <w:p w:rsidR="00273376" w:rsidRDefault="00273376"/>
        </w:tc>
        <w:tc>
          <w:tcPr>
            <w:tcW w:w="1644" w:type="dxa"/>
          </w:tcPr>
          <w:p w:rsidR="00273376" w:rsidRDefault="00273376">
            <w:pPr>
              <w:pStyle w:val="ConsPlusNormal"/>
            </w:pPr>
            <w:r>
              <w:t xml:space="preserve">Доля расходов консолидированного бюджета Томской области, формируемых в рамках программ, в общем объеме расходов консолидированного бюджета </w:t>
            </w:r>
            <w:r>
              <w:lastRenderedPageBreak/>
              <w:t>Томской области (%)</w:t>
            </w:r>
          </w:p>
        </w:tc>
        <w:tc>
          <w:tcPr>
            <w:tcW w:w="852" w:type="dxa"/>
            <w:gridSpan w:val="2"/>
            <w:vAlign w:val="center"/>
          </w:tcPr>
          <w:p w:rsidR="00273376" w:rsidRDefault="00273376">
            <w:pPr>
              <w:pStyle w:val="ConsPlusNormal"/>
              <w:jc w:val="center"/>
            </w:pPr>
            <w:r>
              <w:lastRenderedPageBreak/>
              <w:t>52</w:t>
            </w:r>
          </w:p>
        </w:tc>
        <w:tc>
          <w:tcPr>
            <w:tcW w:w="1024" w:type="dxa"/>
            <w:gridSpan w:val="2"/>
            <w:vAlign w:val="center"/>
          </w:tcPr>
          <w:p w:rsidR="00273376" w:rsidRDefault="00273376">
            <w:pPr>
              <w:pStyle w:val="ConsPlusNormal"/>
              <w:jc w:val="center"/>
            </w:pPr>
            <w:r>
              <w:t>55</w:t>
            </w:r>
          </w:p>
        </w:tc>
        <w:tc>
          <w:tcPr>
            <w:tcW w:w="964" w:type="dxa"/>
            <w:gridSpan w:val="2"/>
            <w:vAlign w:val="center"/>
          </w:tcPr>
          <w:p w:rsidR="00273376" w:rsidRDefault="00273376">
            <w:pPr>
              <w:pStyle w:val="ConsPlusNormal"/>
              <w:jc w:val="center"/>
            </w:pPr>
            <w:r>
              <w:t>60</w:t>
            </w:r>
          </w:p>
        </w:tc>
        <w:tc>
          <w:tcPr>
            <w:tcW w:w="792" w:type="dxa"/>
            <w:gridSpan w:val="2"/>
            <w:vAlign w:val="center"/>
          </w:tcPr>
          <w:p w:rsidR="00273376" w:rsidRDefault="00273376">
            <w:pPr>
              <w:pStyle w:val="ConsPlusNormal"/>
              <w:jc w:val="center"/>
            </w:pPr>
            <w:r>
              <w:t>96,5</w:t>
            </w:r>
          </w:p>
        </w:tc>
        <w:tc>
          <w:tcPr>
            <w:tcW w:w="624" w:type="dxa"/>
            <w:vAlign w:val="center"/>
          </w:tcPr>
          <w:p w:rsidR="00273376" w:rsidRDefault="00273376">
            <w:pPr>
              <w:pStyle w:val="ConsPlusNormal"/>
              <w:jc w:val="center"/>
            </w:pPr>
            <w:r>
              <w:t>96,5</w:t>
            </w:r>
          </w:p>
        </w:tc>
        <w:tc>
          <w:tcPr>
            <w:tcW w:w="792" w:type="dxa"/>
            <w:gridSpan w:val="2"/>
            <w:vAlign w:val="center"/>
          </w:tcPr>
          <w:p w:rsidR="00273376" w:rsidRDefault="00273376">
            <w:pPr>
              <w:pStyle w:val="ConsPlusNormal"/>
              <w:jc w:val="center"/>
            </w:pPr>
            <w:r>
              <w:t>96,5</w:t>
            </w:r>
          </w:p>
        </w:tc>
        <w:tc>
          <w:tcPr>
            <w:tcW w:w="904" w:type="dxa"/>
            <w:gridSpan w:val="2"/>
            <w:vAlign w:val="center"/>
          </w:tcPr>
          <w:p w:rsidR="00273376" w:rsidRDefault="00273376">
            <w:pPr>
              <w:pStyle w:val="ConsPlusNormal"/>
              <w:jc w:val="center"/>
            </w:pPr>
            <w:r>
              <w:t>96,5</w:t>
            </w:r>
          </w:p>
        </w:tc>
        <w:tc>
          <w:tcPr>
            <w:tcW w:w="904" w:type="dxa"/>
            <w:gridSpan w:val="2"/>
            <w:vAlign w:val="center"/>
          </w:tcPr>
          <w:p w:rsidR="00273376" w:rsidRDefault="00273376">
            <w:pPr>
              <w:pStyle w:val="ConsPlusNormal"/>
              <w:jc w:val="center"/>
            </w:pPr>
            <w:r>
              <w:t>96,5</w:t>
            </w:r>
          </w:p>
        </w:tc>
        <w:tc>
          <w:tcPr>
            <w:tcW w:w="1608" w:type="dxa"/>
            <w:gridSpan w:val="2"/>
            <w:vAlign w:val="center"/>
          </w:tcPr>
          <w:p w:rsidR="00273376" w:rsidRDefault="00273376">
            <w:pPr>
              <w:pStyle w:val="ConsPlusNormal"/>
              <w:jc w:val="center"/>
            </w:pPr>
            <w:r>
              <w:t>96,5</w:t>
            </w:r>
          </w:p>
        </w:tc>
        <w:tc>
          <w:tcPr>
            <w:tcW w:w="1644" w:type="dxa"/>
            <w:gridSpan w:val="2"/>
            <w:vAlign w:val="center"/>
          </w:tcPr>
          <w:p w:rsidR="00273376" w:rsidRDefault="00273376">
            <w:pPr>
              <w:pStyle w:val="ConsPlusNormal"/>
              <w:jc w:val="center"/>
            </w:pPr>
            <w:r>
              <w:t>96,5</w:t>
            </w:r>
          </w:p>
        </w:tc>
      </w:tr>
      <w:tr w:rsidR="00273376">
        <w:tc>
          <w:tcPr>
            <w:tcW w:w="1849" w:type="dxa"/>
          </w:tcPr>
          <w:p w:rsidR="00273376" w:rsidRDefault="00273376">
            <w:pPr>
              <w:pStyle w:val="ConsPlusNormal"/>
            </w:pPr>
            <w:r>
              <w:lastRenderedPageBreak/>
              <w:t>Задачи подпрограммы</w:t>
            </w:r>
          </w:p>
        </w:tc>
        <w:tc>
          <w:tcPr>
            <w:tcW w:w="11752" w:type="dxa"/>
            <w:gridSpan w:val="20"/>
          </w:tcPr>
          <w:p w:rsidR="00273376" w:rsidRDefault="00273376">
            <w:pPr>
              <w:pStyle w:val="ConsPlusNormal"/>
            </w:pPr>
            <w:r>
              <w:t>Задача 1. Развитие в Томской области системы "Электронный бюджет".</w:t>
            </w:r>
          </w:p>
          <w:p w:rsidR="00273376" w:rsidRDefault="00273376">
            <w:pPr>
              <w:pStyle w:val="ConsPlusNormal"/>
            </w:pPr>
            <w:r>
              <w:t>Задача 2. Совершенствование профессиональных знаний государственных гражданских служащих в сфере повышения эффективности бюджетных расходов</w:t>
            </w:r>
          </w:p>
        </w:tc>
      </w:tr>
      <w:tr w:rsidR="00273376">
        <w:tc>
          <w:tcPr>
            <w:tcW w:w="1849" w:type="dxa"/>
            <w:vMerge w:val="restart"/>
          </w:tcPr>
          <w:p w:rsidR="00273376" w:rsidRDefault="00273376">
            <w:pPr>
              <w:pStyle w:val="ConsPlusNormal"/>
            </w:pPr>
            <w:r>
              <w:t>Показатели задач подпрограммы и их значения (с детализацией по годам реализации)</w:t>
            </w:r>
          </w:p>
        </w:tc>
        <w:tc>
          <w:tcPr>
            <w:tcW w:w="1644" w:type="dxa"/>
            <w:vAlign w:val="center"/>
          </w:tcPr>
          <w:p w:rsidR="00273376" w:rsidRDefault="00273376">
            <w:pPr>
              <w:pStyle w:val="ConsPlusNormal"/>
              <w:jc w:val="center"/>
            </w:pPr>
            <w:r>
              <w:t>Показатели задач</w:t>
            </w:r>
          </w:p>
        </w:tc>
        <w:tc>
          <w:tcPr>
            <w:tcW w:w="852" w:type="dxa"/>
            <w:gridSpan w:val="2"/>
            <w:vAlign w:val="center"/>
          </w:tcPr>
          <w:p w:rsidR="00273376" w:rsidRDefault="00273376">
            <w:pPr>
              <w:pStyle w:val="ConsPlusNormal"/>
              <w:jc w:val="center"/>
            </w:pPr>
            <w:r>
              <w:t>2013 год</w:t>
            </w:r>
          </w:p>
        </w:tc>
        <w:tc>
          <w:tcPr>
            <w:tcW w:w="1024" w:type="dxa"/>
            <w:gridSpan w:val="2"/>
            <w:vAlign w:val="center"/>
          </w:tcPr>
          <w:p w:rsidR="00273376" w:rsidRDefault="00273376">
            <w:pPr>
              <w:pStyle w:val="ConsPlusNormal"/>
              <w:jc w:val="center"/>
            </w:pPr>
            <w:r>
              <w:t>2014 год</w:t>
            </w:r>
          </w:p>
        </w:tc>
        <w:tc>
          <w:tcPr>
            <w:tcW w:w="964" w:type="dxa"/>
            <w:gridSpan w:val="2"/>
            <w:vAlign w:val="center"/>
          </w:tcPr>
          <w:p w:rsidR="00273376" w:rsidRDefault="00273376">
            <w:pPr>
              <w:pStyle w:val="ConsPlusNormal"/>
              <w:jc w:val="center"/>
            </w:pPr>
            <w:r>
              <w:t>2015 год</w:t>
            </w:r>
          </w:p>
        </w:tc>
        <w:tc>
          <w:tcPr>
            <w:tcW w:w="792" w:type="dxa"/>
            <w:gridSpan w:val="2"/>
            <w:vAlign w:val="center"/>
          </w:tcPr>
          <w:p w:rsidR="00273376" w:rsidRDefault="00273376">
            <w:pPr>
              <w:pStyle w:val="ConsPlusNormal"/>
              <w:jc w:val="center"/>
            </w:pPr>
            <w:r>
              <w:t>2016 год</w:t>
            </w:r>
          </w:p>
        </w:tc>
        <w:tc>
          <w:tcPr>
            <w:tcW w:w="624" w:type="dxa"/>
            <w:vAlign w:val="center"/>
          </w:tcPr>
          <w:p w:rsidR="00273376" w:rsidRDefault="00273376">
            <w:pPr>
              <w:pStyle w:val="ConsPlusNormal"/>
              <w:jc w:val="center"/>
            </w:pPr>
            <w:r>
              <w:t>2017 год</w:t>
            </w:r>
          </w:p>
        </w:tc>
        <w:tc>
          <w:tcPr>
            <w:tcW w:w="792" w:type="dxa"/>
            <w:gridSpan w:val="2"/>
            <w:vAlign w:val="center"/>
          </w:tcPr>
          <w:p w:rsidR="00273376" w:rsidRDefault="00273376">
            <w:pPr>
              <w:pStyle w:val="ConsPlusNormal"/>
              <w:jc w:val="center"/>
            </w:pPr>
            <w:r>
              <w:t>2018 год</w:t>
            </w:r>
          </w:p>
        </w:tc>
        <w:tc>
          <w:tcPr>
            <w:tcW w:w="904" w:type="dxa"/>
            <w:gridSpan w:val="2"/>
            <w:vAlign w:val="center"/>
          </w:tcPr>
          <w:p w:rsidR="00273376" w:rsidRDefault="00273376">
            <w:pPr>
              <w:pStyle w:val="ConsPlusNormal"/>
              <w:jc w:val="center"/>
            </w:pPr>
            <w:r>
              <w:t>2019 год</w:t>
            </w:r>
          </w:p>
        </w:tc>
        <w:tc>
          <w:tcPr>
            <w:tcW w:w="904" w:type="dxa"/>
            <w:gridSpan w:val="2"/>
            <w:vAlign w:val="center"/>
          </w:tcPr>
          <w:p w:rsidR="00273376" w:rsidRDefault="00273376">
            <w:pPr>
              <w:pStyle w:val="ConsPlusNormal"/>
              <w:jc w:val="center"/>
            </w:pPr>
            <w:r>
              <w:t>2020 год</w:t>
            </w:r>
          </w:p>
        </w:tc>
        <w:tc>
          <w:tcPr>
            <w:tcW w:w="1608" w:type="dxa"/>
            <w:gridSpan w:val="2"/>
            <w:vAlign w:val="center"/>
          </w:tcPr>
          <w:p w:rsidR="00273376" w:rsidRDefault="00273376">
            <w:pPr>
              <w:pStyle w:val="ConsPlusNormal"/>
              <w:jc w:val="center"/>
            </w:pPr>
            <w:r>
              <w:t>Прогнозный период 2021 год</w:t>
            </w:r>
          </w:p>
        </w:tc>
        <w:tc>
          <w:tcPr>
            <w:tcW w:w="1644" w:type="dxa"/>
            <w:gridSpan w:val="2"/>
            <w:vAlign w:val="center"/>
          </w:tcPr>
          <w:p w:rsidR="00273376" w:rsidRDefault="00273376">
            <w:pPr>
              <w:pStyle w:val="ConsPlusNormal"/>
              <w:jc w:val="center"/>
            </w:pPr>
            <w:r>
              <w:t>Прогнозный период 2022 год</w:t>
            </w:r>
          </w:p>
        </w:tc>
      </w:tr>
      <w:tr w:rsidR="00273376">
        <w:tc>
          <w:tcPr>
            <w:tcW w:w="1849" w:type="dxa"/>
            <w:vMerge/>
          </w:tcPr>
          <w:p w:rsidR="00273376" w:rsidRDefault="00273376"/>
        </w:tc>
        <w:tc>
          <w:tcPr>
            <w:tcW w:w="11752" w:type="dxa"/>
            <w:gridSpan w:val="20"/>
          </w:tcPr>
          <w:p w:rsidR="00273376" w:rsidRDefault="00273376">
            <w:pPr>
              <w:pStyle w:val="ConsPlusNormal"/>
            </w:pPr>
            <w:r>
              <w:t>Задача 1. Развитие в Томской области системы "Электронный бюджет"</w:t>
            </w:r>
          </w:p>
        </w:tc>
      </w:tr>
      <w:tr w:rsidR="00273376">
        <w:tc>
          <w:tcPr>
            <w:tcW w:w="1849" w:type="dxa"/>
            <w:vMerge/>
          </w:tcPr>
          <w:p w:rsidR="00273376" w:rsidRDefault="00273376"/>
        </w:tc>
        <w:tc>
          <w:tcPr>
            <w:tcW w:w="1644" w:type="dxa"/>
          </w:tcPr>
          <w:p w:rsidR="00273376" w:rsidRDefault="00273376">
            <w:pPr>
              <w:pStyle w:val="ConsPlusNormal"/>
            </w:pPr>
            <w:r>
              <w:t>Доля главных распорядителей средств областного бюджета и финансовых органов муниципальных районов и городских округов Томской области, использующих централизованную систему исполнения бюджета на соответствую</w:t>
            </w:r>
            <w:r>
              <w:lastRenderedPageBreak/>
              <w:t>щем уровне (%)</w:t>
            </w:r>
          </w:p>
        </w:tc>
        <w:tc>
          <w:tcPr>
            <w:tcW w:w="852" w:type="dxa"/>
            <w:gridSpan w:val="2"/>
            <w:vAlign w:val="center"/>
          </w:tcPr>
          <w:p w:rsidR="00273376" w:rsidRDefault="00273376">
            <w:pPr>
              <w:pStyle w:val="ConsPlusNormal"/>
              <w:jc w:val="center"/>
            </w:pPr>
            <w:r>
              <w:lastRenderedPageBreak/>
              <w:t>-</w:t>
            </w:r>
          </w:p>
        </w:tc>
        <w:tc>
          <w:tcPr>
            <w:tcW w:w="1024" w:type="dxa"/>
            <w:gridSpan w:val="2"/>
            <w:vAlign w:val="center"/>
          </w:tcPr>
          <w:p w:rsidR="00273376" w:rsidRDefault="00273376">
            <w:pPr>
              <w:pStyle w:val="ConsPlusNormal"/>
              <w:jc w:val="center"/>
            </w:pPr>
            <w:r>
              <w:t>70</w:t>
            </w:r>
          </w:p>
        </w:tc>
        <w:tc>
          <w:tcPr>
            <w:tcW w:w="964" w:type="dxa"/>
            <w:gridSpan w:val="2"/>
            <w:vAlign w:val="center"/>
          </w:tcPr>
          <w:p w:rsidR="00273376" w:rsidRDefault="00273376">
            <w:pPr>
              <w:pStyle w:val="ConsPlusNormal"/>
              <w:jc w:val="center"/>
            </w:pPr>
            <w:r>
              <w:t>80</w:t>
            </w:r>
          </w:p>
        </w:tc>
        <w:tc>
          <w:tcPr>
            <w:tcW w:w="792" w:type="dxa"/>
            <w:gridSpan w:val="2"/>
            <w:vAlign w:val="center"/>
          </w:tcPr>
          <w:p w:rsidR="00273376" w:rsidRDefault="00273376">
            <w:pPr>
              <w:pStyle w:val="ConsPlusNormal"/>
              <w:jc w:val="center"/>
            </w:pPr>
            <w:r>
              <w:t>90</w:t>
            </w:r>
          </w:p>
        </w:tc>
        <w:tc>
          <w:tcPr>
            <w:tcW w:w="624" w:type="dxa"/>
            <w:vAlign w:val="center"/>
          </w:tcPr>
          <w:p w:rsidR="00273376" w:rsidRDefault="00273376">
            <w:pPr>
              <w:pStyle w:val="ConsPlusNormal"/>
              <w:jc w:val="center"/>
            </w:pPr>
            <w:r>
              <w:t>95</w:t>
            </w:r>
          </w:p>
        </w:tc>
        <w:tc>
          <w:tcPr>
            <w:tcW w:w="792" w:type="dxa"/>
            <w:gridSpan w:val="2"/>
            <w:vAlign w:val="center"/>
          </w:tcPr>
          <w:p w:rsidR="00273376" w:rsidRDefault="00273376">
            <w:pPr>
              <w:pStyle w:val="ConsPlusNormal"/>
              <w:jc w:val="center"/>
            </w:pPr>
            <w:r>
              <w:t>95</w:t>
            </w:r>
          </w:p>
        </w:tc>
        <w:tc>
          <w:tcPr>
            <w:tcW w:w="904" w:type="dxa"/>
            <w:gridSpan w:val="2"/>
            <w:vAlign w:val="center"/>
          </w:tcPr>
          <w:p w:rsidR="00273376" w:rsidRDefault="00273376">
            <w:pPr>
              <w:pStyle w:val="ConsPlusNormal"/>
              <w:jc w:val="center"/>
            </w:pPr>
            <w:r>
              <w:t>95</w:t>
            </w:r>
          </w:p>
        </w:tc>
        <w:tc>
          <w:tcPr>
            <w:tcW w:w="904" w:type="dxa"/>
            <w:gridSpan w:val="2"/>
            <w:vAlign w:val="center"/>
          </w:tcPr>
          <w:p w:rsidR="00273376" w:rsidRDefault="00273376">
            <w:pPr>
              <w:pStyle w:val="ConsPlusNormal"/>
              <w:jc w:val="center"/>
            </w:pPr>
            <w:r>
              <w:t>95</w:t>
            </w:r>
          </w:p>
        </w:tc>
        <w:tc>
          <w:tcPr>
            <w:tcW w:w="1608" w:type="dxa"/>
            <w:gridSpan w:val="2"/>
            <w:vAlign w:val="center"/>
          </w:tcPr>
          <w:p w:rsidR="00273376" w:rsidRDefault="00273376">
            <w:pPr>
              <w:pStyle w:val="ConsPlusNormal"/>
              <w:jc w:val="center"/>
            </w:pPr>
            <w:r>
              <w:t>95</w:t>
            </w:r>
          </w:p>
        </w:tc>
        <w:tc>
          <w:tcPr>
            <w:tcW w:w="1644" w:type="dxa"/>
            <w:gridSpan w:val="2"/>
            <w:vAlign w:val="center"/>
          </w:tcPr>
          <w:p w:rsidR="00273376" w:rsidRDefault="00273376">
            <w:pPr>
              <w:pStyle w:val="ConsPlusNormal"/>
              <w:jc w:val="center"/>
            </w:pPr>
            <w:r>
              <w:t>95</w:t>
            </w:r>
          </w:p>
        </w:tc>
      </w:tr>
      <w:tr w:rsidR="00273376">
        <w:tc>
          <w:tcPr>
            <w:tcW w:w="1849" w:type="dxa"/>
            <w:vMerge/>
          </w:tcPr>
          <w:p w:rsidR="00273376" w:rsidRDefault="00273376"/>
        </w:tc>
        <w:tc>
          <w:tcPr>
            <w:tcW w:w="1644" w:type="dxa"/>
          </w:tcPr>
          <w:p w:rsidR="00273376" w:rsidRDefault="00273376">
            <w:pPr>
              <w:pStyle w:val="ConsPlusNormal"/>
            </w:pPr>
            <w:r>
              <w:t>Количество информационных систем Томской области, интегрируемых в информационную систему "Электронный бюджет" (единиц)</w:t>
            </w:r>
          </w:p>
        </w:tc>
        <w:tc>
          <w:tcPr>
            <w:tcW w:w="852" w:type="dxa"/>
            <w:gridSpan w:val="2"/>
            <w:vAlign w:val="center"/>
          </w:tcPr>
          <w:p w:rsidR="00273376" w:rsidRDefault="00273376">
            <w:pPr>
              <w:pStyle w:val="ConsPlusNormal"/>
              <w:jc w:val="center"/>
            </w:pPr>
            <w:r>
              <w:t>-</w:t>
            </w:r>
          </w:p>
        </w:tc>
        <w:tc>
          <w:tcPr>
            <w:tcW w:w="1024" w:type="dxa"/>
            <w:gridSpan w:val="2"/>
            <w:vAlign w:val="center"/>
          </w:tcPr>
          <w:p w:rsidR="00273376" w:rsidRDefault="00273376">
            <w:pPr>
              <w:pStyle w:val="ConsPlusNormal"/>
              <w:jc w:val="center"/>
            </w:pPr>
            <w:r>
              <w:t>-</w:t>
            </w:r>
          </w:p>
        </w:tc>
        <w:tc>
          <w:tcPr>
            <w:tcW w:w="964" w:type="dxa"/>
            <w:gridSpan w:val="2"/>
            <w:vAlign w:val="center"/>
          </w:tcPr>
          <w:p w:rsidR="00273376" w:rsidRDefault="00273376">
            <w:pPr>
              <w:pStyle w:val="ConsPlusNormal"/>
              <w:jc w:val="center"/>
            </w:pPr>
            <w:r>
              <w:t>-</w:t>
            </w:r>
          </w:p>
        </w:tc>
        <w:tc>
          <w:tcPr>
            <w:tcW w:w="792" w:type="dxa"/>
            <w:gridSpan w:val="2"/>
            <w:vAlign w:val="center"/>
          </w:tcPr>
          <w:p w:rsidR="00273376" w:rsidRDefault="00273376">
            <w:pPr>
              <w:pStyle w:val="ConsPlusNormal"/>
              <w:jc w:val="center"/>
            </w:pPr>
            <w:r>
              <w:t>5</w:t>
            </w:r>
          </w:p>
        </w:tc>
        <w:tc>
          <w:tcPr>
            <w:tcW w:w="624" w:type="dxa"/>
            <w:vAlign w:val="center"/>
          </w:tcPr>
          <w:p w:rsidR="00273376" w:rsidRDefault="00273376">
            <w:pPr>
              <w:pStyle w:val="ConsPlusNormal"/>
              <w:jc w:val="center"/>
            </w:pPr>
            <w:r>
              <w:t>5</w:t>
            </w:r>
          </w:p>
        </w:tc>
        <w:tc>
          <w:tcPr>
            <w:tcW w:w="792" w:type="dxa"/>
            <w:gridSpan w:val="2"/>
            <w:vAlign w:val="center"/>
          </w:tcPr>
          <w:p w:rsidR="00273376" w:rsidRDefault="00273376">
            <w:pPr>
              <w:pStyle w:val="ConsPlusNormal"/>
              <w:jc w:val="center"/>
            </w:pPr>
            <w:r>
              <w:t>5</w:t>
            </w:r>
          </w:p>
        </w:tc>
        <w:tc>
          <w:tcPr>
            <w:tcW w:w="904" w:type="dxa"/>
            <w:gridSpan w:val="2"/>
            <w:vAlign w:val="center"/>
          </w:tcPr>
          <w:p w:rsidR="00273376" w:rsidRDefault="00273376">
            <w:pPr>
              <w:pStyle w:val="ConsPlusNormal"/>
              <w:jc w:val="center"/>
            </w:pPr>
            <w:r>
              <w:t>5</w:t>
            </w:r>
          </w:p>
        </w:tc>
        <w:tc>
          <w:tcPr>
            <w:tcW w:w="904" w:type="dxa"/>
            <w:gridSpan w:val="2"/>
            <w:vAlign w:val="center"/>
          </w:tcPr>
          <w:p w:rsidR="00273376" w:rsidRDefault="00273376">
            <w:pPr>
              <w:pStyle w:val="ConsPlusNormal"/>
              <w:jc w:val="center"/>
            </w:pPr>
            <w:r>
              <w:t>5</w:t>
            </w:r>
          </w:p>
        </w:tc>
        <w:tc>
          <w:tcPr>
            <w:tcW w:w="1608" w:type="dxa"/>
            <w:gridSpan w:val="2"/>
            <w:vAlign w:val="center"/>
          </w:tcPr>
          <w:p w:rsidR="00273376" w:rsidRDefault="00273376">
            <w:pPr>
              <w:pStyle w:val="ConsPlusNormal"/>
              <w:jc w:val="center"/>
            </w:pPr>
            <w:r>
              <w:t>5</w:t>
            </w:r>
          </w:p>
        </w:tc>
        <w:tc>
          <w:tcPr>
            <w:tcW w:w="1644" w:type="dxa"/>
            <w:gridSpan w:val="2"/>
            <w:vAlign w:val="center"/>
          </w:tcPr>
          <w:p w:rsidR="00273376" w:rsidRDefault="00273376">
            <w:pPr>
              <w:pStyle w:val="ConsPlusNormal"/>
              <w:jc w:val="center"/>
            </w:pPr>
            <w:r>
              <w:t>5</w:t>
            </w:r>
          </w:p>
        </w:tc>
      </w:tr>
      <w:tr w:rsidR="00273376">
        <w:tc>
          <w:tcPr>
            <w:tcW w:w="1849" w:type="dxa"/>
            <w:vMerge/>
          </w:tcPr>
          <w:p w:rsidR="00273376" w:rsidRDefault="00273376"/>
        </w:tc>
        <w:tc>
          <w:tcPr>
            <w:tcW w:w="11752" w:type="dxa"/>
            <w:gridSpan w:val="20"/>
          </w:tcPr>
          <w:p w:rsidR="00273376" w:rsidRDefault="00273376">
            <w:pPr>
              <w:pStyle w:val="ConsPlusNormal"/>
            </w:pPr>
            <w:r>
              <w:t>Задача 2. Совершенствование профессиональных знаний государственных гражданских служащих в сфере повышения эффективности бюджетных расходов</w:t>
            </w:r>
          </w:p>
        </w:tc>
      </w:tr>
      <w:tr w:rsidR="00273376">
        <w:tc>
          <w:tcPr>
            <w:tcW w:w="1849" w:type="dxa"/>
            <w:vMerge/>
          </w:tcPr>
          <w:p w:rsidR="00273376" w:rsidRDefault="00273376"/>
        </w:tc>
        <w:tc>
          <w:tcPr>
            <w:tcW w:w="1644" w:type="dxa"/>
          </w:tcPr>
          <w:p w:rsidR="00273376" w:rsidRDefault="00273376">
            <w:pPr>
              <w:pStyle w:val="ConsPlusNormal"/>
            </w:pPr>
            <w:r>
              <w:t>Доля государственных гражданских служащих Томской области, повысивших уровень профессиональных знаний в сфере повышения эффективност</w:t>
            </w:r>
            <w:r>
              <w:lastRenderedPageBreak/>
              <w:t>и бюджетных расходов (%)</w:t>
            </w:r>
          </w:p>
        </w:tc>
        <w:tc>
          <w:tcPr>
            <w:tcW w:w="852" w:type="dxa"/>
            <w:gridSpan w:val="2"/>
            <w:vAlign w:val="center"/>
          </w:tcPr>
          <w:p w:rsidR="00273376" w:rsidRDefault="00273376">
            <w:pPr>
              <w:pStyle w:val="ConsPlusNormal"/>
              <w:jc w:val="center"/>
            </w:pPr>
            <w:r>
              <w:lastRenderedPageBreak/>
              <w:t>-</w:t>
            </w:r>
          </w:p>
        </w:tc>
        <w:tc>
          <w:tcPr>
            <w:tcW w:w="1024" w:type="dxa"/>
            <w:gridSpan w:val="2"/>
            <w:vAlign w:val="center"/>
          </w:tcPr>
          <w:p w:rsidR="00273376" w:rsidRDefault="00273376">
            <w:pPr>
              <w:pStyle w:val="ConsPlusNormal"/>
              <w:jc w:val="center"/>
            </w:pPr>
            <w:r>
              <w:t>40</w:t>
            </w:r>
          </w:p>
        </w:tc>
        <w:tc>
          <w:tcPr>
            <w:tcW w:w="964" w:type="dxa"/>
            <w:gridSpan w:val="2"/>
            <w:vAlign w:val="center"/>
          </w:tcPr>
          <w:p w:rsidR="00273376" w:rsidRDefault="00273376">
            <w:pPr>
              <w:pStyle w:val="ConsPlusNormal"/>
              <w:jc w:val="center"/>
            </w:pPr>
            <w:r>
              <w:t>40</w:t>
            </w:r>
          </w:p>
        </w:tc>
        <w:tc>
          <w:tcPr>
            <w:tcW w:w="792" w:type="dxa"/>
            <w:gridSpan w:val="2"/>
            <w:vAlign w:val="center"/>
          </w:tcPr>
          <w:p w:rsidR="00273376" w:rsidRDefault="00273376">
            <w:pPr>
              <w:pStyle w:val="ConsPlusNormal"/>
              <w:jc w:val="center"/>
            </w:pPr>
            <w:r>
              <w:t>40</w:t>
            </w:r>
          </w:p>
        </w:tc>
        <w:tc>
          <w:tcPr>
            <w:tcW w:w="624" w:type="dxa"/>
            <w:vAlign w:val="center"/>
          </w:tcPr>
          <w:p w:rsidR="00273376" w:rsidRDefault="00273376">
            <w:pPr>
              <w:pStyle w:val="ConsPlusNormal"/>
              <w:jc w:val="center"/>
            </w:pPr>
            <w:r>
              <w:t>40</w:t>
            </w:r>
          </w:p>
        </w:tc>
        <w:tc>
          <w:tcPr>
            <w:tcW w:w="792" w:type="dxa"/>
            <w:gridSpan w:val="2"/>
            <w:vAlign w:val="center"/>
          </w:tcPr>
          <w:p w:rsidR="00273376" w:rsidRDefault="00273376">
            <w:pPr>
              <w:pStyle w:val="ConsPlusNormal"/>
              <w:jc w:val="center"/>
            </w:pPr>
            <w:r>
              <w:t>40</w:t>
            </w:r>
          </w:p>
        </w:tc>
        <w:tc>
          <w:tcPr>
            <w:tcW w:w="904" w:type="dxa"/>
            <w:gridSpan w:val="2"/>
            <w:vAlign w:val="center"/>
          </w:tcPr>
          <w:p w:rsidR="00273376" w:rsidRDefault="00273376">
            <w:pPr>
              <w:pStyle w:val="ConsPlusNormal"/>
              <w:jc w:val="center"/>
            </w:pPr>
            <w:r>
              <w:t>28</w:t>
            </w:r>
          </w:p>
        </w:tc>
        <w:tc>
          <w:tcPr>
            <w:tcW w:w="904" w:type="dxa"/>
            <w:gridSpan w:val="2"/>
            <w:vAlign w:val="center"/>
          </w:tcPr>
          <w:p w:rsidR="00273376" w:rsidRDefault="00273376">
            <w:pPr>
              <w:pStyle w:val="ConsPlusNormal"/>
              <w:jc w:val="center"/>
            </w:pPr>
            <w:r>
              <w:t>28</w:t>
            </w:r>
          </w:p>
        </w:tc>
        <w:tc>
          <w:tcPr>
            <w:tcW w:w="1608" w:type="dxa"/>
            <w:gridSpan w:val="2"/>
            <w:vAlign w:val="center"/>
          </w:tcPr>
          <w:p w:rsidR="00273376" w:rsidRDefault="00273376">
            <w:pPr>
              <w:pStyle w:val="ConsPlusNormal"/>
              <w:jc w:val="center"/>
            </w:pPr>
            <w:r>
              <w:t>28</w:t>
            </w:r>
          </w:p>
        </w:tc>
        <w:tc>
          <w:tcPr>
            <w:tcW w:w="1644" w:type="dxa"/>
            <w:gridSpan w:val="2"/>
            <w:vAlign w:val="center"/>
          </w:tcPr>
          <w:p w:rsidR="00273376" w:rsidRDefault="00273376">
            <w:pPr>
              <w:pStyle w:val="ConsPlusNormal"/>
              <w:jc w:val="center"/>
            </w:pPr>
            <w:r>
              <w:t>28</w:t>
            </w:r>
          </w:p>
        </w:tc>
      </w:tr>
      <w:tr w:rsidR="00273376">
        <w:tc>
          <w:tcPr>
            <w:tcW w:w="1849" w:type="dxa"/>
          </w:tcPr>
          <w:p w:rsidR="00273376" w:rsidRDefault="00273376">
            <w:pPr>
              <w:pStyle w:val="ConsPlusNormal"/>
            </w:pPr>
            <w:r>
              <w:lastRenderedPageBreak/>
              <w:t>ВЦП, входящие в состав подпрограммы</w:t>
            </w:r>
          </w:p>
        </w:tc>
        <w:tc>
          <w:tcPr>
            <w:tcW w:w="11752" w:type="dxa"/>
            <w:gridSpan w:val="20"/>
          </w:tcPr>
          <w:p w:rsidR="00273376" w:rsidRDefault="00273376">
            <w:pPr>
              <w:pStyle w:val="ConsPlusNormal"/>
            </w:pPr>
            <w:r>
              <w:t>ВЦП 1 "Создание условий для интеграции Томской области в информационную систему "Электронный бюджет".</w:t>
            </w:r>
          </w:p>
          <w:p w:rsidR="00273376" w:rsidRDefault="00273376">
            <w:pPr>
              <w:pStyle w:val="ConsPlusNormal"/>
            </w:pPr>
            <w:r>
              <w:t>ВЦП 2 "Совершенствование профессиональных знаний государственных гражданских служащих в сфере повышения эффективности бюджетных расходов"</w:t>
            </w:r>
          </w:p>
        </w:tc>
      </w:tr>
      <w:tr w:rsidR="00273376">
        <w:tc>
          <w:tcPr>
            <w:tcW w:w="1849" w:type="dxa"/>
          </w:tcPr>
          <w:p w:rsidR="00273376" w:rsidRDefault="00273376">
            <w:pPr>
              <w:pStyle w:val="ConsPlusNormal"/>
            </w:pPr>
            <w:r>
              <w:t>Сроки реализации подпрограммы</w:t>
            </w:r>
          </w:p>
        </w:tc>
        <w:tc>
          <w:tcPr>
            <w:tcW w:w="11752" w:type="dxa"/>
            <w:gridSpan w:val="20"/>
          </w:tcPr>
          <w:p w:rsidR="00273376" w:rsidRDefault="00273376">
            <w:pPr>
              <w:pStyle w:val="ConsPlusNormal"/>
            </w:pPr>
            <w:r>
              <w:t>2015 - 2020 годы</w:t>
            </w:r>
          </w:p>
        </w:tc>
      </w:tr>
      <w:tr w:rsidR="00273376">
        <w:tc>
          <w:tcPr>
            <w:tcW w:w="1849" w:type="dxa"/>
            <w:vMerge w:val="restart"/>
          </w:tcPr>
          <w:p w:rsidR="00273376" w:rsidRDefault="00273376">
            <w:pPr>
              <w:pStyle w:val="ConsPlusNormal"/>
            </w:pPr>
            <w:r>
              <w:t xml:space="preserve">Объем и источники финансирования подпрограммы (с детализацией по годам реализации, тыс. рублей) </w:t>
            </w:r>
            <w:hyperlink w:anchor="P2009" w:history="1">
              <w:r>
                <w:rPr>
                  <w:color w:val="0000FF"/>
                </w:rPr>
                <w:t>&lt;*&gt;</w:t>
              </w:r>
            </w:hyperlink>
          </w:p>
        </w:tc>
        <w:tc>
          <w:tcPr>
            <w:tcW w:w="1984" w:type="dxa"/>
            <w:gridSpan w:val="2"/>
            <w:vAlign w:val="center"/>
          </w:tcPr>
          <w:p w:rsidR="00273376" w:rsidRDefault="00273376">
            <w:pPr>
              <w:pStyle w:val="ConsPlusNormal"/>
              <w:jc w:val="center"/>
            </w:pPr>
            <w:r>
              <w:t>Источники</w:t>
            </w:r>
          </w:p>
        </w:tc>
        <w:tc>
          <w:tcPr>
            <w:tcW w:w="1024" w:type="dxa"/>
            <w:gridSpan w:val="2"/>
            <w:vAlign w:val="center"/>
          </w:tcPr>
          <w:p w:rsidR="00273376" w:rsidRDefault="00273376">
            <w:pPr>
              <w:pStyle w:val="ConsPlusNormal"/>
              <w:jc w:val="center"/>
            </w:pPr>
            <w:r>
              <w:t>Всего</w:t>
            </w:r>
          </w:p>
        </w:tc>
        <w:tc>
          <w:tcPr>
            <w:tcW w:w="1024" w:type="dxa"/>
            <w:gridSpan w:val="2"/>
            <w:vAlign w:val="center"/>
          </w:tcPr>
          <w:p w:rsidR="00273376" w:rsidRDefault="00273376">
            <w:pPr>
              <w:pStyle w:val="ConsPlusNormal"/>
              <w:jc w:val="center"/>
            </w:pPr>
            <w:r>
              <w:t>2015 год</w:t>
            </w:r>
          </w:p>
        </w:tc>
        <w:tc>
          <w:tcPr>
            <w:tcW w:w="904" w:type="dxa"/>
            <w:gridSpan w:val="2"/>
            <w:vAlign w:val="center"/>
          </w:tcPr>
          <w:p w:rsidR="00273376" w:rsidRDefault="00273376">
            <w:pPr>
              <w:pStyle w:val="ConsPlusNormal"/>
              <w:jc w:val="center"/>
            </w:pPr>
            <w:r>
              <w:t>2016 год</w:t>
            </w:r>
          </w:p>
        </w:tc>
        <w:tc>
          <w:tcPr>
            <w:tcW w:w="1304" w:type="dxa"/>
            <w:gridSpan w:val="3"/>
            <w:vAlign w:val="center"/>
          </w:tcPr>
          <w:p w:rsidR="00273376" w:rsidRDefault="00273376">
            <w:pPr>
              <w:pStyle w:val="ConsPlusNormal"/>
              <w:jc w:val="center"/>
            </w:pPr>
            <w:r>
              <w:t>2017 год</w:t>
            </w:r>
          </w:p>
        </w:tc>
        <w:tc>
          <w:tcPr>
            <w:tcW w:w="904" w:type="dxa"/>
            <w:gridSpan w:val="2"/>
            <w:vAlign w:val="center"/>
          </w:tcPr>
          <w:p w:rsidR="00273376" w:rsidRDefault="00273376">
            <w:pPr>
              <w:pStyle w:val="ConsPlusNormal"/>
              <w:jc w:val="center"/>
            </w:pPr>
            <w:r>
              <w:t>2018 год</w:t>
            </w:r>
          </w:p>
        </w:tc>
        <w:tc>
          <w:tcPr>
            <w:tcW w:w="904" w:type="dxa"/>
            <w:gridSpan w:val="2"/>
            <w:vAlign w:val="center"/>
          </w:tcPr>
          <w:p w:rsidR="00273376" w:rsidRDefault="00273376">
            <w:pPr>
              <w:pStyle w:val="ConsPlusNormal"/>
              <w:jc w:val="center"/>
            </w:pPr>
            <w:r>
              <w:t>2019 год</w:t>
            </w:r>
          </w:p>
        </w:tc>
        <w:tc>
          <w:tcPr>
            <w:tcW w:w="1208" w:type="dxa"/>
            <w:gridSpan w:val="2"/>
            <w:vAlign w:val="center"/>
          </w:tcPr>
          <w:p w:rsidR="00273376" w:rsidRDefault="00273376">
            <w:pPr>
              <w:pStyle w:val="ConsPlusNormal"/>
              <w:jc w:val="center"/>
            </w:pPr>
            <w:r>
              <w:t>2020 год</w:t>
            </w:r>
          </w:p>
        </w:tc>
        <w:tc>
          <w:tcPr>
            <w:tcW w:w="1192" w:type="dxa"/>
            <w:gridSpan w:val="2"/>
            <w:vAlign w:val="center"/>
          </w:tcPr>
          <w:p w:rsidR="00273376" w:rsidRDefault="00273376">
            <w:pPr>
              <w:pStyle w:val="ConsPlusNormal"/>
              <w:jc w:val="center"/>
            </w:pPr>
            <w:r>
              <w:t>Прогнозный период 2021 год</w:t>
            </w:r>
          </w:p>
        </w:tc>
        <w:tc>
          <w:tcPr>
            <w:tcW w:w="1304" w:type="dxa"/>
            <w:vAlign w:val="center"/>
          </w:tcPr>
          <w:p w:rsidR="00273376" w:rsidRDefault="00273376">
            <w:pPr>
              <w:pStyle w:val="ConsPlusNormal"/>
              <w:jc w:val="center"/>
            </w:pPr>
            <w:r>
              <w:t>Прогнозный период 2022 год</w:t>
            </w:r>
          </w:p>
        </w:tc>
      </w:tr>
      <w:tr w:rsidR="00273376">
        <w:tc>
          <w:tcPr>
            <w:tcW w:w="1849" w:type="dxa"/>
            <w:vMerge/>
          </w:tcPr>
          <w:p w:rsidR="00273376" w:rsidRDefault="00273376"/>
        </w:tc>
        <w:tc>
          <w:tcPr>
            <w:tcW w:w="1984" w:type="dxa"/>
            <w:gridSpan w:val="2"/>
          </w:tcPr>
          <w:p w:rsidR="00273376" w:rsidRDefault="00273376">
            <w:pPr>
              <w:pStyle w:val="ConsPlusNormal"/>
            </w:pPr>
            <w:r>
              <w:t>федеральный бюджет (по согласованию) (прогноз)</w:t>
            </w:r>
          </w:p>
        </w:tc>
        <w:tc>
          <w:tcPr>
            <w:tcW w:w="1024" w:type="dxa"/>
            <w:gridSpan w:val="2"/>
            <w:vAlign w:val="center"/>
          </w:tcPr>
          <w:p w:rsidR="00273376" w:rsidRDefault="00273376">
            <w:pPr>
              <w:pStyle w:val="ConsPlusNormal"/>
              <w:jc w:val="center"/>
            </w:pPr>
            <w:r>
              <w:t>-</w:t>
            </w:r>
          </w:p>
        </w:tc>
        <w:tc>
          <w:tcPr>
            <w:tcW w:w="1024" w:type="dxa"/>
            <w:gridSpan w:val="2"/>
            <w:vAlign w:val="center"/>
          </w:tcPr>
          <w:p w:rsidR="00273376" w:rsidRDefault="00273376">
            <w:pPr>
              <w:pStyle w:val="ConsPlusNormal"/>
              <w:jc w:val="center"/>
            </w:pPr>
            <w:r>
              <w:t>-</w:t>
            </w:r>
          </w:p>
        </w:tc>
        <w:tc>
          <w:tcPr>
            <w:tcW w:w="904" w:type="dxa"/>
            <w:gridSpan w:val="2"/>
            <w:vAlign w:val="center"/>
          </w:tcPr>
          <w:p w:rsidR="00273376" w:rsidRDefault="00273376">
            <w:pPr>
              <w:pStyle w:val="ConsPlusNormal"/>
              <w:jc w:val="center"/>
            </w:pPr>
            <w:r>
              <w:t>-</w:t>
            </w:r>
          </w:p>
        </w:tc>
        <w:tc>
          <w:tcPr>
            <w:tcW w:w="1304" w:type="dxa"/>
            <w:gridSpan w:val="3"/>
            <w:vAlign w:val="center"/>
          </w:tcPr>
          <w:p w:rsidR="00273376" w:rsidRDefault="00273376">
            <w:pPr>
              <w:pStyle w:val="ConsPlusNormal"/>
              <w:jc w:val="center"/>
            </w:pPr>
            <w:r>
              <w:t>-</w:t>
            </w:r>
          </w:p>
        </w:tc>
        <w:tc>
          <w:tcPr>
            <w:tcW w:w="904" w:type="dxa"/>
            <w:gridSpan w:val="2"/>
            <w:vAlign w:val="center"/>
          </w:tcPr>
          <w:p w:rsidR="00273376" w:rsidRDefault="00273376">
            <w:pPr>
              <w:pStyle w:val="ConsPlusNormal"/>
              <w:jc w:val="center"/>
            </w:pPr>
            <w:r>
              <w:t>-</w:t>
            </w:r>
          </w:p>
        </w:tc>
        <w:tc>
          <w:tcPr>
            <w:tcW w:w="904" w:type="dxa"/>
            <w:gridSpan w:val="2"/>
            <w:vAlign w:val="center"/>
          </w:tcPr>
          <w:p w:rsidR="00273376" w:rsidRDefault="00273376">
            <w:pPr>
              <w:pStyle w:val="ConsPlusNormal"/>
              <w:jc w:val="center"/>
            </w:pPr>
            <w:r>
              <w:t>-</w:t>
            </w:r>
          </w:p>
        </w:tc>
        <w:tc>
          <w:tcPr>
            <w:tcW w:w="1208" w:type="dxa"/>
            <w:gridSpan w:val="2"/>
            <w:vAlign w:val="center"/>
          </w:tcPr>
          <w:p w:rsidR="00273376" w:rsidRDefault="00273376">
            <w:pPr>
              <w:pStyle w:val="ConsPlusNormal"/>
              <w:jc w:val="center"/>
            </w:pPr>
            <w:r>
              <w:t>-</w:t>
            </w:r>
          </w:p>
        </w:tc>
        <w:tc>
          <w:tcPr>
            <w:tcW w:w="1192" w:type="dxa"/>
            <w:gridSpan w:val="2"/>
            <w:vAlign w:val="center"/>
          </w:tcPr>
          <w:p w:rsidR="00273376" w:rsidRDefault="00273376">
            <w:pPr>
              <w:pStyle w:val="ConsPlusNormal"/>
              <w:jc w:val="center"/>
            </w:pPr>
            <w:r>
              <w:t>-</w:t>
            </w:r>
          </w:p>
        </w:tc>
        <w:tc>
          <w:tcPr>
            <w:tcW w:w="1304" w:type="dxa"/>
            <w:vAlign w:val="center"/>
          </w:tcPr>
          <w:p w:rsidR="00273376" w:rsidRDefault="00273376">
            <w:pPr>
              <w:pStyle w:val="ConsPlusNormal"/>
              <w:jc w:val="center"/>
            </w:pPr>
            <w:r>
              <w:t>-</w:t>
            </w:r>
          </w:p>
        </w:tc>
      </w:tr>
      <w:tr w:rsidR="00273376">
        <w:tc>
          <w:tcPr>
            <w:tcW w:w="1849" w:type="dxa"/>
            <w:vMerge/>
          </w:tcPr>
          <w:p w:rsidR="00273376" w:rsidRDefault="00273376"/>
        </w:tc>
        <w:tc>
          <w:tcPr>
            <w:tcW w:w="1984" w:type="dxa"/>
            <w:gridSpan w:val="2"/>
          </w:tcPr>
          <w:p w:rsidR="00273376" w:rsidRDefault="00273376">
            <w:pPr>
              <w:pStyle w:val="ConsPlusNormal"/>
            </w:pPr>
            <w:r>
              <w:t>областной бюджет</w:t>
            </w:r>
          </w:p>
        </w:tc>
        <w:tc>
          <w:tcPr>
            <w:tcW w:w="1024" w:type="dxa"/>
            <w:gridSpan w:val="2"/>
            <w:vAlign w:val="center"/>
          </w:tcPr>
          <w:p w:rsidR="00273376" w:rsidRDefault="00273376">
            <w:pPr>
              <w:pStyle w:val="ConsPlusNormal"/>
              <w:jc w:val="center"/>
            </w:pPr>
            <w:r>
              <w:t>557520,7</w:t>
            </w:r>
          </w:p>
        </w:tc>
        <w:tc>
          <w:tcPr>
            <w:tcW w:w="1024" w:type="dxa"/>
            <w:gridSpan w:val="2"/>
            <w:vAlign w:val="center"/>
          </w:tcPr>
          <w:p w:rsidR="00273376" w:rsidRDefault="00273376">
            <w:pPr>
              <w:pStyle w:val="ConsPlusNormal"/>
              <w:jc w:val="center"/>
            </w:pPr>
            <w:r>
              <w:t>101421,1</w:t>
            </w:r>
          </w:p>
        </w:tc>
        <w:tc>
          <w:tcPr>
            <w:tcW w:w="904" w:type="dxa"/>
            <w:gridSpan w:val="2"/>
            <w:vAlign w:val="center"/>
          </w:tcPr>
          <w:p w:rsidR="00273376" w:rsidRDefault="00273376">
            <w:pPr>
              <w:pStyle w:val="ConsPlusNormal"/>
              <w:jc w:val="center"/>
            </w:pPr>
            <w:r>
              <w:t>45306,5</w:t>
            </w:r>
          </w:p>
        </w:tc>
        <w:tc>
          <w:tcPr>
            <w:tcW w:w="1304" w:type="dxa"/>
            <w:gridSpan w:val="3"/>
            <w:vAlign w:val="center"/>
          </w:tcPr>
          <w:p w:rsidR="00273376" w:rsidRDefault="00273376">
            <w:pPr>
              <w:pStyle w:val="ConsPlusNormal"/>
              <w:jc w:val="center"/>
            </w:pPr>
            <w:r>
              <w:t>121661,4</w:t>
            </w:r>
          </w:p>
        </w:tc>
        <w:tc>
          <w:tcPr>
            <w:tcW w:w="904" w:type="dxa"/>
            <w:gridSpan w:val="2"/>
            <w:vAlign w:val="center"/>
          </w:tcPr>
          <w:p w:rsidR="00273376" w:rsidRDefault="00273376">
            <w:pPr>
              <w:pStyle w:val="ConsPlusNormal"/>
              <w:jc w:val="center"/>
            </w:pPr>
            <w:r>
              <w:t>59294,9</w:t>
            </w:r>
          </w:p>
        </w:tc>
        <w:tc>
          <w:tcPr>
            <w:tcW w:w="904" w:type="dxa"/>
            <w:gridSpan w:val="2"/>
            <w:vAlign w:val="center"/>
          </w:tcPr>
          <w:p w:rsidR="00273376" w:rsidRDefault="00273376">
            <w:pPr>
              <w:pStyle w:val="ConsPlusNormal"/>
              <w:jc w:val="center"/>
            </w:pPr>
            <w:r>
              <w:t>57459,2</w:t>
            </w:r>
          </w:p>
        </w:tc>
        <w:tc>
          <w:tcPr>
            <w:tcW w:w="1208" w:type="dxa"/>
            <w:gridSpan w:val="2"/>
            <w:vAlign w:val="center"/>
          </w:tcPr>
          <w:p w:rsidR="00273376" w:rsidRDefault="00273376">
            <w:pPr>
              <w:pStyle w:val="ConsPlusNormal"/>
              <w:jc w:val="center"/>
            </w:pPr>
            <w:r>
              <w:t>57459,2</w:t>
            </w:r>
          </w:p>
        </w:tc>
        <w:tc>
          <w:tcPr>
            <w:tcW w:w="1192" w:type="dxa"/>
            <w:gridSpan w:val="2"/>
            <w:vAlign w:val="center"/>
          </w:tcPr>
          <w:p w:rsidR="00273376" w:rsidRDefault="00273376">
            <w:pPr>
              <w:pStyle w:val="ConsPlusNormal"/>
              <w:jc w:val="center"/>
            </w:pPr>
            <w:r>
              <w:t>57459,2</w:t>
            </w:r>
          </w:p>
        </w:tc>
        <w:tc>
          <w:tcPr>
            <w:tcW w:w="1304" w:type="dxa"/>
            <w:vAlign w:val="center"/>
          </w:tcPr>
          <w:p w:rsidR="00273376" w:rsidRDefault="00273376">
            <w:pPr>
              <w:pStyle w:val="ConsPlusNormal"/>
              <w:jc w:val="center"/>
            </w:pPr>
            <w:r>
              <w:t>57459,2</w:t>
            </w:r>
          </w:p>
        </w:tc>
      </w:tr>
      <w:tr w:rsidR="00273376">
        <w:tc>
          <w:tcPr>
            <w:tcW w:w="1849" w:type="dxa"/>
            <w:vMerge/>
          </w:tcPr>
          <w:p w:rsidR="00273376" w:rsidRDefault="00273376"/>
        </w:tc>
        <w:tc>
          <w:tcPr>
            <w:tcW w:w="1984" w:type="dxa"/>
            <w:gridSpan w:val="2"/>
          </w:tcPr>
          <w:p w:rsidR="00273376" w:rsidRDefault="00273376">
            <w:pPr>
              <w:pStyle w:val="ConsPlusNormal"/>
            </w:pPr>
            <w:r>
              <w:t>местные бюджеты (по согласованию) (прогноз)</w:t>
            </w:r>
          </w:p>
        </w:tc>
        <w:tc>
          <w:tcPr>
            <w:tcW w:w="1024" w:type="dxa"/>
            <w:gridSpan w:val="2"/>
            <w:vAlign w:val="center"/>
          </w:tcPr>
          <w:p w:rsidR="00273376" w:rsidRDefault="00273376">
            <w:pPr>
              <w:pStyle w:val="ConsPlusNormal"/>
              <w:jc w:val="center"/>
            </w:pPr>
            <w:r>
              <w:t>-</w:t>
            </w:r>
          </w:p>
        </w:tc>
        <w:tc>
          <w:tcPr>
            <w:tcW w:w="1024" w:type="dxa"/>
            <w:gridSpan w:val="2"/>
            <w:vAlign w:val="center"/>
          </w:tcPr>
          <w:p w:rsidR="00273376" w:rsidRDefault="00273376">
            <w:pPr>
              <w:pStyle w:val="ConsPlusNormal"/>
              <w:jc w:val="center"/>
            </w:pPr>
            <w:r>
              <w:t>-</w:t>
            </w:r>
          </w:p>
        </w:tc>
        <w:tc>
          <w:tcPr>
            <w:tcW w:w="904" w:type="dxa"/>
            <w:gridSpan w:val="2"/>
            <w:vAlign w:val="center"/>
          </w:tcPr>
          <w:p w:rsidR="00273376" w:rsidRDefault="00273376">
            <w:pPr>
              <w:pStyle w:val="ConsPlusNormal"/>
              <w:jc w:val="center"/>
            </w:pPr>
            <w:r>
              <w:t>-</w:t>
            </w:r>
          </w:p>
        </w:tc>
        <w:tc>
          <w:tcPr>
            <w:tcW w:w="1304" w:type="dxa"/>
            <w:gridSpan w:val="3"/>
            <w:vAlign w:val="center"/>
          </w:tcPr>
          <w:p w:rsidR="00273376" w:rsidRDefault="00273376">
            <w:pPr>
              <w:pStyle w:val="ConsPlusNormal"/>
              <w:jc w:val="center"/>
            </w:pPr>
            <w:r>
              <w:t>-</w:t>
            </w:r>
          </w:p>
        </w:tc>
        <w:tc>
          <w:tcPr>
            <w:tcW w:w="904" w:type="dxa"/>
            <w:gridSpan w:val="2"/>
            <w:vAlign w:val="center"/>
          </w:tcPr>
          <w:p w:rsidR="00273376" w:rsidRDefault="00273376">
            <w:pPr>
              <w:pStyle w:val="ConsPlusNormal"/>
              <w:jc w:val="center"/>
            </w:pPr>
            <w:r>
              <w:t>-</w:t>
            </w:r>
          </w:p>
        </w:tc>
        <w:tc>
          <w:tcPr>
            <w:tcW w:w="904" w:type="dxa"/>
            <w:gridSpan w:val="2"/>
            <w:vAlign w:val="center"/>
          </w:tcPr>
          <w:p w:rsidR="00273376" w:rsidRDefault="00273376">
            <w:pPr>
              <w:pStyle w:val="ConsPlusNormal"/>
              <w:jc w:val="center"/>
            </w:pPr>
            <w:r>
              <w:t>-</w:t>
            </w:r>
          </w:p>
        </w:tc>
        <w:tc>
          <w:tcPr>
            <w:tcW w:w="1208" w:type="dxa"/>
            <w:gridSpan w:val="2"/>
            <w:vAlign w:val="center"/>
          </w:tcPr>
          <w:p w:rsidR="00273376" w:rsidRDefault="00273376">
            <w:pPr>
              <w:pStyle w:val="ConsPlusNormal"/>
              <w:jc w:val="center"/>
            </w:pPr>
            <w:r>
              <w:t>-</w:t>
            </w:r>
          </w:p>
        </w:tc>
        <w:tc>
          <w:tcPr>
            <w:tcW w:w="1192" w:type="dxa"/>
            <w:gridSpan w:val="2"/>
            <w:vAlign w:val="center"/>
          </w:tcPr>
          <w:p w:rsidR="00273376" w:rsidRDefault="00273376">
            <w:pPr>
              <w:pStyle w:val="ConsPlusNormal"/>
              <w:jc w:val="center"/>
            </w:pPr>
            <w:r>
              <w:t>-</w:t>
            </w:r>
          </w:p>
        </w:tc>
        <w:tc>
          <w:tcPr>
            <w:tcW w:w="1304" w:type="dxa"/>
            <w:vAlign w:val="center"/>
          </w:tcPr>
          <w:p w:rsidR="00273376" w:rsidRDefault="00273376">
            <w:pPr>
              <w:pStyle w:val="ConsPlusNormal"/>
              <w:jc w:val="center"/>
            </w:pPr>
            <w:r>
              <w:t>-</w:t>
            </w:r>
          </w:p>
        </w:tc>
      </w:tr>
      <w:tr w:rsidR="00273376">
        <w:tc>
          <w:tcPr>
            <w:tcW w:w="1849" w:type="dxa"/>
            <w:vMerge/>
          </w:tcPr>
          <w:p w:rsidR="00273376" w:rsidRDefault="00273376"/>
        </w:tc>
        <w:tc>
          <w:tcPr>
            <w:tcW w:w="1984" w:type="dxa"/>
            <w:gridSpan w:val="2"/>
          </w:tcPr>
          <w:p w:rsidR="00273376" w:rsidRDefault="00273376">
            <w:pPr>
              <w:pStyle w:val="ConsPlusNormal"/>
            </w:pPr>
            <w:r>
              <w:t>внебюджетные источники (по согласованию) (прогноз)</w:t>
            </w:r>
          </w:p>
        </w:tc>
        <w:tc>
          <w:tcPr>
            <w:tcW w:w="1024" w:type="dxa"/>
            <w:gridSpan w:val="2"/>
            <w:vAlign w:val="center"/>
          </w:tcPr>
          <w:p w:rsidR="00273376" w:rsidRDefault="00273376">
            <w:pPr>
              <w:pStyle w:val="ConsPlusNormal"/>
              <w:jc w:val="center"/>
            </w:pPr>
            <w:r>
              <w:t>-</w:t>
            </w:r>
          </w:p>
        </w:tc>
        <w:tc>
          <w:tcPr>
            <w:tcW w:w="1024" w:type="dxa"/>
            <w:gridSpan w:val="2"/>
            <w:vAlign w:val="center"/>
          </w:tcPr>
          <w:p w:rsidR="00273376" w:rsidRDefault="00273376">
            <w:pPr>
              <w:pStyle w:val="ConsPlusNormal"/>
              <w:jc w:val="center"/>
            </w:pPr>
            <w:r>
              <w:t>-</w:t>
            </w:r>
          </w:p>
        </w:tc>
        <w:tc>
          <w:tcPr>
            <w:tcW w:w="904" w:type="dxa"/>
            <w:gridSpan w:val="2"/>
            <w:vAlign w:val="center"/>
          </w:tcPr>
          <w:p w:rsidR="00273376" w:rsidRDefault="00273376">
            <w:pPr>
              <w:pStyle w:val="ConsPlusNormal"/>
              <w:jc w:val="center"/>
            </w:pPr>
            <w:r>
              <w:t>-</w:t>
            </w:r>
          </w:p>
        </w:tc>
        <w:tc>
          <w:tcPr>
            <w:tcW w:w="1304" w:type="dxa"/>
            <w:gridSpan w:val="3"/>
            <w:vAlign w:val="center"/>
          </w:tcPr>
          <w:p w:rsidR="00273376" w:rsidRDefault="00273376">
            <w:pPr>
              <w:pStyle w:val="ConsPlusNormal"/>
              <w:jc w:val="center"/>
            </w:pPr>
            <w:r>
              <w:t>-</w:t>
            </w:r>
          </w:p>
        </w:tc>
        <w:tc>
          <w:tcPr>
            <w:tcW w:w="904" w:type="dxa"/>
            <w:gridSpan w:val="2"/>
            <w:vAlign w:val="center"/>
          </w:tcPr>
          <w:p w:rsidR="00273376" w:rsidRDefault="00273376">
            <w:pPr>
              <w:pStyle w:val="ConsPlusNormal"/>
              <w:jc w:val="center"/>
            </w:pPr>
            <w:r>
              <w:t>-</w:t>
            </w:r>
          </w:p>
        </w:tc>
        <w:tc>
          <w:tcPr>
            <w:tcW w:w="904" w:type="dxa"/>
            <w:gridSpan w:val="2"/>
            <w:vAlign w:val="center"/>
          </w:tcPr>
          <w:p w:rsidR="00273376" w:rsidRDefault="00273376">
            <w:pPr>
              <w:pStyle w:val="ConsPlusNormal"/>
              <w:jc w:val="center"/>
            </w:pPr>
            <w:r>
              <w:t>-</w:t>
            </w:r>
          </w:p>
        </w:tc>
        <w:tc>
          <w:tcPr>
            <w:tcW w:w="1208" w:type="dxa"/>
            <w:gridSpan w:val="2"/>
            <w:vAlign w:val="center"/>
          </w:tcPr>
          <w:p w:rsidR="00273376" w:rsidRDefault="00273376">
            <w:pPr>
              <w:pStyle w:val="ConsPlusNormal"/>
              <w:jc w:val="center"/>
            </w:pPr>
            <w:r>
              <w:t>-</w:t>
            </w:r>
          </w:p>
        </w:tc>
        <w:tc>
          <w:tcPr>
            <w:tcW w:w="1192" w:type="dxa"/>
            <w:gridSpan w:val="2"/>
            <w:vAlign w:val="center"/>
          </w:tcPr>
          <w:p w:rsidR="00273376" w:rsidRDefault="00273376">
            <w:pPr>
              <w:pStyle w:val="ConsPlusNormal"/>
              <w:jc w:val="center"/>
            </w:pPr>
            <w:r>
              <w:t>-</w:t>
            </w:r>
          </w:p>
        </w:tc>
        <w:tc>
          <w:tcPr>
            <w:tcW w:w="1304" w:type="dxa"/>
            <w:vAlign w:val="center"/>
          </w:tcPr>
          <w:p w:rsidR="00273376" w:rsidRDefault="00273376">
            <w:pPr>
              <w:pStyle w:val="ConsPlusNormal"/>
              <w:jc w:val="center"/>
            </w:pPr>
            <w:r>
              <w:t>-</w:t>
            </w:r>
          </w:p>
        </w:tc>
      </w:tr>
      <w:tr w:rsidR="00273376">
        <w:tc>
          <w:tcPr>
            <w:tcW w:w="1849" w:type="dxa"/>
            <w:vMerge/>
          </w:tcPr>
          <w:p w:rsidR="00273376" w:rsidRDefault="00273376"/>
        </w:tc>
        <w:tc>
          <w:tcPr>
            <w:tcW w:w="1984" w:type="dxa"/>
            <w:gridSpan w:val="2"/>
          </w:tcPr>
          <w:p w:rsidR="00273376" w:rsidRDefault="00273376">
            <w:pPr>
              <w:pStyle w:val="ConsPlusNormal"/>
            </w:pPr>
            <w:r>
              <w:t>всего по источникам</w:t>
            </w:r>
          </w:p>
        </w:tc>
        <w:tc>
          <w:tcPr>
            <w:tcW w:w="1024" w:type="dxa"/>
            <w:gridSpan w:val="2"/>
            <w:vAlign w:val="center"/>
          </w:tcPr>
          <w:p w:rsidR="00273376" w:rsidRDefault="00273376">
            <w:pPr>
              <w:pStyle w:val="ConsPlusNormal"/>
              <w:jc w:val="center"/>
            </w:pPr>
            <w:r>
              <w:t>557520,7</w:t>
            </w:r>
          </w:p>
        </w:tc>
        <w:tc>
          <w:tcPr>
            <w:tcW w:w="1024" w:type="dxa"/>
            <w:gridSpan w:val="2"/>
            <w:vAlign w:val="center"/>
          </w:tcPr>
          <w:p w:rsidR="00273376" w:rsidRDefault="00273376">
            <w:pPr>
              <w:pStyle w:val="ConsPlusNormal"/>
              <w:jc w:val="center"/>
            </w:pPr>
            <w:r>
              <w:t>101421,1</w:t>
            </w:r>
          </w:p>
        </w:tc>
        <w:tc>
          <w:tcPr>
            <w:tcW w:w="904" w:type="dxa"/>
            <w:gridSpan w:val="2"/>
            <w:vAlign w:val="center"/>
          </w:tcPr>
          <w:p w:rsidR="00273376" w:rsidRDefault="00273376">
            <w:pPr>
              <w:pStyle w:val="ConsPlusNormal"/>
              <w:jc w:val="center"/>
            </w:pPr>
            <w:r>
              <w:t>45306,5</w:t>
            </w:r>
          </w:p>
        </w:tc>
        <w:tc>
          <w:tcPr>
            <w:tcW w:w="1304" w:type="dxa"/>
            <w:gridSpan w:val="3"/>
            <w:vAlign w:val="center"/>
          </w:tcPr>
          <w:p w:rsidR="00273376" w:rsidRDefault="00273376">
            <w:pPr>
              <w:pStyle w:val="ConsPlusNormal"/>
              <w:jc w:val="center"/>
            </w:pPr>
            <w:r>
              <w:t>121661,4</w:t>
            </w:r>
          </w:p>
        </w:tc>
        <w:tc>
          <w:tcPr>
            <w:tcW w:w="904" w:type="dxa"/>
            <w:gridSpan w:val="2"/>
            <w:vAlign w:val="center"/>
          </w:tcPr>
          <w:p w:rsidR="00273376" w:rsidRDefault="00273376">
            <w:pPr>
              <w:pStyle w:val="ConsPlusNormal"/>
              <w:jc w:val="center"/>
            </w:pPr>
            <w:r>
              <w:t>59294,9</w:t>
            </w:r>
          </w:p>
        </w:tc>
        <w:tc>
          <w:tcPr>
            <w:tcW w:w="904" w:type="dxa"/>
            <w:gridSpan w:val="2"/>
            <w:vAlign w:val="center"/>
          </w:tcPr>
          <w:p w:rsidR="00273376" w:rsidRDefault="00273376">
            <w:pPr>
              <w:pStyle w:val="ConsPlusNormal"/>
              <w:jc w:val="center"/>
            </w:pPr>
            <w:r>
              <w:t>57459,2</w:t>
            </w:r>
          </w:p>
        </w:tc>
        <w:tc>
          <w:tcPr>
            <w:tcW w:w="1208" w:type="dxa"/>
            <w:gridSpan w:val="2"/>
            <w:vAlign w:val="center"/>
          </w:tcPr>
          <w:p w:rsidR="00273376" w:rsidRDefault="00273376">
            <w:pPr>
              <w:pStyle w:val="ConsPlusNormal"/>
              <w:jc w:val="center"/>
            </w:pPr>
            <w:r>
              <w:t>57459,2</w:t>
            </w:r>
          </w:p>
        </w:tc>
        <w:tc>
          <w:tcPr>
            <w:tcW w:w="1192" w:type="dxa"/>
            <w:gridSpan w:val="2"/>
            <w:vAlign w:val="center"/>
          </w:tcPr>
          <w:p w:rsidR="00273376" w:rsidRDefault="00273376">
            <w:pPr>
              <w:pStyle w:val="ConsPlusNormal"/>
              <w:jc w:val="center"/>
            </w:pPr>
            <w:r>
              <w:t>57459,2</w:t>
            </w:r>
          </w:p>
        </w:tc>
        <w:tc>
          <w:tcPr>
            <w:tcW w:w="1304" w:type="dxa"/>
            <w:vAlign w:val="center"/>
          </w:tcPr>
          <w:p w:rsidR="00273376" w:rsidRDefault="00273376">
            <w:pPr>
              <w:pStyle w:val="ConsPlusNormal"/>
              <w:jc w:val="center"/>
            </w:pPr>
            <w:r>
              <w:t>57459,2</w:t>
            </w:r>
          </w:p>
        </w:tc>
      </w:tr>
    </w:tbl>
    <w:p w:rsidR="00273376" w:rsidRDefault="00273376">
      <w:pPr>
        <w:sectPr w:rsidR="00273376">
          <w:pgSz w:w="16838" w:h="11905" w:orient="landscape"/>
          <w:pgMar w:top="1701" w:right="1134" w:bottom="850" w:left="1134" w:header="0" w:footer="0" w:gutter="0"/>
          <w:cols w:space="720"/>
        </w:sectPr>
      </w:pPr>
    </w:p>
    <w:p w:rsidR="00273376" w:rsidRDefault="00273376">
      <w:pPr>
        <w:pStyle w:val="ConsPlusNormal"/>
        <w:jc w:val="both"/>
      </w:pPr>
    </w:p>
    <w:p w:rsidR="00273376" w:rsidRDefault="00273376">
      <w:pPr>
        <w:pStyle w:val="ConsPlusNormal"/>
        <w:ind w:firstLine="540"/>
        <w:jc w:val="both"/>
      </w:pPr>
      <w:r>
        <w:t>--------------------------------</w:t>
      </w:r>
    </w:p>
    <w:p w:rsidR="00273376" w:rsidRDefault="00273376">
      <w:pPr>
        <w:pStyle w:val="ConsPlusNormal"/>
        <w:spacing w:before="240"/>
        <w:ind w:firstLine="540"/>
        <w:jc w:val="both"/>
      </w:pPr>
      <w:bookmarkStart w:id="4" w:name="P2009"/>
      <w:bookmarkEnd w:id="4"/>
      <w:r>
        <w:t>&lt;*&gt; С учетом ВЦП "Содействие в обеспечении социально-экономического развития муниципальных образований и повышении эффективности расходов местных бюджетов", средства на реализацию которой предусматривались в областном бюджете в 2015 - 2017 гг.</w:t>
      </w:r>
    </w:p>
    <w:p w:rsidR="00273376" w:rsidRDefault="00273376">
      <w:pPr>
        <w:pStyle w:val="ConsPlusNormal"/>
        <w:jc w:val="both"/>
      </w:pPr>
    </w:p>
    <w:p w:rsidR="00273376" w:rsidRDefault="00273376">
      <w:pPr>
        <w:pStyle w:val="ConsPlusTitle"/>
        <w:jc w:val="center"/>
        <w:outlineLvl w:val="2"/>
      </w:pPr>
      <w:r>
        <w:t>1. Характеристика сферы реализации подпрограммы, описание</w:t>
      </w:r>
    </w:p>
    <w:p w:rsidR="00273376" w:rsidRDefault="00273376">
      <w:pPr>
        <w:pStyle w:val="ConsPlusTitle"/>
        <w:jc w:val="center"/>
      </w:pPr>
      <w:r>
        <w:t>основных проблем в указанной сфере и прогноз ее развития</w:t>
      </w:r>
    </w:p>
    <w:p w:rsidR="00273376" w:rsidRDefault="00273376">
      <w:pPr>
        <w:pStyle w:val="ConsPlusNormal"/>
        <w:jc w:val="both"/>
      </w:pPr>
    </w:p>
    <w:p w:rsidR="00273376" w:rsidRDefault="00273376">
      <w:pPr>
        <w:pStyle w:val="ConsPlusNormal"/>
        <w:ind w:firstLine="540"/>
        <w:jc w:val="both"/>
      </w:pPr>
      <w:r>
        <w:t>Наличие эффективной системы управления региональными финансами является одним из основных аспектов, обеспечивающих достижение целей и задач социально-экономического развития Томской области.</w:t>
      </w:r>
    </w:p>
    <w:p w:rsidR="00273376" w:rsidRDefault="00273376">
      <w:pPr>
        <w:pStyle w:val="ConsPlusNormal"/>
        <w:spacing w:before="240"/>
        <w:ind w:firstLine="540"/>
        <w:jc w:val="both"/>
      </w:pPr>
      <w:r>
        <w:t>В условиях снижения темпов экономического развития и в связи со значительным объемом социальных обязательств, финансируемых за счет средств областного бюджета, проблема повышения эффективности бюджетных расходов стоит особо остро.</w:t>
      </w:r>
    </w:p>
    <w:p w:rsidR="00273376" w:rsidRDefault="00273376">
      <w:pPr>
        <w:pStyle w:val="ConsPlusNormal"/>
        <w:spacing w:before="240"/>
        <w:ind w:firstLine="540"/>
        <w:jc w:val="both"/>
      </w:pPr>
      <w:r>
        <w:t>Мероприятия, направленные на повышение эффективности бюджетных расходов в Томской области, осуществляются на областном и муниципальном уровнях на протяжении нескольких лет.</w:t>
      </w:r>
    </w:p>
    <w:p w:rsidR="00273376" w:rsidRDefault="00273376">
      <w:pPr>
        <w:pStyle w:val="ConsPlusNormal"/>
        <w:spacing w:before="240"/>
        <w:ind w:firstLine="540"/>
        <w:jc w:val="both"/>
      </w:pPr>
      <w:r>
        <w:t>В 2006 - 2008 годах в регионе реализовывалась Программа реформирования региональных финансов Томской области (утверждена распоряжением Главы Администрации (Губернатора) Томской области от 27.10.2005 N 627-р "Об утверждении Программы реформирования региональных финансов Томской области на 2006 - 2008 годы").</w:t>
      </w:r>
    </w:p>
    <w:p w:rsidR="00273376" w:rsidRDefault="00273376">
      <w:pPr>
        <w:pStyle w:val="ConsPlusNormal"/>
        <w:spacing w:before="240"/>
        <w:ind w:firstLine="540"/>
        <w:jc w:val="both"/>
      </w:pPr>
      <w:r>
        <w:t>В результате реализации вышеуказанной программы Томская область вошла в число регионов, которые одними из первых внедрили у себя механизмы:</w:t>
      </w:r>
    </w:p>
    <w:p w:rsidR="00273376" w:rsidRDefault="00273376">
      <w:pPr>
        <w:pStyle w:val="ConsPlusNormal"/>
        <w:spacing w:before="240"/>
        <w:ind w:firstLine="540"/>
        <w:jc w:val="both"/>
      </w:pPr>
      <w:r>
        <w:t>формирования государственных заданий;</w:t>
      </w:r>
    </w:p>
    <w:p w:rsidR="00273376" w:rsidRDefault="00273376">
      <w:pPr>
        <w:pStyle w:val="ConsPlusNormal"/>
        <w:spacing w:before="240"/>
        <w:ind w:firstLine="540"/>
        <w:jc w:val="both"/>
      </w:pPr>
      <w:r>
        <w:t>формирования перечня бюджетных услуг, оказываемых населению за счет средств регионального бюджета;</w:t>
      </w:r>
    </w:p>
    <w:p w:rsidR="00273376" w:rsidRDefault="00273376">
      <w:pPr>
        <w:pStyle w:val="ConsPlusNormal"/>
        <w:spacing w:before="240"/>
        <w:ind w:firstLine="540"/>
        <w:jc w:val="both"/>
      </w:pPr>
      <w:r>
        <w:t>оценки потребности в бюджетных услугах;</w:t>
      </w:r>
    </w:p>
    <w:p w:rsidR="00273376" w:rsidRDefault="00273376">
      <w:pPr>
        <w:pStyle w:val="ConsPlusNormal"/>
        <w:spacing w:before="240"/>
        <w:ind w:firstLine="540"/>
        <w:jc w:val="both"/>
      </w:pPr>
      <w:r>
        <w:t>формирования ведомственных целевых программ, в том числе и для деятельности, связанной с оказанием бюджетных услуг;</w:t>
      </w:r>
    </w:p>
    <w:p w:rsidR="00273376" w:rsidRDefault="00273376">
      <w:pPr>
        <w:pStyle w:val="ConsPlusNormal"/>
        <w:spacing w:before="240"/>
        <w:ind w:firstLine="540"/>
        <w:jc w:val="both"/>
      </w:pPr>
      <w:r>
        <w:t>стандартизации бюджетных услуг;</w:t>
      </w:r>
    </w:p>
    <w:p w:rsidR="00273376" w:rsidRDefault="00273376">
      <w:pPr>
        <w:pStyle w:val="ConsPlusNormal"/>
        <w:spacing w:before="240"/>
        <w:ind w:firstLine="540"/>
        <w:jc w:val="both"/>
      </w:pPr>
      <w:r>
        <w:t>стимулирования проведения бюджетной реформы муниципальными образованиями, входящими в состав региона, и пр.</w:t>
      </w:r>
    </w:p>
    <w:p w:rsidR="00273376" w:rsidRDefault="00273376">
      <w:pPr>
        <w:pStyle w:val="ConsPlusNormal"/>
        <w:spacing w:before="240"/>
        <w:ind w:firstLine="540"/>
        <w:jc w:val="both"/>
      </w:pPr>
      <w:r>
        <w:t xml:space="preserve">В августе 2011 года была утверждена Региональная </w:t>
      </w:r>
      <w:hyperlink r:id="rId31" w:history="1">
        <w:r>
          <w:rPr>
            <w:color w:val="0000FF"/>
          </w:rPr>
          <w:t>программа</w:t>
        </w:r>
      </w:hyperlink>
      <w:r>
        <w:t xml:space="preserve"> повышения эффективности бюджетных расходов Томской области на 2011 - 2013 годы (распоряжение Администрации Томской области от 11.08.2011 N 781-ра "Об утверждении Региональной программы повышения эффективности бюджетных расходов Томской области на 2011 - 2013 годы").</w:t>
      </w:r>
    </w:p>
    <w:p w:rsidR="00273376" w:rsidRDefault="00273376">
      <w:pPr>
        <w:pStyle w:val="ConsPlusNormal"/>
        <w:spacing w:before="240"/>
        <w:ind w:firstLine="540"/>
        <w:jc w:val="both"/>
      </w:pPr>
      <w:r>
        <w:t>В ходе реализации указанной Региональной программы были решены следующие основные задачи:</w:t>
      </w:r>
    </w:p>
    <w:p w:rsidR="00273376" w:rsidRDefault="00273376">
      <w:pPr>
        <w:pStyle w:val="ConsPlusNormal"/>
        <w:spacing w:before="240"/>
        <w:ind w:firstLine="540"/>
        <w:jc w:val="both"/>
      </w:pPr>
      <w:r>
        <w:lastRenderedPageBreak/>
        <w:t>расширена сфера применения программно-целевого принципа организации деятельности исполнительных органов государственной власти Томской области;</w:t>
      </w:r>
    </w:p>
    <w:p w:rsidR="00273376" w:rsidRDefault="00273376">
      <w:pPr>
        <w:pStyle w:val="ConsPlusNormal"/>
        <w:spacing w:before="240"/>
        <w:ind w:firstLine="540"/>
        <w:jc w:val="both"/>
      </w:pPr>
      <w:r>
        <w:t>усовершенствованы механизмы оценки потребности в государственных услугах, оказываемых областными государственными учреждениями в качестве основных видов деятельности, и применения результатов оценки при планировании деятельности и планировании ассигнований;</w:t>
      </w:r>
    </w:p>
    <w:p w:rsidR="00273376" w:rsidRDefault="00273376">
      <w:pPr>
        <w:pStyle w:val="ConsPlusNormal"/>
        <w:spacing w:before="240"/>
        <w:ind w:firstLine="540"/>
        <w:jc w:val="both"/>
      </w:pPr>
      <w:r>
        <w:t>внедрены инструменты контроля за исполнением государственных заданий, стимулирования их надлежащего исполнения;</w:t>
      </w:r>
    </w:p>
    <w:p w:rsidR="00273376" w:rsidRDefault="00273376">
      <w:pPr>
        <w:pStyle w:val="ConsPlusNormal"/>
        <w:spacing w:before="240"/>
        <w:ind w:firstLine="540"/>
        <w:jc w:val="both"/>
      </w:pPr>
      <w:r>
        <w:t>разработана методика оценки качества финансового менеджмента главных распорядителей средств областного бюджета, которая стала действенным механизмом усиления финансовой дисциплины, а также решен ряд других задач.</w:t>
      </w:r>
    </w:p>
    <w:p w:rsidR="00273376" w:rsidRDefault="00273376">
      <w:pPr>
        <w:pStyle w:val="ConsPlusNormal"/>
        <w:spacing w:before="240"/>
        <w:ind w:firstLine="540"/>
        <w:jc w:val="both"/>
      </w:pPr>
      <w:r>
        <w:t xml:space="preserve">В 2014 - 2015 годах осуществлялась реализация </w:t>
      </w:r>
      <w:hyperlink r:id="rId32" w:history="1">
        <w:r>
          <w:rPr>
            <w:color w:val="0000FF"/>
          </w:rPr>
          <w:t>Плана</w:t>
        </w:r>
      </w:hyperlink>
      <w:r>
        <w:t xml:space="preserve"> мероприятий по повышению эффективности (в том числе оптимизации) бюджетных расходов и совершенствованию долговой политики Томской области на 2014 год и на среднесрочную перспективу, утвержденного распоряжением Губернатора Томской области от 27.12.2013 N 481-р "Об утверждении Плана мероприятий по повышению эффективности (в том числе оптимизации) бюджетных расходов и совершенствованию долговой политики Томской области на 2014 год и на среднесрочную перспективу". В 2016 году также реализовывался </w:t>
      </w:r>
      <w:hyperlink r:id="rId33" w:history="1">
        <w:r>
          <w:rPr>
            <w:color w:val="0000FF"/>
          </w:rPr>
          <w:t>План</w:t>
        </w:r>
      </w:hyperlink>
      <w:r>
        <w:t xml:space="preserve"> мероприятий по повышению эффективности (в том числе оптимизации) бюджетных расходов и совершенствованию долговой политики Томской области на 2016 год, утвержденный распоряжением Губернатора Томской области от 15.02.2016 N 44-р "Об утверждении Плана мероприятий по повышению эффективности (в том числе оптимизации) бюджетных расходов и совершенствованию долговой политики Томской области на 2016 год".</w:t>
      </w:r>
    </w:p>
    <w:p w:rsidR="00273376" w:rsidRDefault="00273376">
      <w:pPr>
        <w:pStyle w:val="ConsPlusNormal"/>
        <w:spacing w:before="240"/>
        <w:ind w:firstLine="540"/>
        <w:jc w:val="both"/>
      </w:pPr>
      <w:r>
        <w:t xml:space="preserve">В 2017 году реализовывалась </w:t>
      </w:r>
      <w:hyperlink r:id="rId34" w:history="1">
        <w:r>
          <w:rPr>
            <w:color w:val="0000FF"/>
          </w:rPr>
          <w:t>Программа</w:t>
        </w:r>
      </w:hyperlink>
      <w:r>
        <w:t xml:space="preserve"> оптимизации расходов областного бюджета на 2017 - 2019 годы, утвержденная распоряжением Администрации Томской области от 31.03.2017 N 179-ра.</w:t>
      </w:r>
    </w:p>
    <w:p w:rsidR="00273376" w:rsidRDefault="00273376">
      <w:pPr>
        <w:pStyle w:val="ConsPlusNormal"/>
        <w:spacing w:before="240"/>
        <w:ind w:firstLine="540"/>
        <w:jc w:val="both"/>
      </w:pPr>
      <w:r>
        <w:t>Несмотря на предпринимаемые меры, вопрос эффективности бюджетных расходов по-прежнему требует пристального внимания. Основными причинами являются:</w:t>
      </w:r>
    </w:p>
    <w:p w:rsidR="00273376" w:rsidRDefault="00273376">
      <w:pPr>
        <w:pStyle w:val="ConsPlusNormal"/>
        <w:spacing w:before="240"/>
        <w:ind w:firstLine="540"/>
        <w:jc w:val="both"/>
      </w:pPr>
      <w:r>
        <w:t>наличие пробелов и внутренних противоречий в сфере правового и методического обеспечения реализации соответствующих инструментов на федеральном уровне, в первую очередь отсутствие четких и понятных всем критериев оценки эффективности;</w:t>
      </w:r>
    </w:p>
    <w:p w:rsidR="00273376" w:rsidRDefault="00273376">
      <w:pPr>
        <w:pStyle w:val="ConsPlusNormal"/>
        <w:spacing w:before="240"/>
        <w:ind w:firstLine="540"/>
        <w:jc w:val="both"/>
      </w:pPr>
      <w:r>
        <w:t>отсутствие заинтересованности со стороны главных распорядителей средств областного бюджета, областных государственных учреждений, муниципальных образований в принятии мер по повышению эффективности бюджетных расходов.</w:t>
      </w:r>
    </w:p>
    <w:p w:rsidR="00273376" w:rsidRDefault="00273376">
      <w:pPr>
        <w:pStyle w:val="ConsPlusNormal"/>
        <w:spacing w:before="240"/>
        <w:ind w:firstLine="540"/>
        <w:jc w:val="both"/>
      </w:pPr>
      <w:r>
        <w:t>Частично данные проблемы решаются путем систематической работы по совершенствованию нормативного правового регулирования применения механизмов и инструментов, направленных на повышение эффективности бюджетных расходов, усиление финансовой дисциплины.</w:t>
      </w:r>
    </w:p>
    <w:p w:rsidR="00273376" w:rsidRDefault="00273376">
      <w:pPr>
        <w:pStyle w:val="ConsPlusNormal"/>
        <w:spacing w:before="240"/>
        <w:ind w:firstLine="540"/>
        <w:jc w:val="both"/>
      </w:pPr>
      <w:r>
        <w:t>Кроме того, для повышения эффективности бюджетных расходов необходимо повысить прозрачность и обоснованность бюджетных расходов. Решение данной задачи невозможно без полной автоматизации всех стадий бюджетного процесса. Формирование государственных программ, обоснований бюджетных ассигнований, государственных заданий, отчетности должно осуществляться с помощью единых информационных систем.</w:t>
      </w:r>
    </w:p>
    <w:p w:rsidR="00273376" w:rsidRDefault="00273376">
      <w:pPr>
        <w:pStyle w:val="ConsPlusNormal"/>
        <w:spacing w:before="240"/>
        <w:ind w:firstLine="540"/>
        <w:jc w:val="both"/>
      </w:pPr>
      <w:r>
        <w:lastRenderedPageBreak/>
        <w:t>Также необходимо совершенствовать профессиональные знания государственных гражданских служащих в части применения новых инструментов, направленных на повышение эффективности бюджетных расходов, повышать заинтересованность органов местного самоуправления к принятию соответствующих мер в отношении расходов местных бюджетов.</w:t>
      </w:r>
    </w:p>
    <w:p w:rsidR="00273376" w:rsidRDefault="00273376">
      <w:pPr>
        <w:pStyle w:val="ConsPlusNormal"/>
        <w:spacing w:before="240"/>
        <w:ind w:firstLine="540"/>
        <w:jc w:val="both"/>
      </w:pPr>
      <w:r>
        <w:t>Подпрограмма "Повышение эффективности бюджетных расходов Томской области" сформирована в целях дальнейшего совершенствования методов и инструментов, направленных на оптимизацию бюджетных расходов и повышение качества бюджетного планирования, исполнения областного и местных бюджетов.</w:t>
      </w:r>
    </w:p>
    <w:p w:rsidR="00273376" w:rsidRDefault="00273376">
      <w:pPr>
        <w:pStyle w:val="ConsPlusNormal"/>
        <w:spacing w:before="240"/>
        <w:ind w:firstLine="540"/>
        <w:jc w:val="both"/>
      </w:pPr>
      <w:r>
        <w:t>Настоящая подпрограмма направлена на решение задачи государственной программы "Внедрение механизмов, направленных на повышение эффективности и прозрачности региональных финансов".</w:t>
      </w:r>
    </w:p>
    <w:p w:rsidR="00273376" w:rsidRDefault="00273376">
      <w:pPr>
        <w:pStyle w:val="ConsPlusNormal"/>
        <w:spacing w:before="240"/>
        <w:ind w:firstLine="540"/>
        <w:jc w:val="both"/>
      </w:pPr>
      <w:r>
        <w:t>Подпрограмма содержит следующие задачи:</w:t>
      </w:r>
    </w:p>
    <w:p w:rsidR="00273376" w:rsidRDefault="00273376">
      <w:pPr>
        <w:pStyle w:val="ConsPlusNormal"/>
        <w:spacing w:before="240"/>
        <w:ind w:firstLine="540"/>
        <w:jc w:val="both"/>
      </w:pPr>
      <w:r>
        <w:t>развитие в Томской области системы "Электронный бюджет";</w:t>
      </w:r>
    </w:p>
    <w:p w:rsidR="00273376" w:rsidRDefault="00273376">
      <w:pPr>
        <w:pStyle w:val="ConsPlusNormal"/>
        <w:spacing w:before="240"/>
        <w:ind w:firstLine="540"/>
        <w:jc w:val="both"/>
      </w:pPr>
      <w:r>
        <w:t>совершенствование профессиональных знаний государственных гражданских служащих в сфере повышения эффективности бюджетных расходов.</w:t>
      </w:r>
    </w:p>
    <w:p w:rsidR="00273376" w:rsidRDefault="00273376">
      <w:pPr>
        <w:pStyle w:val="ConsPlusNormal"/>
        <w:spacing w:before="240"/>
        <w:ind w:firstLine="540"/>
        <w:jc w:val="both"/>
      </w:pPr>
      <w:r>
        <w:t>Одним из важных направлений по повышению эффективности бюджетных расходов, а также обеспечению прозрачности и открытости бюджета и бюджетного процесса для общества является автоматизация всех стадий бюджетного процесса.</w:t>
      </w:r>
    </w:p>
    <w:p w:rsidR="00273376" w:rsidRDefault="00273376">
      <w:pPr>
        <w:pStyle w:val="ConsPlusNormal"/>
        <w:spacing w:before="240"/>
        <w:ind w:firstLine="540"/>
        <w:jc w:val="both"/>
      </w:pPr>
      <w:r>
        <w:t>В настоящее время на федеральном уровне в рамках решения данной задачи ведутся работы по созданию единого портала бюджетной системы Российской Федерации - информационной системы управления общественными финансами "Электронный бюджет".</w:t>
      </w:r>
    </w:p>
    <w:p w:rsidR="00273376" w:rsidRDefault="00273376">
      <w:pPr>
        <w:pStyle w:val="ConsPlusNormal"/>
        <w:spacing w:before="240"/>
        <w:ind w:firstLine="540"/>
        <w:jc w:val="both"/>
      </w:pPr>
      <w:r>
        <w:t>Концепция "Электронного бюджета" предполагает централизацию, стандартизацию и унификацию всего бюджетного процесса (планирование бюджета, его исполнение и отчетность) как на федеральном уровне, так и на уровне субъектов Российской Федерации и муниципальных образований.</w:t>
      </w:r>
    </w:p>
    <w:p w:rsidR="00273376" w:rsidRDefault="00273376">
      <w:pPr>
        <w:pStyle w:val="ConsPlusNormal"/>
        <w:spacing w:before="240"/>
        <w:ind w:firstLine="540"/>
        <w:jc w:val="both"/>
      </w:pPr>
      <w:r>
        <w:t>Таким образом, одной из наиболее приоритетных задач, направленных на достижение цели подпрограммы, является создание необходимых условий для интеграции Томской области в систему "Электронный бюджет". Чтобы данная интеграция состоялась, необходимо, чтобы все стадии бюджетного процесса были автоматизированы и централизованы.</w:t>
      </w:r>
    </w:p>
    <w:p w:rsidR="00273376" w:rsidRDefault="00273376">
      <w:pPr>
        <w:pStyle w:val="ConsPlusNormal"/>
        <w:spacing w:before="240"/>
        <w:ind w:firstLine="540"/>
        <w:jc w:val="both"/>
      </w:pPr>
      <w:r>
        <w:t>Решение данной задачи осуществляется в рамках реализации ВЦП "Создание условий для интеграции Томской области в информационную систему "Электронный бюджет", разрабатываемой с 2013 года. Мероприятия данной ВЦП направлены на внедрение информационных технологий в процесс планирования, исполнения областного и местных бюджетов, формирования бюджетной отчетности.</w:t>
      </w:r>
    </w:p>
    <w:p w:rsidR="00273376" w:rsidRDefault="00273376">
      <w:pPr>
        <w:pStyle w:val="ConsPlusNormal"/>
        <w:spacing w:before="240"/>
        <w:ind w:firstLine="540"/>
        <w:jc w:val="both"/>
      </w:pPr>
      <w:r>
        <w:t>Совершенствование профессиональных знаний государственных гражданских служащих, а также муниципальных служащих в сфере повышения эффективности бюджетных расходов является важным аспектом повышения качества финансового менеджмента и, соответственно, эффективности планирования и расходования бюджетных средств.</w:t>
      </w:r>
    </w:p>
    <w:p w:rsidR="00273376" w:rsidRDefault="00273376">
      <w:pPr>
        <w:pStyle w:val="ConsPlusNormal"/>
        <w:spacing w:before="240"/>
        <w:ind w:firstLine="540"/>
        <w:jc w:val="both"/>
      </w:pPr>
      <w:r>
        <w:lastRenderedPageBreak/>
        <w:t>В рамках реализации задачи "Совершенствование профессиональных знаний государственных гражданских служащих в сфере повышения эффективности бюджетных расходов" реализуется одноименная ВЦП, в которой предусмотрены мероприятия по профессиональной подготовке, переподготовке и повышению квалификации государственных гражданских служащих Департамента финансов Томской области, а также по участию данных государственных гражданских служащих в семинарах, конференциях и иных мероприятиях, направленных на совершенствование профессиональных знаний по соответствующей тематике.</w:t>
      </w:r>
    </w:p>
    <w:p w:rsidR="00273376" w:rsidRDefault="00273376">
      <w:pPr>
        <w:pStyle w:val="ConsPlusNormal"/>
        <w:jc w:val="both"/>
      </w:pPr>
    </w:p>
    <w:p w:rsidR="00273376" w:rsidRDefault="00273376">
      <w:pPr>
        <w:pStyle w:val="ConsPlusTitle"/>
        <w:jc w:val="center"/>
        <w:outlineLvl w:val="2"/>
      </w:pPr>
      <w:r>
        <w:t>2. Перечень показателей задач подпрограммы,</w:t>
      </w:r>
    </w:p>
    <w:p w:rsidR="00273376" w:rsidRDefault="00273376">
      <w:pPr>
        <w:pStyle w:val="ConsPlusTitle"/>
        <w:jc w:val="center"/>
      </w:pPr>
      <w:r>
        <w:t>а также сведения о порядке сбора информации</w:t>
      </w:r>
    </w:p>
    <w:p w:rsidR="00273376" w:rsidRDefault="00273376">
      <w:pPr>
        <w:pStyle w:val="ConsPlusTitle"/>
        <w:jc w:val="center"/>
      </w:pPr>
      <w:r>
        <w:t>по показателям и методике их расчета</w:t>
      </w:r>
    </w:p>
    <w:p w:rsidR="00273376" w:rsidRDefault="00273376">
      <w:pPr>
        <w:pStyle w:val="ConsPlusNormal"/>
        <w:jc w:val="both"/>
      </w:pPr>
    </w:p>
    <w:p w:rsidR="00273376" w:rsidRDefault="00273376">
      <w:pPr>
        <w:sectPr w:rsidR="00273376">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74"/>
        <w:gridCol w:w="850"/>
        <w:gridCol w:w="1020"/>
        <w:gridCol w:w="1191"/>
        <w:gridCol w:w="1247"/>
        <w:gridCol w:w="2089"/>
        <w:gridCol w:w="1644"/>
        <w:gridCol w:w="1531"/>
        <w:gridCol w:w="1474"/>
      </w:tblGrid>
      <w:tr w:rsidR="00273376">
        <w:tc>
          <w:tcPr>
            <w:tcW w:w="454" w:type="dxa"/>
            <w:vAlign w:val="center"/>
          </w:tcPr>
          <w:p w:rsidR="00273376" w:rsidRDefault="00273376">
            <w:pPr>
              <w:pStyle w:val="ConsPlusNormal"/>
              <w:jc w:val="center"/>
            </w:pPr>
            <w:r>
              <w:lastRenderedPageBreak/>
              <w:t>N пп</w:t>
            </w:r>
          </w:p>
        </w:tc>
        <w:tc>
          <w:tcPr>
            <w:tcW w:w="2074" w:type="dxa"/>
            <w:vAlign w:val="center"/>
          </w:tcPr>
          <w:p w:rsidR="00273376" w:rsidRDefault="00273376">
            <w:pPr>
              <w:pStyle w:val="ConsPlusNormal"/>
              <w:jc w:val="center"/>
            </w:pPr>
            <w:r>
              <w:t>Наименование показателя</w:t>
            </w:r>
          </w:p>
        </w:tc>
        <w:tc>
          <w:tcPr>
            <w:tcW w:w="850" w:type="dxa"/>
            <w:vAlign w:val="center"/>
          </w:tcPr>
          <w:p w:rsidR="00273376" w:rsidRDefault="00273376">
            <w:pPr>
              <w:pStyle w:val="ConsPlusNormal"/>
              <w:jc w:val="center"/>
            </w:pPr>
            <w:r>
              <w:t>Единица измерения</w:t>
            </w:r>
          </w:p>
        </w:tc>
        <w:tc>
          <w:tcPr>
            <w:tcW w:w="1020" w:type="dxa"/>
            <w:vAlign w:val="center"/>
          </w:tcPr>
          <w:p w:rsidR="00273376" w:rsidRDefault="00273376">
            <w:pPr>
              <w:pStyle w:val="ConsPlusNormal"/>
              <w:jc w:val="center"/>
            </w:pPr>
            <w:r>
              <w:t xml:space="preserve">Пункт Федерального </w:t>
            </w:r>
            <w:hyperlink r:id="rId35" w:history="1">
              <w:r>
                <w:rPr>
                  <w:color w:val="0000FF"/>
                </w:rPr>
                <w:t>плана</w:t>
              </w:r>
            </w:hyperlink>
            <w:r>
              <w:t xml:space="preserve"> статистических работ</w:t>
            </w:r>
          </w:p>
        </w:tc>
        <w:tc>
          <w:tcPr>
            <w:tcW w:w="1191" w:type="dxa"/>
            <w:vAlign w:val="center"/>
          </w:tcPr>
          <w:p w:rsidR="00273376" w:rsidRDefault="00273376">
            <w:pPr>
              <w:pStyle w:val="ConsPlusNormal"/>
              <w:jc w:val="center"/>
            </w:pPr>
            <w:r>
              <w:t>Периодичность сбора данных</w:t>
            </w:r>
          </w:p>
        </w:tc>
        <w:tc>
          <w:tcPr>
            <w:tcW w:w="1247" w:type="dxa"/>
            <w:vAlign w:val="center"/>
          </w:tcPr>
          <w:p w:rsidR="00273376" w:rsidRDefault="00273376">
            <w:pPr>
              <w:pStyle w:val="ConsPlusNormal"/>
              <w:jc w:val="center"/>
            </w:pPr>
            <w:r>
              <w:t>Временные характеристики показателя</w:t>
            </w:r>
          </w:p>
        </w:tc>
        <w:tc>
          <w:tcPr>
            <w:tcW w:w="2089" w:type="dxa"/>
            <w:vAlign w:val="center"/>
          </w:tcPr>
          <w:p w:rsidR="00273376" w:rsidRDefault="00273376">
            <w:pPr>
              <w:pStyle w:val="ConsPlusNormal"/>
              <w:jc w:val="center"/>
            </w:pPr>
            <w:r>
              <w:t>Алгоритм формирования (формула) расчета показателя</w:t>
            </w:r>
          </w:p>
        </w:tc>
        <w:tc>
          <w:tcPr>
            <w:tcW w:w="1644" w:type="dxa"/>
            <w:vAlign w:val="center"/>
          </w:tcPr>
          <w:p w:rsidR="00273376" w:rsidRDefault="00273376">
            <w:pPr>
              <w:pStyle w:val="ConsPlusNormal"/>
              <w:jc w:val="center"/>
            </w:pPr>
            <w:r>
              <w:t>Метод сбора информации</w:t>
            </w:r>
          </w:p>
        </w:tc>
        <w:tc>
          <w:tcPr>
            <w:tcW w:w="1531" w:type="dxa"/>
            <w:vAlign w:val="center"/>
          </w:tcPr>
          <w:p w:rsidR="00273376" w:rsidRDefault="00273376">
            <w:pPr>
              <w:pStyle w:val="ConsPlusNormal"/>
              <w:jc w:val="center"/>
            </w:pPr>
            <w:r>
              <w:t>Ответственный за сбор данных по показателю</w:t>
            </w:r>
          </w:p>
        </w:tc>
        <w:tc>
          <w:tcPr>
            <w:tcW w:w="1474" w:type="dxa"/>
            <w:vAlign w:val="center"/>
          </w:tcPr>
          <w:p w:rsidR="00273376" w:rsidRDefault="00273376">
            <w:pPr>
              <w:pStyle w:val="ConsPlusNormal"/>
              <w:jc w:val="center"/>
            </w:pPr>
            <w:r>
              <w:t>Дата получения фактического значения показателя</w:t>
            </w:r>
          </w:p>
        </w:tc>
      </w:tr>
      <w:tr w:rsidR="00273376">
        <w:tc>
          <w:tcPr>
            <w:tcW w:w="454" w:type="dxa"/>
            <w:vAlign w:val="center"/>
          </w:tcPr>
          <w:p w:rsidR="00273376" w:rsidRDefault="00273376">
            <w:pPr>
              <w:pStyle w:val="ConsPlusNormal"/>
              <w:jc w:val="center"/>
            </w:pPr>
            <w:r>
              <w:t>1</w:t>
            </w:r>
          </w:p>
        </w:tc>
        <w:tc>
          <w:tcPr>
            <w:tcW w:w="2074" w:type="dxa"/>
            <w:vAlign w:val="center"/>
          </w:tcPr>
          <w:p w:rsidR="00273376" w:rsidRDefault="00273376">
            <w:pPr>
              <w:pStyle w:val="ConsPlusNormal"/>
              <w:jc w:val="center"/>
            </w:pPr>
            <w:r>
              <w:t>2</w:t>
            </w:r>
          </w:p>
        </w:tc>
        <w:tc>
          <w:tcPr>
            <w:tcW w:w="850" w:type="dxa"/>
            <w:vAlign w:val="center"/>
          </w:tcPr>
          <w:p w:rsidR="00273376" w:rsidRDefault="00273376">
            <w:pPr>
              <w:pStyle w:val="ConsPlusNormal"/>
              <w:jc w:val="center"/>
            </w:pPr>
            <w:r>
              <w:t>3</w:t>
            </w:r>
          </w:p>
        </w:tc>
        <w:tc>
          <w:tcPr>
            <w:tcW w:w="1020" w:type="dxa"/>
            <w:vAlign w:val="center"/>
          </w:tcPr>
          <w:p w:rsidR="00273376" w:rsidRDefault="00273376">
            <w:pPr>
              <w:pStyle w:val="ConsPlusNormal"/>
              <w:jc w:val="center"/>
            </w:pPr>
            <w:r>
              <w:t>4</w:t>
            </w:r>
          </w:p>
        </w:tc>
        <w:tc>
          <w:tcPr>
            <w:tcW w:w="1191" w:type="dxa"/>
            <w:vAlign w:val="center"/>
          </w:tcPr>
          <w:p w:rsidR="00273376" w:rsidRDefault="00273376">
            <w:pPr>
              <w:pStyle w:val="ConsPlusNormal"/>
              <w:jc w:val="center"/>
            </w:pPr>
            <w:r>
              <w:t>5</w:t>
            </w:r>
          </w:p>
        </w:tc>
        <w:tc>
          <w:tcPr>
            <w:tcW w:w="1247" w:type="dxa"/>
            <w:vAlign w:val="center"/>
          </w:tcPr>
          <w:p w:rsidR="00273376" w:rsidRDefault="00273376">
            <w:pPr>
              <w:pStyle w:val="ConsPlusNormal"/>
              <w:jc w:val="center"/>
            </w:pPr>
            <w:r>
              <w:t>6</w:t>
            </w:r>
          </w:p>
        </w:tc>
        <w:tc>
          <w:tcPr>
            <w:tcW w:w="2089" w:type="dxa"/>
            <w:vAlign w:val="center"/>
          </w:tcPr>
          <w:p w:rsidR="00273376" w:rsidRDefault="00273376">
            <w:pPr>
              <w:pStyle w:val="ConsPlusNormal"/>
              <w:jc w:val="center"/>
            </w:pPr>
            <w:r>
              <w:t>7</w:t>
            </w:r>
          </w:p>
        </w:tc>
        <w:tc>
          <w:tcPr>
            <w:tcW w:w="1644" w:type="dxa"/>
            <w:vAlign w:val="center"/>
          </w:tcPr>
          <w:p w:rsidR="00273376" w:rsidRDefault="00273376">
            <w:pPr>
              <w:pStyle w:val="ConsPlusNormal"/>
              <w:jc w:val="center"/>
            </w:pPr>
            <w:r>
              <w:t>8</w:t>
            </w:r>
          </w:p>
        </w:tc>
        <w:tc>
          <w:tcPr>
            <w:tcW w:w="1531" w:type="dxa"/>
            <w:vAlign w:val="center"/>
          </w:tcPr>
          <w:p w:rsidR="00273376" w:rsidRDefault="00273376">
            <w:pPr>
              <w:pStyle w:val="ConsPlusNormal"/>
              <w:jc w:val="center"/>
            </w:pPr>
            <w:r>
              <w:t>9</w:t>
            </w:r>
          </w:p>
        </w:tc>
        <w:tc>
          <w:tcPr>
            <w:tcW w:w="1474" w:type="dxa"/>
            <w:vAlign w:val="center"/>
          </w:tcPr>
          <w:p w:rsidR="00273376" w:rsidRDefault="00273376">
            <w:pPr>
              <w:pStyle w:val="ConsPlusNormal"/>
              <w:jc w:val="center"/>
            </w:pPr>
            <w:r>
              <w:t>10</w:t>
            </w:r>
          </w:p>
        </w:tc>
      </w:tr>
      <w:tr w:rsidR="00273376">
        <w:tc>
          <w:tcPr>
            <w:tcW w:w="13574" w:type="dxa"/>
            <w:gridSpan w:val="10"/>
          </w:tcPr>
          <w:p w:rsidR="00273376" w:rsidRDefault="00273376">
            <w:pPr>
              <w:pStyle w:val="ConsPlusNormal"/>
              <w:outlineLvl w:val="3"/>
            </w:pPr>
            <w:r>
              <w:t>Показатель задачи 1 "Развитие в Томской области системы "Электронный бюджет"</w:t>
            </w:r>
          </w:p>
        </w:tc>
      </w:tr>
      <w:tr w:rsidR="00273376">
        <w:tc>
          <w:tcPr>
            <w:tcW w:w="454" w:type="dxa"/>
          </w:tcPr>
          <w:p w:rsidR="00273376" w:rsidRDefault="00273376">
            <w:pPr>
              <w:pStyle w:val="ConsPlusNormal"/>
            </w:pPr>
          </w:p>
        </w:tc>
        <w:tc>
          <w:tcPr>
            <w:tcW w:w="2074" w:type="dxa"/>
          </w:tcPr>
          <w:p w:rsidR="00273376" w:rsidRDefault="00273376">
            <w:pPr>
              <w:pStyle w:val="ConsPlusNormal"/>
            </w:pPr>
            <w:r>
              <w:t>Доля главных распорядителей средств областного бюджета и финансовых органов муниципальных районов и городских округов Томской области, использующих централизованную систему исполнения бюджета на соответствующем уровне</w:t>
            </w:r>
          </w:p>
        </w:tc>
        <w:tc>
          <w:tcPr>
            <w:tcW w:w="850" w:type="dxa"/>
          </w:tcPr>
          <w:p w:rsidR="00273376" w:rsidRDefault="00273376">
            <w:pPr>
              <w:pStyle w:val="ConsPlusNormal"/>
              <w:jc w:val="center"/>
            </w:pPr>
            <w:r>
              <w:t>процент</w:t>
            </w:r>
          </w:p>
        </w:tc>
        <w:tc>
          <w:tcPr>
            <w:tcW w:w="1020" w:type="dxa"/>
          </w:tcPr>
          <w:p w:rsidR="00273376" w:rsidRDefault="00273376">
            <w:pPr>
              <w:pStyle w:val="ConsPlusNormal"/>
              <w:jc w:val="center"/>
            </w:pPr>
            <w:r>
              <w:t>-</w:t>
            </w:r>
          </w:p>
        </w:tc>
        <w:tc>
          <w:tcPr>
            <w:tcW w:w="1191" w:type="dxa"/>
          </w:tcPr>
          <w:p w:rsidR="00273376" w:rsidRDefault="00273376">
            <w:pPr>
              <w:pStyle w:val="ConsPlusNormal"/>
              <w:jc w:val="center"/>
            </w:pPr>
            <w:r>
              <w:t>Ежегодно</w:t>
            </w:r>
          </w:p>
        </w:tc>
        <w:tc>
          <w:tcPr>
            <w:tcW w:w="1247" w:type="dxa"/>
          </w:tcPr>
          <w:p w:rsidR="00273376" w:rsidRDefault="00273376">
            <w:pPr>
              <w:pStyle w:val="ConsPlusNormal"/>
              <w:jc w:val="center"/>
            </w:pPr>
            <w:r>
              <w:t>На конец отчетного периода</w:t>
            </w:r>
          </w:p>
        </w:tc>
        <w:tc>
          <w:tcPr>
            <w:tcW w:w="2089" w:type="dxa"/>
          </w:tcPr>
          <w:p w:rsidR="00273376" w:rsidRDefault="00273376">
            <w:pPr>
              <w:pStyle w:val="ConsPlusNormal"/>
              <w:jc w:val="center"/>
            </w:pPr>
            <w:r>
              <w:t>Даис = Си / Со x 100%, где:</w:t>
            </w:r>
          </w:p>
          <w:p w:rsidR="00273376" w:rsidRDefault="00273376">
            <w:pPr>
              <w:pStyle w:val="ConsPlusNormal"/>
              <w:jc w:val="center"/>
            </w:pPr>
            <w:r>
              <w:t xml:space="preserve">Даис - доля главных распорядителей средств областного бюджета и финансовых органов муниципальных районов и городских округов Томской области (далее - ГРБС и финансовые органы), использующих централизованную систему исполнения </w:t>
            </w:r>
            <w:r>
              <w:lastRenderedPageBreak/>
              <w:t>бюджета;</w:t>
            </w:r>
          </w:p>
          <w:p w:rsidR="00273376" w:rsidRDefault="00273376">
            <w:pPr>
              <w:pStyle w:val="ConsPlusNormal"/>
              <w:jc w:val="center"/>
            </w:pPr>
            <w:r>
              <w:t>Си - количество ГРБС и финансовых органов, осуществляющих исполнение бюджета с использованием централизованной системы исполнения;</w:t>
            </w:r>
          </w:p>
          <w:p w:rsidR="00273376" w:rsidRDefault="00273376">
            <w:pPr>
              <w:pStyle w:val="ConsPlusNormal"/>
              <w:jc w:val="center"/>
            </w:pPr>
            <w:r>
              <w:t>Со - общее количество ГРБС и финансовых органов</w:t>
            </w:r>
          </w:p>
        </w:tc>
        <w:tc>
          <w:tcPr>
            <w:tcW w:w="1644" w:type="dxa"/>
          </w:tcPr>
          <w:p w:rsidR="00273376" w:rsidRDefault="00273376">
            <w:pPr>
              <w:pStyle w:val="ConsPlusNormal"/>
              <w:jc w:val="center"/>
            </w:pPr>
            <w:r>
              <w:lastRenderedPageBreak/>
              <w:t>Ведомственная статистика</w:t>
            </w:r>
          </w:p>
        </w:tc>
        <w:tc>
          <w:tcPr>
            <w:tcW w:w="1531" w:type="dxa"/>
          </w:tcPr>
          <w:p w:rsidR="00273376" w:rsidRDefault="00273376">
            <w:pPr>
              <w:pStyle w:val="ConsPlusNormal"/>
              <w:jc w:val="center"/>
            </w:pPr>
            <w:r>
              <w:t>Департамент финансов Томской области</w:t>
            </w:r>
          </w:p>
        </w:tc>
        <w:tc>
          <w:tcPr>
            <w:tcW w:w="1474" w:type="dxa"/>
          </w:tcPr>
          <w:p w:rsidR="00273376" w:rsidRDefault="00273376">
            <w:pPr>
              <w:pStyle w:val="ConsPlusNormal"/>
              <w:jc w:val="center"/>
            </w:pPr>
            <w:r>
              <w:t>Январь года, следующего за отчетным годом</w:t>
            </w:r>
          </w:p>
        </w:tc>
      </w:tr>
      <w:tr w:rsidR="00273376">
        <w:tc>
          <w:tcPr>
            <w:tcW w:w="454" w:type="dxa"/>
          </w:tcPr>
          <w:p w:rsidR="00273376" w:rsidRDefault="00273376">
            <w:pPr>
              <w:pStyle w:val="ConsPlusNormal"/>
            </w:pPr>
          </w:p>
        </w:tc>
        <w:tc>
          <w:tcPr>
            <w:tcW w:w="2074" w:type="dxa"/>
          </w:tcPr>
          <w:p w:rsidR="00273376" w:rsidRDefault="00273376">
            <w:pPr>
              <w:pStyle w:val="ConsPlusNormal"/>
            </w:pPr>
            <w:r>
              <w:t>Количество информационных систем Томской области, интегрируемых в информационную систему "Электронный бюджет"</w:t>
            </w:r>
          </w:p>
        </w:tc>
        <w:tc>
          <w:tcPr>
            <w:tcW w:w="850" w:type="dxa"/>
          </w:tcPr>
          <w:p w:rsidR="00273376" w:rsidRDefault="00273376">
            <w:pPr>
              <w:pStyle w:val="ConsPlusNormal"/>
              <w:jc w:val="center"/>
            </w:pPr>
            <w:r>
              <w:t>единиц</w:t>
            </w:r>
          </w:p>
        </w:tc>
        <w:tc>
          <w:tcPr>
            <w:tcW w:w="1020" w:type="dxa"/>
          </w:tcPr>
          <w:p w:rsidR="00273376" w:rsidRDefault="00273376">
            <w:pPr>
              <w:pStyle w:val="ConsPlusNormal"/>
              <w:jc w:val="center"/>
            </w:pPr>
            <w:r>
              <w:t>-</w:t>
            </w:r>
          </w:p>
        </w:tc>
        <w:tc>
          <w:tcPr>
            <w:tcW w:w="1191" w:type="dxa"/>
          </w:tcPr>
          <w:p w:rsidR="00273376" w:rsidRDefault="00273376">
            <w:pPr>
              <w:pStyle w:val="ConsPlusNormal"/>
              <w:jc w:val="center"/>
            </w:pPr>
            <w:r>
              <w:t>Ежегодно</w:t>
            </w:r>
          </w:p>
        </w:tc>
        <w:tc>
          <w:tcPr>
            <w:tcW w:w="1247" w:type="dxa"/>
          </w:tcPr>
          <w:p w:rsidR="00273376" w:rsidRDefault="00273376">
            <w:pPr>
              <w:pStyle w:val="ConsPlusNormal"/>
              <w:jc w:val="center"/>
            </w:pPr>
            <w:r>
              <w:t>На конец отчетного периода</w:t>
            </w:r>
          </w:p>
        </w:tc>
        <w:tc>
          <w:tcPr>
            <w:tcW w:w="2089" w:type="dxa"/>
          </w:tcPr>
          <w:p w:rsidR="00273376" w:rsidRDefault="00273376">
            <w:pPr>
              <w:pStyle w:val="ConsPlusNormal"/>
              <w:jc w:val="center"/>
            </w:pPr>
            <w:r>
              <w:t>Перечень информационных систем Департамента финансов Томской области</w:t>
            </w:r>
          </w:p>
        </w:tc>
        <w:tc>
          <w:tcPr>
            <w:tcW w:w="1644" w:type="dxa"/>
          </w:tcPr>
          <w:p w:rsidR="00273376" w:rsidRDefault="00273376">
            <w:pPr>
              <w:pStyle w:val="ConsPlusNormal"/>
              <w:jc w:val="center"/>
            </w:pPr>
            <w:r>
              <w:t>Ведомственная статистика</w:t>
            </w:r>
          </w:p>
        </w:tc>
        <w:tc>
          <w:tcPr>
            <w:tcW w:w="1531" w:type="dxa"/>
          </w:tcPr>
          <w:p w:rsidR="00273376" w:rsidRDefault="00273376">
            <w:pPr>
              <w:pStyle w:val="ConsPlusNormal"/>
              <w:jc w:val="center"/>
            </w:pPr>
            <w:r>
              <w:t>Департамент финансов Томской области</w:t>
            </w:r>
          </w:p>
        </w:tc>
        <w:tc>
          <w:tcPr>
            <w:tcW w:w="1474" w:type="dxa"/>
          </w:tcPr>
          <w:p w:rsidR="00273376" w:rsidRDefault="00273376">
            <w:pPr>
              <w:pStyle w:val="ConsPlusNormal"/>
              <w:jc w:val="center"/>
            </w:pPr>
            <w:r>
              <w:t>Январь года, следующего за отчетным годом</w:t>
            </w:r>
          </w:p>
        </w:tc>
      </w:tr>
      <w:tr w:rsidR="00273376">
        <w:tc>
          <w:tcPr>
            <w:tcW w:w="13574" w:type="dxa"/>
            <w:gridSpan w:val="10"/>
          </w:tcPr>
          <w:p w:rsidR="00273376" w:rsidRDefault="00273376">
            <w:pPr>
              <w:pStyle w:val="ConsPlusNormal"/>
              <w:outlineLvl w:val="3"/>
            </w:pPr>
            <w:r>
              <w:t>Показатель задачи 2 "Совершенствование профессиональных знаний государственных гражданских служащих в сфере повышения эффективности бюджетных расходов"</w:t>
            </w:r>
          </w:p>
        </w:tc>
      </w:tr>
      <w:tr w:rsidR="00273376">
        <w:tc>
          <w:tcPr>
            <w:tcW w:w="454" w:type="dxa"/>
          </w:tcPr>
          <w:p w:rsidR="00273376" w:rsidRDefault="00273376">
            <w:pPr>
              <w:pStyle w:val="ConsPlusNormal"/>
            </w:pPr>
          </w:p>
        </w:tc>
        <w:tc>
          <w:tcPr>
            <w:tcW w:w="2074" w:type="dxa"/>
          </w:tcPr>
          <w:p w:rsidR="00273376" w:rsidRDefault="00273376">
            <w:pPr>
              <w:pStyle w:val="ConsPlusNormal"/>
            </w:pPr>
            <w:r>
              <w:t xml:space="preserve">Доля государственных гражданских </w:t>
            </w:r>
            <w:r>
              <w:lastRenderedPageBreak/>
              <w:t>служащих, повысивших уровень профессиональных знаний в сфере повышения эффективности бюджетных расходов</w:t>
            </w:r>
          </w:p>
        </w:tc>
        <w:tc>
          <w:tcPr>
            <w:tcW w:w="850" w:type="dxa"/>
          </w:tcPr>
          <w:p w:rsidR="00273376" w:rsidRDefault="00273376">
            <w:pPr>
              <w:pStyle w:val="ConsPlusNormal"/>
              <w:jc w:val="center"/>
            </w:pPr>
            <w:r>
              <w:lastRenderedPageBreak/>
              <w:t>процент</w:t>
            </w:r>
          </w:p>
        </w:tc>
        <w:tc>
          <w:tcPr>
            <w:tcW w:w="1020" w:type="dxa"/>
          </w:tcPr>
          <w:p w:rsidR="00273376" w:rsidRDefault="00273376">
            <w:pPr>
              <w:pStyle w:val="ConsPlusNormal"/>
              <w:jc w:val="center"/>
            </w:pPr>
            <w:r>
              <w:t>-</w:t>
            </w:r>
          </w:p>
        </w:tc>
        <w:tc>
          <w:tcPr>
            <w:tcW w:w="1191" w:type="dxa"/>
          </w:tcPr>
          <w:p w:rsidR="00273376" w:rsidRDefault="00273376">
            <w:pPr>
              <w:pStyle w:val="ConsPlusNormal"/>
              <w:jc w:val="center"/>
            </w:pPr>
            <w:r>
              <w:t>Ежегодно</w:t>
            </w:r>
          </w:p>
        </w:tc>
        <w:tc>
          <w:tcPr>
            <w:tcW w:w="1247" w:type="dxa"/>
          </w:tcPr>
          <w:p w:rsidR="00273376" w:rsidRDefault="00273376">
            <w:pPr>
              <w:pStyle w:val="ConsPlusNormal"/>
              <w:jc w:val="center"/>
            </w:pPr>
            <w:r>
              <w:t>За отчетный период</w:t>
            </w:r>
          </w:p>
        </w:tc>
        <w:tc>
          <w:tcPr>
            <w:tcW w:w="2089" w:type="dxa"/>
          </w:tcPr>
          <w:p w:rsidR="00273376" w:rsidRDefault="00273376">
            <w:pPr>
              <w:pStyle w:val="ConsPlusNormal"/>
              <w:jc w:val="center"/>
            </w:pPr>
            <w:r>
              <w:t>Дспк = Спк / Со x 100%, где:</w:t>
            </w:r>
          </w:p>
          <w:p w:rsidR="00273376" w:rsidRDefault="00273376">
            <w:pPr>
              <w:pStyle w:val="ConsPlusNormal"/>
              <w:jc w:val="center"/>
            </w:pPr>
            <w:r>
              <w:t xml:space="preserve">Дспк - доля </w:t>
            </w:r>
            <w:r>
              <w:lastRenderedPageBreak/>
              <w:t>государственных гражданских служащих, повысивших уровень профессиональных знаний в сфере повышения эффективности бюджетных расходов;</w:t>
            </w:r>
          </w:p>
          <w:p w:rsidR="00273376" w:rsidRDefault="00273376">
            <w:pPr>
              <w:pStyle w:val="ConsPlusNormal"/>
              <w:jc w:val="center"/>
            </w:pPr>
            <w:r>
              <w:t>Спк - количество государственных гражданских служащих - сотрудников Департамента финансов Томской области, принявших участие в обучающих мероприятиях (курсы повышения квалификации, семинары, конференции, видеоконференции и т.п.) в сфере повышения эффективности бюджетных расходов;</w:t>
            </w:r>
          </w:p>
          <w:p w:rsidR="00273376" w:rsidRDefault="00273376">
            <w:pPr>
              <w:pStyle w:val="ConsPlusNormal"/>
              <w:jc w:val="center"/>
            </w:pPr>
            <w:r>
              <w:lastRenderedPageBreak/>
              <w:t>Со - общее количество государственных гражданских служащих - сотрудников Департамента финансов Томской области</w:t>
            </w:r>
          </w:p>
        </w:tc>
        <w:tc>
          <w:tcPr>
            <w:tcW w:w="1644" w:type="dxa"/>
          </w:tcPr>
          <w:p w:rsidR="00273376" w:rsidRDefault="00273376">
            <w:pPr>
              <w:pStyle w:val="ConsPlusNormal"/>
              <w:jc w:val="center"/>
            </w:pPr>
            <w:r>
              <w:lastRenderedPageBreak/>
              <w:t>Ведомственная статистика</w:t>
            </w:r>
          </w:p>
        </w:tc>
        <w:tc>
          <w:tcPr>
            <w:tcW w:w="1531" w:type="dxa"/>
          </w:tcPr>
          <w:p w:rsidR="00273376" w:rsidRDefault="00273376">
            <w:pPr>
              <w:pStyle w:val="ConsPlusNormal"/>
              <w:jc w:val="center"/>
            </w:pPr>
            <w:r>
              <w:t xml:space="preserve">Департамент финансов Томской </w:t>
            </w:r>
            <w:r>
              <w:lastRenderedPageBreak/>
              <w:t>области</w:t>
            </w:r>
          </w:p>
        </w:tc>
        <w:tc>
          <w:tcPr>
            <w:tcW w:w="1474" w:type="dxa"/>
          </w:tcPr>
          <w:p w:rsidR="00273376" w:rsidRDefault="00273376">
            <w:pPr>
              <w:pStyle w:val="ConsPlusNormal"/>
              <w:jc w:val="center"/>
            </w:pPr>
            <w:r>
              <w:lastRenderedPageBreak/>
              <w:t xml:space="preserve">Январь года, следующего за отчетным </w:t>
            </w:r>
            <w:r>
              <w:lastRenderedPageBreak/>
              <w:t>годом</w:t>
            </w:r>
          </w:p>
        </w:tc>
      </w:tr>
    </w:tbl>
    <w:p w:rsidR="00273376" w:rsidRDefault="00273376">
      <w:pPr>
        <w:pStyle w:val="ConsPlusNormal"/>
        <w:jc w:val="both"/>
      </w:pPr>
    </w:p>
    <w:p w:rsidR="00273376" w:rsidRDefault="00273376">
      <w:pPr>
        <w:pStyle w:val="ConsPlusTitle"/>
        <w:jc w:val="center"/>
        <w:outlineLvl w:val="2"/>
      </w:pPr>
      <w:r>
        <w:t>3. Перечень ведомственных целевых программ, основных</w:t>
      </w:r>
    </w:p>
    <w:p w:rsidR="00273376" w:rsidRDefault="00273376">
      <w:pPr>
        <w:pStyle w:val="ConsPlusTitle"/>
        <w:jc w:val="center"/>
      </w:pPr>
      <w:r>
        <w:t>мероприятий и ресурсное обеспечение реализации подпрограммы</w:t>
      </w:r>
    </w:p>
    <w:p w:rsidR="00273376" w:rsidRDefault="00273376">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14"/>
        <w:gridCol w:w="1304"/>
        <w:gridCol w:w="1077"/>
        <w:gridCol w:w="1077"/>
        <w:gridCol w:w="1020"/>
        <w:gridCol w:w="1020"/>
        <w:gridCol w:w="1304"/>
        <w:gridCol w:w="1459"/>
        <w:gridCol w:w="1757"/>
        <w:gridCol w:w="1309"/>
      </w:tblGrid>
      <w:tr w:rsidR="00273376">
        <w:tc>
          <w:tcPr>
            <w:tcW w:w="454" w:type="dxa"/>
            <w:vMerge w:val="restart"/>
            <w:vAlign w:val="center"/>
          </w:tcPr>
          <w:p w:rsidR="00273376" w:rsidRDefault="00273376">
            <w:pPr>
              <w:pStyle w:val="ConsPlusNormal"/>
              <w:jc w:val="center"/>
            </w:pPr>
            <w:r>
              <w:t>N пп</w:t>
            </w:r>
          </w:p>
        </w:tc>
        <w:tc>
          <w:tcPr>
            <w:tcW w:w="1814" w:type="dxa"/>
            <w:vMerge w:val="restart"/>
            <w:vAlign w:val="center"/>
          </w:tcPr>
          <w:p w:rsidR="00273376" w:rsidRDefault="00273376">
            <w:pPr>
              <w:pStyle w:val="ConsPlusNormal"/>
              <w:jc w:val="center"/>
            </w:pPr>
            <w:r>
              <w:t>Наименование подпрограммы, задачи подпрограммы, ВЦП (основного мероприятия) государственной программы</w:t>
            </w:r>
          </w:p>
        </w:tc>
        <w:tc>
          <w:tcPr>
            <w:tcW w:w="1304" w:type="dxa"/>
            <w:vMerge w:val="restart"/>
            <w:vAlign w:val="center"/>
          </w:tcPr>
          <w:p w:rsidR="00273376" w:rsidRDefault="00273376">
            <w:pPr>
              <w:pStyle w:val="ConsPlusNormal"/>
              <w:jc w:val="center"/>
            </w:pPr>
            <w:r>
              <w:t>Срок реализации (год)</w:t>
            </w:r>
          </w:p>
        </w:tc>
        <w:tc>
          <w:tcPr>
            <w:tcW w:w="1077" w:type="dxa"/>
            <w:vMerge w:val="restart"/>
            <w:vAlign w:val="center"/>
          </w:tcPr>
          <w:p w:rsidR="00273376" w:rsidRDefault="00273376">
            <w:pPr>
              <w:pStyle w:val="ConsPlusNormal"/>
              <w:jc w:val="center"/>
            </w:pPr>
            <w:r>
              <w:t>Объем финансирования (тыс. рублей)</w:t>
            </w:r>
          </w:p>
        </w:tc>
        <w:tc>
          <w:tcPr>
            <w:tcW w:w="4421" w:type="dxa"/>
            <w:gridSpan w:val="4"/>
            <w:vAlign w:val="center"/>
          </w:tcPr>
          <w:p w:rsidR="00273376" w:rsidRDefault="00273376">
            <w:pPr>
              <w:pStyle w:val="ConsPlusNormal"/>
              <w:jc w:val="center"/>
            </w:pPr>
            <w:r>
              <w:t>В том числе за счет средств:</w:t>
            </w:r>
          </w:p>
        </w:tc>
        <w:tc>
          <w:tcPr>
            <w:tcW w:w="1459" w:type="dxa"/>
            <w:vMerge w:val="restart"/>
            <w:vAlign w:val="center"/>
          </w:tcPr>
          <w:p w:rsidR="00273376" w:rsidRDefault="00273376">
            <w:pPr>
              <w:pStyle w:val="ConsPlusNormal"/>
              <w:jc w:val="center"/>
            </w:pPr>
            <w:r>
              <w:t>Участник/ участник мероприятия</w:t>
            </w:r>
          </w:p>
        </w:tc>
        <w:tc>
          <w:tcPr>
            <w:tcW w:w="3066" w:type="dxa"/>
            <w:gridSpan w:val="2"/>
            <w:vMerge w:val="restart"/>
            <w:vAlign w:val="center"/>
          </w:tcPr>
          <w:p w:rsidR="00273376" w:rsidRDefault="00273376">
            <w:pPr>
              <w:pStyle w:val="ConsPlusNormal"/>
              <w:jc w:val="center"/>
            </w:pPr>
            <w: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273376">
        <w:trPr>
          <w:trHeight w:val="458"/>
        </w:trPr>
        <w:tc>
          <w:tcPr>
            <w:tcW w:w="454" w:type="dxa"/>
            <w:vMerge/>
          </w:tcPr>
          <w:p w:rsidR="00273376" w:rsidRDefault="00273376"/>
        </w:tc>
        <w:tc>
          <w:tcPr>
            <w:tcW w:w="1814" w:type="dxa"/>
            <w:vMerge/>
          </w:tcPr>
          <w:p w:rsidR="00273376" w:rsidRDefault="00273376"/>
        </w:tc>
        <w:tc>
          <w:tcPr>
            <w:tcW w:w="1304" w:type="dxa"/>
            <w:vMerge/>
          </w:tcPr>
          <w:p w:rsidR="00273376" w:rsidRDefault="00273376"/>
        </w:tc>
        <w:tc>
          <w:tcPr>
            <w:tcW w:w="1077" w:type="dxa"/>
            <w:vMerge/>
          </w:tcPr>
          <w:p w:rsidR="00273376" w:rsidRDefault="00273376"/>
        </w:tc>
        <w:tc>
          <w:tcPr>
            <w:tcW w:w="1077" w:type="dxa"/>
            <w:vMerge w:val="restart"/>
            <w:vAlign w:val="center"/>
          </w:tcPr>
          <w:p w:rsidR="00273376" w:rsidRDefault="00273376">
            <w:pPr>
              <w:pStyle w:val="ConsPlusNormal"/>
              <w:jc w:val="center"/>
            </w:pPr>
            <w:r>
              <w:t>федерального бюджета (по согласованию) (прогноз)</w:t>
            </w:r>
          </w:p>
        </w:tc>
        <w:tc>
          <w:tcPr>
            <w:tcW w:w="1020" w:type="dxa"/>
            <w:vMerge w:val="restart"/>
            <w:vAlign w:val="center"/>
          </w:tcPr>
          <w:p w:rsidR="00273376" w:rsidRDefault="00273376">
            <w:pPr>
              <w:pStyle w:val="ConsPlusNormal"/>
              <w:jc w:val="center"/>
            </w:pPr>
            <w:r>
              <w:t>областного бюджета</w:t>
            </w:r>
          </w:p>
        </w:tc>
        <w:tc>
          <w:tcPr>
            <w:tcW w:w="1020" w:type="dxa"/>
            <w:vMerge w:val="restart"/>
            <w:vAlign w:val="center"/>
          </w:tcPr>
          <w:p w:rsidR="00273376" w:rsidRDefault="00273376">
            <w:pPr>
              <w:pStyle w:val="ConsPlusNormal"/>
              <w:jc w:val="center"/>
            </w:pPr>
            <w:r>
              <w:t>местных бюджетов (по согласованию) (прогноз)</w:t>
            </w:r>
          </w:p>
        </w:tc>
        <w:tc>
          <w:tcPr>
            <w:tcW w:w="1304" w:type="dxa"/>
            <w:vMerge w:val="restart"/>
            <w:vAlign w:val="center"/>
          </w:tcPr>
          <w:p w:rsidR="00273376" w:rsidRDefault="00273376">
            <w:pPr>
              <w:pStyle w:val="ConsPlusNormal"/>
              <w:jc w:val="center"/>
            </w:pPr>
            <w:r>
              <w:t>внебюджетных источников (по согласованию) (прогноз)</w:t>
            </w:r>
          </w:p>
        </w:tc>
        <w:tc>
          <w:tcPr>
            <w:tcW w:w="1459" w:type="dxa"/>
            <w:vMerge/>
          </w:tcPr>
          <w:p w:rsidR="00273376" w:rsidRDefault="00273376"/>
        </w:tc>
        <w:tc>
          <w:tcPr>
            <w:tcW w:w="3066" w:type="dxa"/>
            <w:gridSpan w:val="2"/>
            <w:vMerge/>
          </w:tcPr>
          <w:p w:rsidR="00273376" w:rsidRDefault="00273376"/>
        </w:tc>
      </w:tr>
      <w:tr w:rsidR="00273376">
        <w:tc>
          <w:tcPr>
            <w:tcW w:w="454" w:type="dxa"/>
            <w:vMerge/>
          </w:tcPr>
          <w:p w:rsidR="00273376" w:rsidRDefault="00273376"/>
        </w:tc>
        <w:tc>
          <w:tcPr>
            <w:tcW w:w="1814" w:type="dxa"/>
            <w:vMerge/>
          </w:tcPr>
          <w:p w:rsidR="00273376" w:rsidRDefault="00273376"/>
        </w:tc>
        <w:tc>
          <w:tcPr>
            <w:tcW w:w="1304" w:type="dxa"/>
            <w:vMerge/>
          </w:tcPr>
          <w:p w:rsidR="00273376" w:rsidRDefault="00273376"/>
        </w:tc>
        <w:tc>
          <w:tcPr>
            <w:tcW w:w="1077" w:type="dxa"/>
            <w:vMerge/>
          </w:tcPr>
          <w:p w:rsidR="00273376" w:rsidRDefault="00273376"/>
        </w:tc>
        <w:tc>
          <w:tcPr>
            <w:tcW w:w="1077" w:type="dxa"/>
            <w:vMerge/>
          </w:tcPr>
          <w:p w:rsidR="00273376" w:rsidRDefault="00273376"/>
        </w:tc>
        <w:tc>
          <w:tcPr>
            <w:tcW w:w="1020" w:type="dxa"/>
            <w:vMerge/>
          </w:tcPr>
          <w:p w:rsidR="00273376" w:rsidRDefault="00273376"/>
        </w:tc>
        <w:tc>
          <w:tcPr>
            <w:tcW w:w="1020" w:type="dxa"/>
            <w:vMerge/>
          </w:tcPr>
          <w:p w:rsidR="00273376" w:rsidRDefault="00273376"/>
        </w:tc>
        <w:tc>
          <w:tcPr>
            <w:tcW w:w="1304" w:type="dxa"/>
            <w:vMerge/>
          </w:tcPr>
          <w:p w:rsidR="00273376" w:rsidRDefault="00273376"/>
        </w:tc>
        <w:tc>
          <w:tcPr>
            <w:tcW w:w="1459" w:type="dxa"/>
            <w:vMerge/>
          </w:tcPr>
          <w:p w:rsidR="00273376" w:rsidRDefault="00273376"/>
        </w:tc>
        <w:tc>
          <w:tcPr>
            <w:tcW w:w="1757" w:type="dxa"/>
            <w:vAlign w:val="center"/>
          </w:tcPr>
          <w:p w:rsidR="00273376" w:rsidRDefault="00273376">
            <w:pPr>
              <w:pStyle w:val="ConsPlusNormal"/>
              <w:jc w:val="center"/>
            </w:pPr>
            <w:r>
              <w:t>наименование и единица измерения</w:t>
            </w:r>
          </w:p>
        </w:tc>
        <w:tc>
          <w:tcPr>
            <w:tcW w:w="1309" w:type="dxa"/>
            <w:vAlign w:val="center"/>
          </w:tcPr>
          <w:p w:rsidR="00273376" w:rsidRDefault="00273376">
            <w:pPr>
              <w:pStyle w:val="ConsPlusNormal"/>
              <w:jc w:val="center"/>
            </w:pPr>
            <w:r>
              <w:t>значения по годам реализации</w:t>
            </w:r>
          </w:p>
        </w:tc>
      </w:tr>
      <w:tr w:rsidR="00273376">
        <w:tc>
          <w:tcPr>
            <w:tcW w:w="454" w:type="dxa"/>
            <w:vAlign w:val="center"/>
          </w:tcPr>
          <w:p w:rsidR="00273376" w:rsidRDefault="00273376">
            <w:pPr>
              <w:pStyle w:val="ConsPlusNormal"/>
              <w:jc w:val="center"/>
            </w:pPr>
            <w:r>
              <w:t>1</w:t>
            </w:r>
          </w:p>
        </w:tc>
        <w:tc>
          <w:tcPr>
            <w:tcW w:w="1814" w:type="dxa"/>
            <w:vAlign w:val="center"/>
          </w:tcPr>
          <w:p w:rsidR="00273376" w:rsidRDefault="00273376">
            <w:pPr>
              <w:pStyle w:val="ConsPlusNormal"/>
              <w:jc w:val="center"/>
            </w:pPr>
            <w:r>
              <w:t>2</w:t>
            </w:r>
          </w:p>
        </w:tc>
        <w:tc>
          <w:tcPr>
            <w:tcW w:w="1304" w:type="dxa"/>
            <w:vAlign w:val="center"/>
          </w:tcPr>
          <w:p w:rsidR="00273376" w:rsidRDefault="00273376">
            <w:pPr>
              <w:pStyle w:val="ConsPlusNormal"/>
              <w:jc w:val="center"/>
            </w:pPr>
            <w:r>
              <w:t>3</w:t>
            </w:r>
          </w:p>
        </w:tc>
        <w:tc>
          <w:tcPr>
            <w:tcW w:w="1077" w:type="dxa"/>
            <w:vAlign w:val="center"/>
          </w:tcPr>
          <w:p w:rsidR="00273376" w:rsidRDefault="00273376">
            <w:pPr>
              <w:pStyle w:val="ConsPlusNormal"/>
              <w:jc w:val="center"/>
            </w:pPr>
            <w:r>
              <w:t>4</w:t>
            </w:r>
          </w:p>
        </w:tc>
        <w:tc>
          <w:tcPr>
            <w:tcW w:w="1077" w:type="dxa"/>
            <w:vAlign w:val="center"/>
          </w:tcPr>
          <w:p w:rsidR="00273376" w:rsidRDefault="00273376">
            <w:pPr>
              <w:pStyle w:val="ConsPlusNormal"/>
              <w:jc w:val="center"/>
            </w:pPr>
            <w:r>
              <w:t>5</w:t>
            </w:r>
          </w:p>
        </w:tc>
        <w:tc>
          <w:tcPr>
            <w:tcW w:w="1020" w:type="dxa"/>
            <w:vAlign w:val="center"/>
          </w:tcPr>
          <w:p w:rsidR="00273376" w:rsidRDefault="00273376">
            <w:pPr>
              <w:pStyle w:val="ConsPlusNormal"/>
              <w:jc w:val="center"/>
            </w:pPr>
            <w:r>
              <w:t>6</w:t>
            </w:r>
          </w:p>
        </w:tc>
        <w:tc>
          <w:tcPr>
            <w:tcW w:w="1020" w:type="dxa"/>
            <w:vAlign w:val="center"/>
          </w:tcPr>
          <w:p w:rsidR="00273376" w:rsidRDefault="00273376">
            <w:pPr>
              <w:pStyle w:val="ConsPlusNormal"/>
              <w:jc w:val="center"/>
            </w:pPr>
            <w:r>
              <w:t>7</w:t>
            </w:r>
          </w:p>
        </w:tc>
        <w:tc>
          <w:tcPr>
            <w:tcW w:w="1304" w:type="dxa"/>
            <w:vAlign w:val="center"/>
          </w:tcPr>
          <w:p w:rsidR="00273376" w:rsidRDefault="00273376">
            <w:pPr>
              <w:pStyle w:val="ConsPlusNormal"/>
              <w:jc w:val="center"/>
            </w:pPr>
            <w:r>
              <w:t>8</w:t>
            </w:r>
          </w:p>
        </w:tc>
        <w:tc>
          <w:tcPr>
            <w:tcW w:w="1459" w:type="dxa"/>
            <w:vAlign w:val="center"/>
          </w:tcPr>
          <w:p w:rsidR="00273376" w:rsidRDefault="00273376">
            <w:pPr>
              <w:pStyle w:val="ConsPlusNormal"/>
              <w:jc w:val="center"/>
            </w:pPr>
            <w:r>
              <w:t>9</w:t>
            </w:r>
          </w:p>
        </w:tc>
        <w:tc>
          <w:tcPr>
            <w:tcW w:w="1757" w:type="dxa"/>
            <w:vAlign w:val="center"/>
          </w:tcPr>
          <w:p w:rsidR="00273376" w:rsidRDefault="00273376">
            <w:pPr>
              <w:pStyle w:val="ConsPlusNormal"/>
              <w:jc w:val="center"/>
            </w:pPr>
            <w:r>
              <w:t>10</w:t>
            </w:r>
          </w:p>
        </w:tc>
        <w:tc>
          <w:tcPr>
            <w:tcW w:w="1309" w:type="dxa"/>
            <w:vAlign w:val="center"/>
          </w:tcPr>
          <w:p w:rsidR="00273376" w:rsidRDefault="00273376">
            <w:pPr>
              <w:pStyle w:val="ConsPlusNormal"/>
              <w:jc w:val="center"/>
            </w:pPr>
            <w:r>
              <w:t>11</w:t>
            </w:r>
          </w:p>
        </w:tc>
      </w:tr>
      <w:tr w:rsidR="00273376">
        <w:tc>
          <w:tcPr>
            <w:tcW w:w="454" w:type="dxa"/>
          </w:tcPr>
          <w:p w:rsidR="00273376" w:rsidRDefault="00273376">
            <w:pPr>
              <w:pStyle w:val="ConsPlusNormal"/>
            </w:pPr>
          </w:p>
        </w:tc>
        <w:tc>
          <w:tcPr>
            <w:tcW w:w="13141" w:type="dxa"/>
            <w:gridSpan w:val="10"/>
          </w:tcPr>
          <w:p w:rsidR="00273376" w:rsidRDefault="00273376">
            <w:pPr>
              <w:pStyle w:val="ConsPlusNormal"/>
              <w:outlineLvl w:val="3"/>
            </w:pPr>
            <w:r>
              <w:t>Подпрограмма "Повышение эффективности бюджетных расходов Томской области"</w:t>
            </w:r>
          </w:p>
        </w:tc>
      </w:tr>
      <w:tr w:rsidR="00273376">
        <w:tc>
          <w:tcPr>
            <w:tcW w:w="454" w:type="dxa"/>
          </w:tcPr>
          <w:p w:rsidR="00273376" w:rsidRDefault="00273376">
            <w:pPr>
              <w:pStyle w:val="ConsPlusNormal"/>
              <w:jc w:val="center"/>
              <w:outlineLvl w:val="4"/>
            </w:pPr>
            <w:r>
              <w:t>1</w:t>
            </w:r>
          </w:p>
        </w:tc>
        <w:tc>
          <w:tcPr>
            <w:tcW w:w="13141" w:type="dxa"/>
            <w:gridSpan w:val="10"/>
          </w:tcPr>
          <w:p w:rsidR="00273376" w:rsidRDefault="00273376">
            <w:pPr>
              <w:pStyle w:val="ConsPlusNormal"/>
            </w:pPr>
            <w:r>
              <w:t>Задача 1. Развитие в Томской области системы "Электронный бюджет"</w:t>
            </w:r>
          </w:p>
        </w:tc>
      </w:tr>
      <w:tr w:rsidR="00273376">
        <w:tc>
          <w:tcPr>
            <w:tcW w:w="454" w:type="dxa"/>
            <w:vMerge w:val="restart"/>
          </w:tcPr>
          <w:p w:rsidR="00273376" w:rsidRDefault="00273376">
            <w:pPr>
              <w:pStyle w:val="ConsPlusNormal"/>
            </w:pPr>
          </w:p>
        </w:tc>
        <w:tc>
          <w:tcPr>
            <w:tcW w:w="1814" w:type="dxa"/>
            <w:vMerge w:val="restart"/>
          </w:tcPr>
          <w:p w:rsidR="00273376" w:rsidRDefault="00273376">
            <w:pPr>
              <w:pStyle w:val="ConsPlusNormal"/>
            </w:pPr>
            <w:r>
              <w:t xml:space="preserve">ВЦП 1 </w:t>
            </w:r>
            <w:r>
              <w:lastRenderedPageBreak/>
              <w:t>"Создание условий для интеграции Томской области в информационную систему "Электронный бюджет"</w:t>
            </w:r>
          </w:p>
        </w:tc>
        <w:tc>
          <w:tcPr>
            <w:tcW w:w="1304" w:type="dxa"/>
          </w:tcPr>
          <w:p w:rsidR="00273376" w:rsidRDefault="00273376">
            <w:pPr>
              <w:pStyle w:val="ConsPlusNormal"/>
              <w:jc w:val="center"/>
            </w:pPr>
            <w:r>
              <w:lastRenderedPageBreak/>
              <w:t>всего</w:t>
            </w:r>
          </w:p>
        </w:tc>
        <w:tc>
          <w:tcPr>
            <w:tcW w:w="1077" w:type="dxa"/>
          </w:tcPr>
          <w:p w:rsidR="00273376" w:rsidRDefault="00273376">
            <w:pPr>
              <w:pStyle w:val="ConsPlusNormal"/>
              <w:jc w:val="center"/>
            </w:pPr>
            <w:r>
              <w:t>425680,6</w:t>
            </w:r>
          </w:p>
        </w:tc>
        <w:tc>
          <w:tcPr>
            <w:tcW w:w="1077" w:type="dxa"/>
          </w:tcPr>
          <w:p w:rsidR="00273376" w:rsidRDefault="00273376">
            <w:pPr>
              <w:pStyle w:val="ConsPlusNormal"/>
              <w:jc w:val="center"/>
            </w:pPr>
            <w:r>
              <w:t>0,0</w:t>
            </w:r>
          </w:p>
        </w:tc>
        <w:tc>
          <w:tcPr>
            <w:tcW w:w="1020" w:type="dxa"/>
          </w:tcPr>
          <w:p w:rsidR="00273376" w:rsidRDefault="00273376">
            <w:pPr>
              <w:pStyle w:val="ConsPlusNormal"/>
              <w:jc w:val="center"/>
            </w:pPr>
            <w:r>
              <w:t>425680,</w:t>
            </w:r>
            <w:r>
              <w:lastRenderedPageBreak/>
              <w:t>6</w:t>
            </w:r>
          </w:p>
        </w:tc>
        <w:tc>
          <w:tcPr>
            <w:tcW w:w="1020" w:type="dxa"/>
          </w:tcPr>
          <w:p w:rsidR="00273376" w:rsidRDefault="00273376">
            <w:pPr>
              <w:pStyle w:val="ConsPlusNormal"/>
              <w:jc w:val="center"/>
            </w:pPr>
            <w:r>
              <w:lastRenderedPageBreak/>
              <w:t>0,0</w:t>
            </w:r>
          </w:p>
        </w:tc>
        <w:tc>
          <w:tcPr>
            <w:tcW w:w="1304" w:type="dxa"/>
          </w:tcPr>
          <w:p w:rsidR="00273376" w:rsidRDefault="00273376">
            <w:pPr>
              <w:pStyle w:val="ConsPlusNormal"/>
              <w:jc w:val="center"/>
            </w:pPr>
            <w:r>
              <w:t>0,0</w:t>
            </w:r>
          </w:p>
        </w:tc>
        <w:tc>
          <w:tcPr>
            <w:tcW w:w="1459" w:type="dxa"/>
            <w:vMerge w:val="restart"/>
          </w:tcPr>
          <w:p w:rsidR="00273376" w:rsidRDefault="00273376">
            <w:pPr>
              <w:pStyle w:val="ConsPlusNormal"/>
              <w:jc w:val="center"/>
            </w:pPr>
            <w:r>
              <w:t xml:space="preserve">Департамент </w:t>
            </w:r>
            <w:r>
              <w:lastRenderedPageBreak/>
              <w:t>финансов Томской области</w:t>
            </w:r>
          </w:p>
        </w:tc>
        <w:tc>
          <w:tcPr>
            <w:tcW w:w="1757" w:type="dxa"/>
          </w:tcPr>
          <w:p w:rsidR="00273376" w:rsidRDefault="00273376">
            <w:pPr>
              <w:pStyle w:val="ConsPlusNormal"/>
              <w:jc w:val="center"/>
            </w:pPr>
            <w:r>
              <w:lastRenderedPageBreak/>
              <w:t>х</w:t>
            </w:r>
          </w:p>
        </w:tc>
        <w:tc>
          <w:tcPr>
            <w:tcW w:w="1309" w:type="dxa"/>
          </w:tcPr>
          <w:p w:rsidR="00273376" w:rsidRDefault="00273376">
            <w:pPr>
              <w:pStyle w:val="ConsPlusNormal"/>
              <w:jc w:val="center"/>
            </w:pPr>
            <w:r>
              <w:t>х</w:t>
            </w:r>
          </w:p>
        </w:tc>
      </w:tr>
      <w:tr w:rsidR="00273376">
        <w:tc>
          <w:tcPr>
            <w:tcW w:w="454" w:type="dxa"/>
            <w:vMerge/>
          </w:tcPr>
          <w:p w:rsidR="00273376" w:rsidRDefault="00273376"/>
        </w:tc>
        <w:tc>
          <w:tcPr>
            <w:tcW w:w="1814" w:type="dxa"/>
            <w:vMerge/>
          </w:tcPr>
          <w:p w:rsidR="00273376" w:rsidRDefault="00273376"/>
        </w:tc>
        <w:tc>
          <w:tcPr>
            <w:tcW w:w="1304" w:type="dxa"/>
          </w:tcPr>
          <w:p w:rsidR="00273376" w:rsidRDefault="00273376">
            <w:pPr>
              <w:pStyle w:val="ConsPlusNormal"/>
              <w:jc w:val="center"/>
            </w:pPr>
            <w:r>
              <w:t>2015</w:t>
            </w:r>
          </w:p>
        </w:tc>
        <w:tc>
          <w:tcPr>
            <w:tcW w:w="1077" w:type="dxa"/>
          </w:tcPr>
          <w:p w:rsidR="00273376" w:rsidRDefault="00273376">
            <w:pPr>
              <w:pStyle w:val="ConsPlusNormal"/>
              <w:jc w:val="center"/>
            </w:pPr>
            <w:r>
              <w:t>53121,1</w:t>
            </w:r>
          </w:p>
        </w:tc>
        <w:tc>
          <w:tcPr>
            <w:tcW w:w="1077" w:type="dxa"/>
          </w:tcPr>
          <w:p w:rsidR="00273376" w:rsidRDefault="00273376">
            <w:pPr>
              <w:pStyle w:val="ConsPlusNormal"/>
              <w:jc w:val="center"/>
            </w:pPr>
            <w:r>
              <w:t>0,0</w:t>
            </w:r>
          </w:p>
        </w:tc>
        <w:tc>
          <w:tcPr>
            <w:tcW w:w="1020" w:type="dxa"/>
          </w:tcPr>
          <w:p w:rsidR="00273376" w:rsidRDefault="00273376">
            <w:pPr>
              <w:pStyle w:val="ConsPlusNormal"/>
              <w:jc w:val="center"/>
            </w:pPr>
            <w:r>
              <w:t>53121,1</w:t>
            </w:r>
          </w:p>
        </w:tc>
        <w:tc>
          <w:tcPr>
            <w:tcW w:w="1020" w:type="dxa"/>
          </w:tcPr>
          <w:p w:rsidR="00273376" w:rsidRDefault="00273376">
            <w:pPr>
              <w:pStyle w:val="ConsPlusNormal"/>
              <w:jc w:val="center"/>
            </w:pPr>
            <w:r>
              <w:t>0,0</w:t>
            </w:r>
          </w:p>
        </w:tc>
        <w:tc>
          <w:tcPr>
            <w:tcW w:w="1304" w:type="dxa"/>
          </w:tcPr>
          <w:p w:rsidR="00273376" w:rsidRDefault="00273376">
            <w:pPr>
              <w:pStyle w:val="ConsPlusNormal"/>
              <w:jc w:val="center"/>
            </w:pPr>
            <w:r>
              <w:t>0,0</w:t>
            </w:r>
          </w:p>
        </w:tc>
        <w:tc>
          <w:tcPr>
            <w:tcW w:w="1459" w:type="dxa"/>
            <w:vMerge/>
          </w:tcPr>
          <w:p w:rsidR="00273376" w:rsidRDefault="00273376"/>
        </w:tc>
        <w:tc>
          <w:tcPr>
            <w:tcW w:w="1757" w:type="dxa"/>
          </w:tcPr>
          <w:p w:rsidR="00273376" w:rsidRDefault="00273376">
            <w:pPr>
              <w:pStyle w:val="ConsPlusNormal"/>
            </w:pPr>
            <w:r>
              <w:t>Доля главных распорядителей средств областного бюджета и финансовых органов муниципальных районов и городских округов Томской области, использующих централизованную систему исполнения бюджета на соответствующем уровне, %</w:t>
            </w:r>
          </w:p>
        </w:tc>
        <w:tc>
          <w:tcPr>
            <w:tcW w:w="1309" w:type="dxa"/>
          </w:tcPr>
          <w:p w:rsidR="00273376" w:rsidRDefault="00273376">
            <w:pPr>
              <w:pStyle w:val="ConsPlusNormal"/>
              <w:jc w:val="center"/>
            </w:pPr>
            <w:r>
              <w:t>80</w:t>
            </w:r>
          </w:p>
        </w:tc>
      </w:tr>
      <w:tr w:rsidR="00273376">
        <w:tc>
          <w:tcPr>
            <w:tcW w:w="454" w:type="dxa"/>
            <w:vMerge/>
          </w:tcPr>
          <w:p w:rsidR="00273376" w:rsidRDefault="00273376"/>
        </w:tc>
        <w:tc>
          <w:tcPr>
            <w:tcW w:w="1814" w:type="dxa"/>
            <w:vMerge/>
          </w:tcPr>
          <w:p w:rsidR="00273376" w:rsidRDefault="00273376"/>
        </w:tc>
        <w:tc>
          <w:tcPr>
            <w:tcW w:w="1304" w:type="dxa"/>
            <w:vMerge w:val="restart"/>
          </w:tcPr>
          <w:p w:rsidR="00273376" w:rsidRDefault="00273376">
            <w:pPr>
              <w:pStyle w:val="ConsPlusNormal"/>
              <w:jc w:val="center"/>
            </w:pPr>
            <w:r>
              <w:t>2016</w:t>
            </w:r>
          </w:p>
        </w:tc>
        <w:tc>
          <w:tcPr>
            <w:tcW w:w="1077" w:type="dxa"/>
            <w:vMerge w:val="restart"/>
          </w:tcPr>
          <w:p w:rsidR="00273376" w:rsidRDefault="00273376">
            <w:pPr>
              <w:pStyle w:val="ConsPlusNormal"/>
              <w:jc w:val="center"/>
            </w:pPr>
            <w:r>
              <w:t>43834,0</w:t>
            </w:r>
          </w:p>
        </w:tc>
        <w:tc>
          <w:tcPr>
            <w:tcW w:w="1077" w:type="dxa"/>
            <w:vMerge w:val="restart"/>
          </w:tcPr>
          <w:p w:rsidR="00273376" w:rsidRDefault="00273376">
            <w:pPr>
              <w:pStyle w:val="ConsPlusNormal"/>
              <w:jc w:val="center"/>
            </w:pPr>
            <w:r>
              <w:t>0,0</w:t>
            </w:r>
          </w:p>
        </w:tc>
        <w:tc>
          <w:tcPr>
            <w:tcW w:w="1020" w:type="dxa"/>
            <w:vMerge w:val="restart"/>
          </w:tcPr>
          <w:p w:rsidR="00273376" w:rsidRDefault="00273376">
            <w:pPr>
              <w:pStyle w:val="ConsPlusNormal"/>
              <w:jc w:val="center"/>
            </w:pPr>
            <w:r>
              <w:t>43834,0</w:t>
            </w:r>
          </w:p>
        </w:tc>
        <w:tc>
          <w:tcPr>
            <w:tcW w:w="1020" w:type="dxa"/>
            <w:vMerge w:val="restart"/>
          </w:tcPr>
          <w:p w:rsidR="00273376" w:rsidRDefault="00273376">
            <w:pPr>
              <w:pStyle w:val="ConsPlusNormal"/>
              <w:jc w:val="center"/>
            </w:pPr>
            <w:r>
              <w:t>0,0</w:t>
            </w:r>
          </w:p>
        </w:tc>
        <w:tc>
          <w:tcPr>
            <w:tcW w:w="1304" w:type="dxa"/>
            <w:vMerge w:val="restart"/>
          </w:tcPr>
          <w:p w:rsidR="00273376" w:rsidRDefault="00273376">
            <w:pPr>
              <w:pStyle w:val="ConsPlusNormal"/>
              <w:jc w:val="center"/>
            </w:pPr>
            <w:r>
              <w:t>0,0</w:t>
            </w:r>
          </w:p>
        </w:tc>
        <w:tc>
          <w:tcPr>
            <w:tcW w:w="1459" w:type="dxa"/>
            <w:vMerge/>
          </w:tcPr>
          <w:p w:rsidR="00273376" w:rsidRDefault="00273376"/>
        </w:tc>
        <w:tc>
          <w:tcPr>
            <w:tcW w:w="1757" w:type="dxa"/>
          </w:tcPr>
          <w:p w:rsidR="00273376" w:rsidRDefault="00273376">
            <w:pPr>
              <w:pStyle w:val="ConsPlusNormal"/>
            </w:pPr>
            <w:r>
              <w:t xml:space="preserve">Доля главных распорядителей средств областного бюджета и финансовых органов муниципальных районов и городских </w:t>
            </w:r>
            <w:r>
              <w:lastRenderedPageBreak/>
              <w:t>округов Томской области, использующих централизованную систему исполнения бюджета на соответствующем уровне, %</w:t>
            </w:r>
          </w:p>
        </w:tc>
        <w:tc>
          <w:tcPr>
            <w:tcW w:w="1309" w:type="dxa"/>
          </w:tcPr>
          <w:p w:rsidR="00273376" w:rsidRDefault="00273376">
            <w:pPr>
              <w:pStyle w:val="ConsPlusNormal"/>
              <w:jc w:val="center"/>
            </w:pPr>
            <w:r>
              <w:lastRenderedPageBreak/>
              <w:t>90</w:t>
            </w:r>
          </w:p>
        </w:tc>
      </w:tr>
      <w:tr w:rsidR="00273376">
        <w:tc>
          <w:tcPr>
            <w:tcW w:w="454" w:type="dxa"/>
            <w:vMerge/>
          </w:tcPr>
          <w:p w:rsidR="00273376" w:rsidRDefault="00273376"/>
        </w:tc>
        <w:tc>
          <w:tcPr>
            <w:tcW w:w="1814" w:type="dxa"/>
            <w:vMerge/>
          </w:tcPr>
          <w:p w:rsidR="00273376" w:rsidRDefault="00273376"/>
        </w:tc>
        <w:tc>
          <w:tcPr>
            <w:tcW w:w="1304" w:type="dxa"/>
            <w:vMerge/>
          </w:tcPr>
          <w:p w:rsidR="00273376" w:rsidRDefault="00273376"/>
        </w:tc>
        <w:tc>
          <w:tcPr>
            <w:tcW w:w="1077" w:type="dxa"/>
            <w:vMerge/>
          </w:tcPr>
          <w:p w:rsidR="00273376" w:rsidRDefault="00273376"/>
        </w:tc>
        <w:tc>
          <w:tcPr>
            <w:tcW w:w="1077" w:type="dxa"/>
            <w:vMerge/>
          </w:tcPr>
          <w:p w:rsidR="00273376" w:rsidRDefault="00273376"/>
        </w:tc>
        <w:tc>
          <w:tcPr>
            <w:tcW w:w="1020" w:type="dxa"/>
            <w:vMerge/>
          </w:tcPr>
          <w:p w:rsidR="00273376" w:rsidRDefault="00273376"/>
        </w:tc>
        <w:tc>
          <w:tcPr>
            <w:tcW w:w="1020" w:type="dxa"/>
            <w:vMerge/>
          </w:tcPr>
          <w:p w:rsidR="00273376" w:rsidRDefault="00273376"/>
        </w:tc>
        <w:tc>
          <w:tcPr>
            <w:tcW w:w="1304" w:type="dxa"/>
            <w:vMerge/>
          </w:tcPr>
          <w:p w:rsidR="00273376" w:rsidRDefault="00273376"/>
        </w:tc>
        <w:tc>
          <w:tcPr>
            <w:tcW w:w="1459" w:type="dxa"/>
            <w:vMerge/>
          </w:tcPr>
          <w:p w:rsidR="00273376" w:rsidRDefault="00273376"/>
        </w:tc>
        <w:tc>
          <w:tcPr>
            <w:tcW w:w="1757" w:type="dxa"/>
          </w:tcPr>
          <w:p w:rsidR="00273376" w:rsidRDefault="00273376">
            <w:pPr>
              <w:pStyle w:val="ConsPlusNormal"/>
            </w:pPr>
            <w:r>
              <w:t>Количество информационных систем Томской области, интегрируемых в информационную систему "Электронный бюджет", единиц</w:t>
            </w:r>
          </w:p>
        </w:tc>
        <w:tc>
          <w:tcPr>
            <w:tcW w:w="1309" w:type="dxa"/>
          </w:tcPr>
          <w:p w:rsidR="00273376" w:rsidRDefault="00273376">
            <w:pPr>
              <w:pStyle w:val="ConsPlusNormal"/>
              <w:jc w:val="center"/>
            </w:pPr>
            <w:r>
              <w:t>5</w:t>
            </w:r>
          </w:p>
        </w:tc>
      </w:tr>
      <w:tr w:rsidR="00273376">
        <w:tc>
          <w:tcPr>
            <w:tcW w:w="454" w:type="dxa"/>
            <w:vMerge/>
          </w:tcPr>
          <w:p w:rsidR="00273376" w:rsidRDefault="00273376"/>
        </w:tc>
        <w:tc>
          <w:tcPr>
            <w:tcW w:w="1814" w:type="dxa"/>
            <w:vMerge/>
          </w:tcPr>
          <w:p w:rsidR="00273376" w:rsidRDefault="00273376"/>
        </w:tc>
        <w:tc>
          <w:tcPr>
            <w:tcW w:w="1304" w:type="dxa"/>
            <w:vMerge w:val="restart"/>
          </w:tcPr>
          <w:p w:rsidR="00273376" w:rsidRDefault="00273376">
            <w:pPr>
              <w:pStyle w:val="ConsPlusNormal"/>
              <w:jc w:val="center"/>
            </w:pPr>
            <w:r>
              <w:t>2017</w:t>
            </w:r>
          </w:p>
        </w:tc>
        <w:tc>
          <w:tcPr>
            <w:tcW w:w="1077" w:type="dxa"/>
            <w:vMerge w:val="restart"/>
          </w:tcPr>
          <w:p w:rsidR="00273376" w:rsidRDefault="00273376">
            <w:pPr>
              <w:pStyle w:val="ConsPlusNormal"/>
              <w:jc w:val="center"/>
            </w:pPr>
            <w:r>
              <w:t>45189,0</w:t>
            </w:r>
          </w:p>
        </w:tc>
        <w:tc>
          <w:tcPr>
            <w:tcW w:w="1077" w:type="dxa"/>
            <w:vMerge w:val="restart"/>
          </w:tcPr>
          <w:p w:rsidR="00273376" w:rsidRDefault="00273376">
            <w:pPr>
              <w:pStyle w:val="ConsPlusNormal"/>
              <w:jc w:val="center"/>
            </w:pPr>
            <w:r>
              <w:t>0,0</w:t>
            </w:r>
          </w:p>
        </w:tc>
        <w:tc>
          <w:tcPr>
            <w:tcW w:w="1020" w:type="dxa"/>
            <w:vMerge w:val="restart"/>
          </w:tcPr>
          <w:p w:rsidR="00273376" w:rsidRDefault="00273376">
            <w:pPr>
              <w:pStyle w:val="ConsPlusNormal"/>
              <w:jc w:val="center"/>
            </w:pPr>
            <w:r>
              <w:t>45189,0</w:t>
            </w:r>
          </w:p>
        </w:tc>
        <w:tc>
          <w:tcPr>
            <w:tcW w:w="1020" w:type="dxa"/>
            <w:vMerge w:val="restart"/>
          </w:tcPr>
          <w:p w:rsidR="00273376" w:rsidRDefault="00273376">
            <w:pPr>
              <w:pStyle w:val="ConsPlusNormal"/>
              <w:jc w:val="center"/>
            </w:pPr>
            <w:r>
              <w:t>0,0</w:t>
            </w:r>
          </w:p>
        </w:tc>
        <w:tc>
          <w:tcPr>
            <w:tcW w:w="1304" w:type="dxa"/>
            <w:vMerge w:val="restart"/>
          </w:tcPr>
          <w:p w:rsidR="00273376" w:rsidRDefault="00273376">
            <w:pPr>
              <w:pStyle w:val="ConsPlusNormal"/>
              <w:jc w:val="center"/>
            </w:pPr>
            <w:r>
              <w:t>0,0</w:t>
            </w:r>
          </w:p>
        </w:tc>
        <w:tc>
          <w:tcPr>
            <w:tcW w:w="1459" w:type="dxa"/>
            <w:vMerge/>
          </w:tcPr>
          <w:p w:rsidR="00273376" w:rsidRDefault="00273376"/>
        </w:tc>
        <w:tc>
          <w:tcPr>
            <w:tcW w:w="1757" w:type="dxa"/>
          </w:tcPr>
          <w:p w:rsidR="00273376" w:rsidRDefault="00273376">
            <w:pPr>
              <w:pStyle w:val="ConsPlusNormal"/>
            </w:pPr>
            <w:r>
              <w:t xml:space="preserve">Доля главных распорядителей средств областного бюджета и финансовых органов муниципальных районов и </w:t>
            </w:r>
            <w:r>
              <w:lastRenderedPageBreak/>
              <w:t>городских округов Томской области, использующих централизованную систему исполнения бюджета на соответствующем уровне, %</w:t>
            </w:r>
          </w:p>
        </w:tc>
        <w:tc>
          <w:tcPr>
            <w:tcW w:w="1309" w:type="dxa"/>
          </w:tcPr>
          <w:p w:rsidR="00273376" w:rsidRDefault="00273376">
            <w:pPr>
              <w:pStyle w:val="ConsPlusNormal"/>
              <w:jc w:val="center"/>
            </w:pPr>
            <w:r>
              <w:lastRenderedPageBreak/>
              <w:t>95</w:t>
            </w:r>
          </w:p>
        </w:tc>
      </w:tr>
      <w:tr w:rsidR="00273376">
        <w:tc>
          <w:tcPr>
            <w:tcW w:w="454" w:type="dxa"/>
            <w:vMerge/>
          </w:tcPr>
          <w:p w:rsidR="00273376" w:rsidRDefault="00273376"/>
        </w:tc>
        <w:tc>
          <w:tcPr>
            <w:tcW w:w="1814" w:type="dxa"/>
            <w:vMerge/>
          </w:tcPr>
          <w:p w:rsidR="00273376" w:rsidRDefault="00273376"/>
        </w:tc>
        <w:tc>
          <w:tcPr>
            <w:tcW w:w="1304" w:type="dxa"/>
            <w:vMerge/>
          </w:tcPr>
          <w:p w:rsidR="00273376" w:rsidRDefault="00273376"/>
        </w:tc>
        <w:tc>
          <w:tcPr>
            <w:tcW w:w="1077" w:type="dxa"/>
            <w:vMerge/>
          </w:tcPr>
          <w:p w:rsidR="00273376" w:rsidRDefault="00273376"/>
        </w:tc>
        <w:tc>
          <w:tcPr>
            <w:tcW w:w="1077" w:type="dxa"/>
            <w:vMerge/>
          </w:tcPr>
          <w:p w:rsidR="00273376" w:rsidRDefault="00273376"/>
        </w:tc>
        <w:tc>
          <w:tcPr>
            <w:tcW w:w="1020" w:type="dxa"/>
            <w:vMerge/>
          </w:tcPr>
          <w:p w:rsidR="00273376" w:rsidRDefault="00273376"/>
        </w:tc>
        <w:tc>
          <w:tcPr>
            <w:tcW w:w="1020" w:type="dxa"/>
            <w:vMerge/>
          </w:tcPr>
          <w:p w:rsidR="00273376" w:rsidRDefault="00273376"/>
        </w:tc>
        <w:tc>
          <w:tcPr>
            <w:tcW w:w="1304" w:type="dxa"/>
            <w:vMerge/>
          </w:tcPr>
          <w:p w:rsidR="00273376" w:rsidRDefault="00273376"/>
        </w:tc>
        <w:tc>
          <w:tcPr>
            <w:tcW w:w="1459" w:type="dxa"/>
            <w:vMerge/>
          </w:tcPr>
          <w:p w:rsidR="00273376" w:rsidRDefault="00273376"/>
        </w:tc>
        <w:tc>
          <w:tcPr>
            <w:tcW w:w="1757" w:type="dxa"/>
          </w:tcPr>
          <w:p w:rsidR="00273376" w:rsidRDefault="00273376">
            <w:pPr>
              <w:pStyle w:val="ConsPlusNormal"/>
            </w:pPr>
            <w:r>
              <w:t>Количество информационных систем Томской области, интегрируемых в информационную систему "Электронный бюджет", единиц</w:t>
            </w:r>
          </w:p>
        </w:tc>
        <w:tc>
          <w:tcPr>
            <w:tcW w:w="1309" w:type="dxa"/>
          </w:tcPr>
          <w:p w:rsidR="00273376" w:rsidRDefault="00273376">
            <w:pPr>
              <w:pStyle w:val="ConsPlusNormal"/>
              <w:jc w:val="center"/>
            </w:pPr>
            <w:r>
              <w:t>5</w:t>
            </w:r>
          </w:p>
        </w:tc>
      </w:tr>
      <w:tr w:rsidR="00273376">
        <w:tc>
          <w:tcPr>
            <w:tcW w:w="454" w:type="dxa"/>
            <w:vMerge/>
          </w:tcPr>
          <w:p w:rsidR="00273376" w:rsidRDefault="00273376"/>
        </w:tc>
        <w:tc>
          <w:tcPr>
            <w:tcW w:w="1814" w:type="dxa"/>
            <w:vMerge/>
          </w:tcPr>
          <w:p w:rsidR="00273376" w:rsidRDefault="00273376"/>
        </w:tc>
        <w:tc>
          <w:tcPr>
            <w:tcW w:w="1304" w:type="dxa"/>
            <w:vMerge w:val="restart"/>
          </w:tcPr>
          <w:p w:rsidR="00273376" w:rsidRDefault="00273376">
            <w:pPr>
              <w:pStyle w:val="ConsPlusNormal"/>
              <w:jc w:val="center"/>
            </w:pPr>
            <w:r>
              <w:t>2018</w:t>
            </w:r>
          </w:p>
        </w:tc>
        <w:tc>
          <w:tcPr>
            <w:tcW w:w="1077" w:type="dxa"/>
            <w:vMerge w:val="restart"/>
          </w:tcPr>
          <w:p w:rsidR="00273376" w:rsidRDefault="00273376">
            <w:pPr>
              <w:pStyle w:val="ConsPlusNormal"/>
              <w:jc w:val="center"/>
            </w:pPr>
            <w:r>
              <w:t>57822,5</w:t>
            </w:r>
          </w:p>
        </w:tc>
        <w:tc>
          <w:tcPr>
            <w:tcW w:w="1077" w:type="dxa"/>
            <w:vMerge w:val="restart"/>
          </w:tcPr>
          <w:p w:rsidR="00273376" w:rsidRDefault="00273376">
            <w:pPr>
              <w:pStyle w:val="ConsPlusNormal"/>
              <w:jc w:val="center"/>
            </w:pPr>
            <w:r>
              <w:t>0,0</w:t>
            </w:r>
          </w:p>
        </w:tc>
        <w:tc>
          <w:tcPr>
            <w:tcW w:w="1020" w:type="dxa"/>
            <w:vMerge w:val="restart"/>
          </w:tcPr>
          <w:p w:rsidR="00273376" w:rsidRDefault="00273376">
            <w:pPr>
              <w:pStyle w:val="ConsPlusNormal"/>
              <w:jc w:val="center"/>
            </w:pPr>
            <w:r>
              <w:t>57822,5</w:t>
            </w:r>
          </w:p>
        </w:tc>
        <w:tc>
          <w:tcPr>
            <w:tcW w:w="1020" w:type="dxa"/>
            <w:vMerge w:val="restart"/>
          </w:tcPr>
          <w:p w:rsidR="00273376" w:rsidRDefault="00273376">
            <w:pPr>
              <w:pStyle w:val="ConsPlusNormal"/>
              <w:jc w:val="center"/>
            </w:pPr>
            <w:r>
              <w:t>0,0</w:t>
            </w:r>
          </w:p>
        </w:tc>
        <w:tc>
          <w:tcPr>
            <w:tcW w:w="1304" w:type="dxa"/>
            <w:vMerge w:val="restart"/>
          </w:tcPr>
          <w:p w:rsidR="00273376" w:rsidRDefault="00273376">
            <w:pPr>
              <w:pStyle w:val="ConsPlusNormal"/>
              <w:jc w:val="center"/>
            </w:pPr>
            <w:r>
              <w:t>0,0</w:t>
            </w:r>
          </w:p>
        </w:tc>
        <w:tc>
          <w:tcPr>
            <w:tcW w:w="1459" w:type="dxa"/>
            <w:vMerge/>
          </w:tcPr>
          <w:p w:rsidR="00273376" w:rsidRDefault="00273376"/>
        </w:tc>
        <w:tc>
          <w:tcPr>
            <w:tcW w:w="1757" w:type="dxa"/>
          </w:tcPr>
          <w:p w:rsidR="00273376" w:rsidRDefault="00273376">
            <w:pPr>
              <w:pStyle w:val="ConsPlusNormal"/>
            </w:pPr>
            <w:r>
              <w:t>Доля главных распорядителей средств областного бюджета и финансовых органов муниципальны</w:t>
            </w:r>
            <w:r>
              <w:lastRenderedPageBreak/>
              <w:t>х районов и городских округов Томской области, использующих централизованную систему исполнения бюджета на соответствующем уровне, %</w:t>
            </w:r>
          </w:p>
        </w:tc>
        <w:tc>
          <w:tcPr>
            <w:tcW w:w="1309" w:type="dxa"/>
          </w:tcPr>
          <w:p w:rsidR="00273376" w:rsidRDefault="00273376">
            <w:pPr>
              <w:pStyle w:val="ConsPlusNormal"/>
              <w:jc w:val="center"/>
            </w:pPr>
            <w:r>
              <w:lastRenderedPageBreak/>
              <w:t>95</w:t>
            </w:r>
          </w:p>
        </w:tc>
      </w:tr>
      <w:tr w:rsidR="00273376">
        <w:tc>
          <w:tcPr>
            <w:tcW w:w="454" w:type="dxa"/>
            <w:vMerge/>
          </w:tcPr>
          <w:p w:rsidR="00273376" w:rsidRDefault="00273376"/>
        </w:tc>
        <w:tc>
          <w:tcPr>
            <w:tcW w:w="1814" w:type="dxa"/>
            <w:vMerge/>
          </w:tcPr>
          <w:p w:rsidR="00273376" w:rsidRDefault="00273376"/>
        </w:tc>
        <w:tc>
          <w:tcPr>
            <w:tcW w:w="1304" w:type="dxa"/>
            <w:vMerge/>
          </w:tcPr>
          <w:p w:rsidR="00273376" w:rsidRDefault="00273376"/>
        </w:tc>
        <w:tc>
          <w:tcPr>
            <w:tcW w:w="1077" w:type="dxa"/>
            <w:vMerge/>
          </w:tcPr>
          <w:p w:rsidR="00273376" w:rsidRDefault="00273376"/>
        </w:tc>
        <w:tc>
          <w:tcPr>
            <w:tcW w:w="1077" w:type="dxa"/>
            <w:vMerge/>
          </w:tcPr>
          <w:p w:rsidR="00273376" w:rsidRDefault="00273376"/>
        </w:tc>
        <w:tc>
          <w:tcPr>
            <w:tcW w:w="1020" w:type="dxa"/>
            <w:vMerge/>
          </w:tcPr>
          <w:p w:rsidR="00273376" w:rsidRDefault="00273376"/>
        </w:tc>
        <w:tc>
          <w:tcPr>
            <w:tcW w:w="1020" w:type="dxa"/>
            <w:vMerge/>
          </w:tcPr>
          <w:p w:rsidR="00273376" w:rsidRDefault="00273376"/>
        </w:tc>
        <w:tc>
          <w:tcPr>
            <w:tcW w:w="1304" w:type="dxa"/>
            <w:vMerge/>
          </w:tcPr>
          <w:p w:rsidR="00273376" w:rsidRDefault="00273376"/>
        </w:tc>
        <w:tc>
          <w:tcPr>
            <w:tcW w:w="1459" w:type="dxa"/>
            <w:vMerge/>
          </w:tcPr>
          <w:p w:rsidR="00273376" w:rsidRDefault="00273376"/>
        </w:tc>
        <w:tc>
          <w:tcPr>
            <w:tcW w:w="1757" w:type="dxa"/>
          </w:tcPr>
          <w:p w:rsidR="00273376" w:rsidRDefault="00273376">
            <w:pPr>
              <w:pStyle w:val="ConsPlusNormal"/>
            </w:pPr>
            <w:r>
              <w:t>Количество информационных систем Томской области, интегрируемых в информационную систему "Электронный бюджет", единиц</w:t>
            </w:r>
          </w:p>
        </w:tc>
        <w:tc>
          <w:tcPr>
            <w:tcW w:w="1309" w:type="dxa"/>
          </w:tcPr>
          <w:p w:rsidR="00273376" w:rsidRDefault="00273376">
            <w:pPr>
              <w:pStyle w:val="ConsPlusNormal"/>
              <w:jc w:val="center"/>
            </w:pPr>
            <w:r>
              <w:t>5</w:t>
            </w:r>
          </w:p>
        </w:tc>
      </w:tr>
      <w:tr w:rsidR="00273376">
        <w:tc>
          <w:tcPr>
            <w:tcW w:w="454" w:type="dxa"/>
            <w:vMerge/>
          </w:tcPr>
          <w:p w:rsidR="00273376" w:rsidRDefault="00273376"/>
        </w:tc>
        <w:tc>
          <w:tcPr>
            <w:tcW w:w="1814" w:type="dxa"/>
            <w:vMerge/>
          </w:tcPr>
          <w:p w:rsidR="00273376" w:rsidRDefault="00273376"/>
        </w:tc>
        <w:tc>
          <w:tcPr>
            <w:tcW w:w="1304" w:type="dxa"/>
            <w:vMerge w:val="restart"/>
          </w:tcPr>
          <w:p w:rsidR="00273376" w:rsidRDefault="00273376">
            <w:pPr>
              <w:pStyle w:val="ConsPlusNormal"/>
              <w:jc w:val="center"/>
            </w:pPr>
            <w:r>
              <w:t>2019</w:t>
            </w:r>
          </w:p>
        </w:tc>
        <w:tc>
          <w:tcPr>
            <w:tcW w:w="1077" w:type="dxa"/>
            <w:vMerge w:val="restart"/>
          </w:tcPr>
          <w:p w:rsidR="00273376" w:rsidRDefault="00273376">
            <w:pPr>
              <w:pStyle w:val="ConsPlusNormal"/>
              <w:jc w:val="center"/>
            </w:pPr>
            <w:r>
              <w:t>56428,5</w:t>
            </w:r>
          </w:p>
        </w:tc>
        <w:tc>
          <w:tcPr>
            <w:tcW w:w="1077" w:type="dxa"/>
            <w:vMerge w:val="restart"/>
          </w:tcPr>
          <w:p w:rsidR="00273376" w:rsidRDefault="00273376">
            <w:pPr>
              <w:pStyle w:val="ConsPlusNormal"/>
              <w:jc w:val="center"/>
            </w:pPr>
            <w:r>
              <w:t>0,0</w:t>
            </w:r>
          </w:p>
        </w:tc>
        <w:tc>
          <w:tcPr>
            <w:tcW w:w="1020" w:type="dxa"/>
            <w:vMerge w:val="restart"/>
          </w:tcPr>
          <w:p w:rsidR="00273376" w:rsidRDefault="00273376">
            <w:pPr>
              <w:pStyle w:val="ConsPlusNormal"/>
              <w:jc w:val="center"/>
            </w:pPr>
            <w:r>
              <w:t>56428,5</w:t>
            </w:r>
          </w:p>
        </w:tc>
        <w:tc>
          <w:tcPr>
            <w:tcW w:w="1020" w:type="dxa"/>
            <w:vMerge w:val="restart"/>
          </w:tcPr>
          <w:p w:rsidR="00273376" w:rsidRDefault="00273376">
            <w:pPr>
              <w:pStyle w:val="ConsPlusNormal"/>
              <w:jc w:val="center"/>
            </w:pPr>
            <w:r>
              <w:t>0,0</w:t>
            </w:r>
          </w:p>
        </w:tc>
        <w:tc>
          <w:tcPr>
            <w:tcW w:w="1304" w:type="dxa"/>
            <w:vMerge w:val="restart"/>
          </w:tcPr>
          <w:p w:rsidR="00273376" w:rsidRDefault="00273376">
            <w:pPr>
              <w:pStyle w:val="ConsPlusNormal"/>
              <w:jc w:val="center"/>
            </w:pPr>
            <w:r>
              <w:t>0,0</w:t>
            </w:r>
          </w:p>
        </w:tc>
        <w:tc>
          <w:tcPr>
            <w:tcW w:w="1459" w:type="dxa"/>
            <w:vMerge/>
          </w:tcPr>
          <w:p w:rsidR="00273376" w:rsidRDefault="00273376"/>
        </w:tc>
        <w:tc>
          <w:tcPr>
            <w:tcW w:w="1757" w:type="dxa"/>
          </w:tcPr>
          <w:p w:rsidR="00273376" w:rsidRDefault="00273376">
            <w:pPr>
              <w:pStyle w:val="ConsPlusNormal"/>
            </w:pPr>
            <w:r>
              <w:t xml:space="preserve">Доля главных распорядителей средств областного бюджета и финансовых органов </w:t>
            </w:r>
            <w:r>
              <w:lastRenderedPageBreak/>
              <w:t>муниципальных районов и городских округов Томской области, использующих централизованную систему исполнения бюджета на соответствующем уровне, %</w:t>
            </w:r>
          </w:p>
        </w:tc>
        <w:tc>
          <w:tcPr>
            <w:tcW w:w="1309" w:type="dxa"/>
          </w:tcPr>
          <w:p w:rsidR="00273376" w:rsidRDefault="00273376">
            <w:pPr>
              <w:pStyle w:val="ConsPlusNormal"/>
              <w:jc w:val="center"/>
            </w:pPr>
            <w:r>
              <w:lastRenderedPageBreak/>
              <w:t>95</w:t>
            </w:r>
          </w:p>
        </w:tc>
      </w:tr>
      <w:tr w:rsidR="00273376">
        <w:tc>
          <w:tcPr>
            <w:tcW w:w="454" w:type="dxa"/>
            <w:vMerge/>
          </w:tcPr>
          <w:p w:rsidR="00273376" w:rsidRDefault="00273376"/>
        </w:tc>
        <w:tc>
          <w:tcPr>
            <w:tcW w:w="1814" w:type="dxa"/>
            <w:vMerge/>
          </w:tcPr>
          <w:p w:rsidR="00273376" w:rsidRDefault="00273376"/>
        </w:tc>
        <w:tc>
          <w:tcPr>
            <w:tcW w:w="1304" w:type="dxa"/>
            <w:vMerge/>
          </w:tcPr>
          <w:p w:rsidR="00273376" w:rsidRDefault="00273376"/>
        </w:tc>
        <w:tc>
          <w:tcPr>
            <w:tcW w:w="1077" w:type="dxa"/>
            <w:vMerge/>
          </w:tcPr>
          <w:p w:rsidR="00273376" w:rsidRDefault="00273376"/>
        </w:tc>
        <w:tc>
          <w:tcPr>
            <w:tcW w:w="1077" w:type="dxa"/>
            <w:vMerge/>
          </w:tcPr>
          <w:p w:rsidR="00273376" w:rsidRDefault="00273376"/>
        </w:tc>
        <w:tc>
          <w:tcPr>
            <w:tcW w:w="1020" w:type="dxa"/>
            <w:vMerge/>
          </w:tcPr>
          <w:p w:rsidR="00273376" w:rsidRDefault="00273376"/>
        </w:tc>
        <w:tc>
          <w:tcPr>
            <w:tcW w:w="1020" w:type="dxa"/>
            <w:vMerge/>
          </w:tcPr>
          <w:p w:rsidR="00273376" w:rsidRDefault="00273376"/>
        </w:tc>
        <w:tc>
          <w:tcPr>
            <w:tcW w:w="1304" w:type="dxa"/>
            <w:vMerge/>
          </w:tcPr>
          <w:p w:rsidR="00273376" w:rsidRDefault="00273376"/>
        </w:tc>
        <w:tc>
          <w:tcPr>
            <w:tcW w:w="1459" w:type="dxa"/>
            <w:vMerge/>
          </w:tcPr>
          <w:p w:rsidR="00273376" w:rsidRDefault="00273376"/>
        </w:tc>
        <w:tc>
          <w:tcPr>
            <w:tcW w:w="1757" w:type="dxa"/>
          </w:tcPr>
          <w:p w:rsidR="00273376" w:rsidRDefault="00273376">
            <w:pPr>
              <w:pStyle w:val="ConsPlusNormal"/>
            </w:pPr>
            <w:r>
              <w:t>Количество информационных систем Томской области, интегрируемых в информационную систему "Электронный бюджет", единиц</w:t>
            </w:r>
          </w:p>
        </w:tc>
        <w:tc>
          <w:tcPr>
            <w:tcW w:w="1309" w:type="dxa"/>
          </w:tcPr>
          <w:p w:rsidR="00273376" w:rsidRDefault="00273376">
            <w:pPr>
              <w:pStyle w:val="ConsPlusNormal"/>
              <w:jc w:val="center"/>
            </w:pPr>
            <w:r>
              <w:t>5</w:t>
            </w:r>
          </w:p>
        </w:tc>
      </w:tr>
      <w:tr w:rsidR="00273376">
        <w:tc>
          <w:tcPr>
            <w:tcW w:w="454" w:type="dxa"/>
            <w:vMerge/>
          </w:tcPr>
          <w:p w:rsidR="00273376" w:rsidRDefault="00273376"/>
        </w:tc>
        <w:tc>
          <w:tcPr>
            <w:tcW w:w="1814" w:type="dxa"/>
            <w:vMerge/>
          </w:tcPr>
          <w:p w:rsidR="00273376" w:rsidRDefault="00273376"/>
        </w:tc>
        <w:tc>
          <w:tcPr>
            <w:tcW w:w="1304" w:type="dxa"/>
            <w:vMerge w:val="restart"/>
          </w:tcPr>
          <w:p w:rsidR="00273376" w:rsidRDefault="00273376">
            <w:pPr>
              <w:pStyle w:val="ConsPlusNormal"/>
              <w:jc w:val="center"/>
            </w:pPr>
            <w:r>
              <w:t>2020</w:t>
            </w:r>
          </w:p>
        </w:tc>
        <w:tc>
          <w:tcPr>
            <w:tcW w:w="1077" w:type="dxa"/>
            <w:vMerge w:val="restart"/>
          </w:tcPr>
          <w:p w:rsidR="00273376" w:rsidRDefault="00273376">
            <w:pPr>
              <w:pStyle w:val="ConsPlusNormal"/>
              <w:jc w:val="center"/>
            </w:pPr>
            <w:r>
              <w:t>56428,5</w:t>
            </w:r>
          </w:p>
        </w:tc>
        <w:tc>
          <w:tcPr>
            <w:tcW w:w="1077" w:type="dxa"/>
            <w:vMerge w:val="restart"/>
          </w:tcPr>
          <w:p w:rsidR="00273376" w:rsidRDefault="00273376">
            <w:pPr>
              <w:pStyle w:val="ConsPlusNormal"/>
              <w:jc w:val="center"/>
            </w:pPr>
            <w:r>
              <w:t>0,0</w:t>
            </w:r>
          </w:p>
        </w:tc>
        <w:tc>
          <w:tcPr>
            <w:tcW w:w="1020" w:type="dxa"/>
            <w:vMerge w:val="restart"/>
          </w:tcPr>
          <w:p w:rsidR="00273376" w:rsidRDefault="00273376">
            <w:pPr>
              <w:pStyle w:val="ConsPlusNormal"/>
              <w:jc w:val="center"/>
            </w:pPr>
            <w:r>
              <w:t>56428,5</w:t>
            </w:r>
          </w:p>
        </w:tc>
        <w:tc>
          <w:tcPr>
            <w:tcW w:w="1020" w:type="dxa"/>
            <w:vMerge w:val="restart"/>
          </w:tcPr>
          <w:p w:rsidR="00273376" w:rsidRDefault="00273376">
            <w:pPr>
              <w:pStyle w:val="ConsPlusNormal"/>
              <w:jc w:val="center"/>
            </w:pPr>
            <w:r>
              <w:t>0,0</w:t>
            </w:r>
          </w:p>
        </w:tc>
        <w:tc>
          <w:tcPr>
            <w:tcW w:w="1304" w:type="dxa"/>
            <w:vMerge w:val="restart"/>
          </w:tcPr>
          <w:p w:rsidR="00273376" w:rsidRDefault="00273376">
            <w:pPr>
              <w:pStyle w:val="ConsPlusNormal"/>
              <w:jc w:val="center"/>
            </w:pPr>
            <w:r>
              <w:t>0,0</w:t>
            </w:r>
          </w:p>
        </w:tc>
        <w:tc>
          <w:tcPr>
            <w:tcW w:w="1459" w:type="dxa"/>
            <w:vMerge/>
          </w:tcPr>
          <w:p w:rsidR="00273376" w:rsidRDefault="00273376"/>
        </w:tc>
        <w:tc>
          <w:tcPr>
            <w:tcW w:w="1757" w:type="dxa"/>
          </w:tcPr>
          <w:p w:rsidR="00273376" w:rsidRDefault="00273376">
            <w:pPr>
              <w:pStyle w:val="ConsPlusNormal"/>
            </w:pPr>
            <w:r>
              <w:t xml:space="preserve">Доля главных распорядителей средств областного бюджета и финансовых </w:t>
            </w:r>
            <w:r>
              <w:lastRenderedPageBreak/>
              <w:t>органов муниципальных районов и городских округов Томской области, использующих централизованную систему исполнения бюджета на соответствующем уровне, %</w:t>
            </w:r>
          </w:p>
        </w:tc>
        <w:tc>
          <w:tcPr>
            <w:tcW w:w="1309" w:type="dxa"/>
          </w:tcPr>
          <w:p w:rsidR="00273376" w:rsidRDefault="00273376">
            <w:pPr>
              <w:pStyle w:val="ConsPlusNormal"/>
              <w:jc w:val="center"/>
            </w:pPr>
            <w:r>
              <w:lastRenderedPageBreak/>
              <w:t>95</w:t>
            </w:r>
          </w:p>
        </w:tc>
      </w:tr>
      <w:tr w:rsidR="00273376">
        <w:tc>
          <w:tcPr>
            <w:tcW w:w="454" w:type="dxa"/>
            <w:vMerge/>
          </w:tcPr>
          <w:p w:rsidR="00273376" w:rsidRDefault="00273376"/>
        </w:tc>
        <w:tc>
          <w:tcPr>
            <w:tcW w:w="1814" w:type="dxa"/>
            <w:vMerge/>
          </w:tcPr>
          <w:p w:rsidR="00273376" w:rsidRDefault="00273376"/>
        </w:tc>
        <w:tc>
          <w:tcPr>
            <w:tcW w:w="1304" w:type="dxa"/>
            <w:vMerge/>
          </w:tcPr>
          <w:p w:rsidR="00273376" w:rsidRDefault="00273376"/>
        </w:tc>
        <w:tc>
          <w:tcPr>
            <w:tcW w:w="1077" w:type="dxa"/>
            <w:vMerge/>
          </w:tcPr>
          <w:p w:rsidR="00273376" w:rsidRDefault="00273376"/>
        </w:tc>
        <w:tc>
          <w:tcPr>
            <w:tcW w:w="1077" w:type="dxa"/>
            <w:vMerge/>
          </w:tcPr>
          <w:p w:rsidR="00273376" w:rsidRDefault="00273376"/>
        </w:tc>
        <w:tc>
          <w:tcPr>
            <w:tcW w:w="1020" w:type="dxa"/>
            <w:vMerge/>
          </w:tcPr>
          <w:p w:rsidR="00273376" w:rsidRDefault="00273376"/>
        </w:tc>
        <w:tc>
          <w:tcPr>
            <w:tcW w:w="1020" w:type="dxa"/>
            <w:vMerge/>
          </w:tcPr>
          <w:p w:rsidR="00273376" w:rsidRDefault="00273376"/>
        </w:tc>
        <w:tc>
          <w:tcPr>
            <w:tcW w:w="1304" w:type="dxa"/>
            <w:vMerge/>
          </w:tcPr>
          <w:p w:rsidR="00273376" w:rsidRDefault="00273376"/>
        </w:tc>
        <w:tc>
          <w:tcPr>
            <w:tcW w:w="1459" w:type="dxa"/>
            <w:vMerge/>
          </w:tcPr>
          <w:p w:rsidR="00273376" w:rsidRDefault="00273376"/>
        </w:tc>
        <w:tc>
          <w:tcPr>
            <w:tcW w:w="1757" w:type="dxa"/>
          </w:tcPr>
          <w:p w:rsidR="00273376" w:rsidRDefault="00273376">
            <w:pPr>
              <w:pStyle w:val="ConsPlusNormal"/>
            </w:pPr>
            <w:r>
              <w:t>Количество информационных систем Томской области, интегрируемых в информационную систему "Электронный бюджет", единиц</w:t>
            </w:r>
          </w:p>
        </w:tc>
        <w:tc>
          <w:tcPr>
            <w:tcW w:w="1309" w:type="dxa"/>
          </w:tcPr>
          <w:p w:rsidR="00273376" w:rsidRDefault="00273376">
            <w:pPr>
              <w:pStyle w:val="ConsPlusNormal"/>
              <w:jc w:val="center"/>
            </w:pPr>
            <w:r>
              <w:t>5</w:t>
            </w:r>
          </w:p>
        </w:tc>
      </w:tr>
      <w:tr w:rsidR="00273376">
        <w:tc>
          <w:tcPr>
            <w:tcW w:w="454" w:type="dxa"/>
            <w:vMerge/>
          </w:tcPr>
          <w:p w:rsidR="00273376" w:rsidRDefault="00273376"/>
        </w:tc>
        <w:tc>
          <w:tcPr>
            <w:tcW w:w="1814" w:type="dxa"/>
            <w:vMerge/>
          </w:tcPr>
          <w:p w:rsidR="00273376" w:rsidRDefault="00273376"/>
        </w:tc>
        <w:tc>
          <w:tcPr>
            <w:tcW w:w="1304" w:type="dxa"/>
            <w:vMerge w:val="restart"/>
          </w:tcPr>
          <w:p w:rsidR="00273376" w:rsidRDefault="00273376">
            <w:pPr>
              <w:pStyle w:val="ConsPlusNormal"/>
              <w:jc w:val="center"/>
            </w:pPr>
            <w:r>
              <w:t>Прогнозный период 2021 год</w:t>
            </w:r>
          </w:p>
        </w:tc>
        <w:tc>
          <w:tcPr>
            <w:tcW w:w="1077" w:type="dxa"/>
            <w:vMerge w:val="restart"/>
          </w:tcPr>
          <w:p w:rsidR="00273376" w:rsidRDefault="00273376">
            <w:pPr>
              <w:pStyle w:val="ConsPlusNormal"/>
              <w:jc w:val="center"/>
            </w:pPr>
            <w:r>
              <w:t>56428,5</w:t>
            </w:r>
          </w:p>
        </w:tc>
        <w:tc>
          <w:tcPr>
            <w:tcW w:w="1077" w:type="dxa"/>
            <w:vMerge w:val="restart"/>
          </w:tcPr>
          <w:p w:rsidR="00273376" w:rsidRDefault="00273376">
            <w:pPr>
              <w:pStyle w:val="ConsPlusNormal"/>
              <w:jc w:val="center"/>
            </w:pPr>
            <w:r>
              <w:t>0,0</w:t>
            </w:r>
          </w:p>
        </w:tc>
        <w:tc>
          <w:tcPr>
            <w:tcW w:w="1020" w:type="dxa"/>
            <w:vMerge w:val="restart"/>
          </w:tcPr>
          <w:p w:rsidR="00273376" w:rsidRDefault="00273376">
            <w:pPr>
              <w:pStyle w:val="ConsPlusNormal"/>
              <w:jc w:val="center"/>
            </w:pPr>
            <w:r>
              <w:t>56428,5</w:t>
            </w:r>
          </w:p>
        </w:tc>
        <w:tc>
          <w:tcPr>
            <w:tcW w:w="1020" w:type="dxa"/>
            <w:vMerge w:val="restart"/>
          </w:tcPr>
          <w:p w:rsidR="00273376" w:rsidRDefault="00273376">
            <w:pPr>
              <w:pStyle w:val="ConsPlusNormal"/>
              <w:jc w:val="center"/>
            </w:pPr>
            <w:r>
              <w:t>0,0</w:t>
            </w:r>
          </w:p>
        </w:tc>
        <w:tc>
          <w:tcPr>
            <w:tcW w:w="1304" w:type="dxa"/>
            <w:vMerge w:val="restart"/>
          </w:tcPr>
          <w:p w:rsidR="00273376" w:rsidRDefault="00273376">
            <w:pPr>
              <w:pStyle w:val="ConsPlusNormal"/>
              <w:jc w:val="center"/>
            </w:pPr>
            <w:r>
              <w:t>0,0</w:t>
            </w:r>
          </w:p>
        </w:tc>
        <w:tc>
          <w:tcPr>
            <w:tcW w:w="1459" w:type="dxa"/>
            <w:vMerge w:val="restart"/>
          </w:tcPr>
          <w:p w:rsidR="00273376" w:rsidRDefault="00273376">
            <w:pPr>
              <w:pStyle w:val="ConsPlusNormal"/>
              <w:jc w:val="center"/>
            </w:pPr>
            <w:r>
              <w:t>Департамент финансов Томской области</w:t>
            </w:r>
          </w:p>
        </w:tc>
        <w:tc>
          <w:tcPr>
            <w:tcW w:w="1757" w:type="dxa"/>
          </w:tcPr>
          <w:p w:rsidR="00273376" w:rsidRDefault="00273376">
            <w:pPr>
              <w:pStyle w:val="ConsPlusNormal"/>
            </w:pPr>
            <w:r>
              <w:t xml:space="preserve">Доля главных распорядителей средств областного бюджета и </w:t>
            </w:r>
            <w:r>
              <w:lastRenderedPageBreak/>
              <w:t>финансовых органов муниципальных районов и городских округов Томской области, использующих централизованную систему исполнения бюджета на соответствующем уровне, %</w:t>
            </w:r>
          </w:p>
        </w:tc>
        <w:tc>
          <w:tcPr>
            <w:tcW w:w="1309" w:type="dxa"/>
          </w:tcPr>
          <w:p w:rsidR="00273376" w:rsidRDefault="00273376">
            <w:pPr>
              <w:pStyle w:val="ConsPlusNormal"/>
              <w:jc w:val="center"/>
            </w:pPr>
            <w:r>
              <w:lastRenderedPageBreak/>
              <w:t>95</w:t>
            </w:r>
          </w:p>
        </w:tc>
      </w:tr>
      <w:tr w:rsidR="00273376">
        <w:tc>
          <w:tcPr>
            <w:tcW w:w="454" w:type="dxa"/>
            <w:vMerge/>
          </w:tcPr>
          <w:p w:rsidR="00273376" w:rsidRDefault="00273376"/>
        </w:tc>
        <w:tc>
          <w:tcPr>
            <w:tcW w:w="1814" w:type="dxa"/>
            <w:vMerge/>
          </w:tcPr>
          <w:p w:rsidR="00273376" w:rsidRDefault="00273376"/>
        </w:tc>
        <w:tc>
          <w:tcPr>
            <w:tcW w:w="1304" w:type="dxa"/>
            <w:vMerge/>
          </w:tcPr>
          <w:p w:rsidR="00273376" w:rsidRDefault="00273376"/>
        </w:tc>
        <w:tc>
          <w:tcPr>
            <w:tcW w:w="1077" w:type="dxa"/>
            <w:vMerge/>
          </w:tcPr>
          <w:p w:rsidR="00273376" w:rsidRDefault="00273376"/>
        </w:tc>
        <w:tc>
          <w:tcPr>
            <w:tcW w:w="1077" w:type="dxa"/>
            <w:vMerge/>
          </w:tcPr>
          <w:p w:rsidR="00273376" w:rsidRDefault="00273376"/>
        </w:tc>
        <w:tc>
          <w:tcPr>
            <w:tcW w:w="1020" w:type="dxa"/>
            <w:vMerge/>
          </w:tcPr>
          <w:p w:rsidR="00273376" w:rsidRDefault="00273376"/>
        </w:tc>
        <w:tc>
          <w:tcPr>
            <w:tcW w:w="1020" w:type="dxa"/>
            <w:vMerge/>
          </w:tcPr>
          <w:p w:rsidR="00273376" w:rsidRDefault="00273376"/>
        </w:tc>
        <w:tc>
          <w:tcPr>
            <w:tcW w:w="1304" w:type="dxa"/>
            <w:vMerge/>
          </w:tcPr>
          <w:p w:rsidR="00273376" w:rsidRDefault="00273376"/>
        </w:tc>
        <w:tc>
          <w:tcPr>
            <w:tcW w:w="1459" w:type="dxa"/>
            <w:vMerge/>
          </w:tcPr>
          <w:p w:rsidR="00273376" w:rsidRDefault="00273376"/>
        </w:tc>
        <w:tc>
          <w:tcPr>
            <w:tcW w:w="1757" w:type="dxa"/>
          </w:tcPr>
          <w:p w:rsidR="00273376" w:rsidRDefault="00273376">
            <w:pPr>
              <w:pStyle w:val="ConsPlusNormal"/>
            </w:pPr>
            <w:r>
              <w:t>Количество информационных систем Томской области, интегрируемых в информационную систему "Электронный бюджет", единиц</w:t>
            </w:r>
          </w:p>
        </w:tc>
        <w:tc>
          <w:tcPr>
            <w:tcW w:w="1309" w:type="dxa"/>
          </w:tcPr>
          <w:p w:rsidR="00273376" w:rsidRDefault="00273376">
            <w:pPr>
              <w:pStyle w:val="ConsPlusNormal"/>
              <w:jc w:val="center"/>
            </w:pPr>
            <w:r>
              <w:t>5</w:t>
            </w:r>
          </w:p>
        </w:tc>
      </w:tr>
      <w:tr w:rsidR="00273376">
        <w:tc>
          <w:tcPr>
            <w:tcW w:w="454" w:type="dxa"/>
            <w:vMerge/>
          </w:tcPr>
          <w:p w:rsidR="00273376" w:rsidRDefault="00273376"/>
        </w:tc>
        <w:tc>
          <w:tcPr>
            <w:tcW w:w="1814" w:type="dxa"/>
            <w:vMerge/>
          </w:tcPr>
          <w:p w:rsidR="00273376" w:rsidRDefault="00273376"/>
        </w:tc>
        <w:tc>
          <w:tcPr>
            <w:tcW w:w="1304" w:type="dxa"/>
            <w:vMerge w:val="restart"/>
          </w:tcPr>
          <w:p w:rsidR="00273376" w:rsidRDefault="00273376">
            <w:pPr>
              <w:pStyle w:val="ConsPlusNormal"/>
              <w:jc w:val="center"/>
            </w:pPr>
            <w:r>
              <w:t>Прогнозный период 2022 год</w:t>
            </w:r>
          </w:p>
        </w:tc>
        <w:tc>
          <w:tcPr>
            <w:tcW w:w="1077" w:type="dxa"/>
            <w:vMerge w:val="restart"/>
          </w:tcPr>
          <w:p w:rsidR="00273376" w:rsidRDefault="00273376">
            <w:pPr>
              <w:pStyle w:val="ConsPlusNormal"/>
              <w:jc w:val="center"/>
            </w:pPr>
            <w:r>
              <w:t>56428,5</w:t>
            </w:r>
          </w:p>
        </w:tc>
        <w:tc>
          <w:tcPr>
            <w:tcW w:w="1077" w:type="dxa"/>
            <w:vMerge w:val="restart"/>
          </w:tcPr>
          <w:p w:rsidR="00273376" w:rsidRDefault="00273376">
            <w:pPr>
              <w:pStyle w:val="ConsPlusNormal"/>
              <w:jc w:val="center"/>
            </w:pPr>
            <w:r>
              <w:t>0,0</w:t>
            </w:r>
          </w:p>
        </w:tc>
        <w:tc>
          <w:tcPr>
            <w:tcW w:w="1020" w:type="dxa"/>
            <w:vMerge w:val="restart"/>
          </w:tcPr>
          <w:p w:rsidR="00273376" w:rsidRDefault="00273376">
            <w:pPr>
              <w:pStyle w:val="ConsPlusNormal"/>
              <w:jc w:val="center"/>
            </w:pPr>
            <w:r>
              <w:t>56428,5</w:t>
            </w:r>
          </w:p>
        </w:tc>
        <w:tc>
          <w:tcPr>
            <w:tcW w:w="1020" w:type="dxa"/>
            <w:vMerge w:val="restart"/>
          </w:tcPr>
          <w:p w:rsidR="00273376" w:rsidRDefault="00273376">
            <w:pPr>
              <w:pStyle w:val="ConsPlusNormal"/>
              <w:jc w:val="center"/>
            </w:pPr>
            <w:r>
              <w:t>0,0</w:t>
            </w:r>
          </w:p>
        </w:tc>
        <w:tc>
          <w:tcPr>
            <w:tcW w:w="1304" w:type="dxa"/>
            <w:vMerge w:val="restart"/>
          </w:tcPr>
          <w:p w:rsidR="00273376" w:rsidRDefault="00273376">
            <w:pPr>
              <w:pStyle w:val="ConsPlusNormal"/>
              <w:jc w:val="center"/>
            </w:pPr>
            <w:r>
              <w:t>0,0</w:t>
            </w:r>
          </w:p>
        </w:tc>
        <w:tc>
          <w:tcPr>
            <w:tcW w:w="1459" w:type="dxa"/>
            <w:vMerge/>
          </w:tcPr>
          <w:p w:rsidR="00273376" w:rsidRDefault="00273376"/>
        </w:tc>
        <w:tc>
          <w:tcPr>
            <w:tcW w:w="1757" w:type="dxa"/>
          </w:tcPr>
          <w:p w:rsidR="00273376" w:rsidRDefault="00273376">
            <w:pPr>
              <w:pStyle w:val="ConsPlusNormal"/>
            </w:pPr>
            <w:r>
              <w:t xml:space="preserve">Доля главных распорядителей средств областного </w:t>
            </w:r>
            <w:r>
              <w:lastRenderedPageBreak/>
              <w:t>бюджета и финансовых органов муниципальных районов и городских округов Томской области, использующих централизованную систему исполнения бюджета на соответствующем уровне, %</w:t>
            </w:r>
          </w:p>
        </w:tc>
        <w:tc>
          <w:tcPr>
            <w:tcW w:w="1309" w:type="dxa"/>
          </w:tcPr>
          <w:p w:rsidR="00273376" w:rsidRDefault="00273376">
            <w:pPr>
              <w:pStyle w:val="ConsPlusNormal"/>
              <w:jc w:val="center"/>
            </w:pPr>
            <w:r>
              <w:lastRenderedPageBreak/>
              <w:t>95</w:t>
            </w:r>
          </w:p>
        </w:tc>
      </w:tr>
      <w:tr w:rsidR="00273376">
        <w:tc>
          <w:tcPr>
            <w:tcW w:w="454" w:type="dxa"/>
            <w:vMerge/>
          </w:tcPr>
          <w:p w:rsidR="00273376" w:rsidRDefault="00273376"/>
        </w:tc>
        <w:tc>
          <w:tcPr>
            <w:tcW w:w="1814" w:type="dxa"/>
            <w:vMerge/>
          </w:tcPr>
          <w:p w:rsidR="00273376" w:rsidRDefault="00273376"/>
        </w:tc>
        <w:tc>
          <w:tcPr>
            <w:tcW w:w="1304" w:type="dxa"/>
            <w:vMerge/>
          </w:tcPr>
          <w:p w:rsidR="00273376" w:rsidRDefault="00273376"/>
        </w:tc>
        <w:tc>
          <w:tcPr>
            <w:tcW w:w="1077" w:type="dxa"/>
            <w:vMerge/>
          </w:tcPr>
          <w:p w:rsidR="00273376" w:rsidRDefault="00273376"/>
        </w:tc>
        <w:tc>
          <w:tcPr>
            <w:tcW w:w="1077" w:type="dxa"/>
            <w:vMerge/>
          </w:tcPr>
          <w:p w:rsidR="00273376" w:rsidRDefault="00273376"/>
        </w:tc>
        <w:tc>
          <w:tcPr>
            <w:tcW w:w="1020" w:type="dxa"/>
            <w:vMerge/>
          </w:tcPr>
          <w:p w:rsidR="00273376" w:rsidRDefault="00273376"/>
        </w:tc>
        <w:tc>
          <w:tcPr>
            <w:tcW w:w="1020" w:type="dxa"/>
            <w:vMerge/>
          </w:tcPr>
          <w:p w:rsidR="00273376" w:rsidRDefault="00273376"/>
        </w:tc>
        <w:tc>
          <w:tcPr>
            <w:tcW w:w="1304" w:type="dxa"/>
            <w:vMerge/>
          </w:tcPr>
          <w:p w:rsidR="00273376" w:rsidRDefault="00273376"/>
        </w:tc>
        <w:tc>
          <w:tcPr>
            <w:tcW w:w="1459" w:type="dxa"/>
            <w:vMerge/>
          </w:tcPr>
          <w:p w:rsidR="00273376" w:rsidRDefault="00273376"/>
        </w:tc>
        <w:tc>
          <w:tcPr>
            <w:tcW w:w="1757" w:type="dxa"/>
          </w:tcPr>
          <w:p w:rsidR="00273376" w:rsidRDefault="00273376">
            <w:pPr>
              <w:pStyle w:val="ConsPlusNormal"/>
            </w:pPr>
            <w:r>
              <w:t>Количество информационных систем Томской области, интегрируемых в информационную систему "Электронный бюджет", единиц</w:t>
            </w:r>
          </w:p>
        </w:tc>
        <w:tc>
          <w:tcPr>
            <w:tcW w:w="1309" w:type="dxa"/>
          </w:tcPr>
          <w:p w:rsidR="00273376" w:rsidRDefault="00273376">
            <w:pPr>
              <w:pStyle w:val="ConsPlusNormal"/>
              <w:jc w:val="center"/>
            </w:pPr>
            <w:r>
              <w:t>5</w:t>
            </w:r>
          </w:p>
        </w:tc>
      </w:tr>
      <w:tr w:rsidR="00273376">
        <w:tc>
          <w:tcPr>
            <w:tcW w:w="454" w:type="dxa"/>
          </w:tcPr>
          <w:p w:rsidR="00273376" w:rsidRDefault="00273376">
            <w:pPr>
              <w:pStyle w:val="ConsPlusNormal"/>
              <w:jc w:val="center"/>
              <w:outlineLvl w:val="4"/>
            </w:pPr>
            <w:r>
              <w:t>2</w:t>
            </w:r>
          </w:p>
        </w:tc>
        <w:tc>
          <w:tcPr>
            <w:tcW w:w="13141" w:type="dxa"/>
            <w:gridSpan w:val="10"/>
          </w:tcPr>
          <w:p w:rsidR="00273376" w:rsidRDefault="00273376">
            <w:pPr>
              <w:pStyle w:val="ConsPlusNormal"/>
            </w:pPr>
            <w:r>
              <w:t>Задача 2. Совершенствование профессиональных знаний государственных гражданских служащих в сфере повышения эффективности бюджетных расходов</w:t>
            </w:r>
          </w:p>
        </w:tc>
      </w:tr>
      <w:tr w:rsidR="00273376">
        <w:tc>
          <w:tcPr>
            <w:tcW w:w="454" w:type="dxa"/>
            <w:vMerge w:val="restart"/>
          </w:tcPr>
          <w:p w:rsidR="00273376" w:rsidRDefault="00273376">
            <w:pPr>
              <w:pStyle w:val="ConsPlusNormal"/>
            </w:pPr>
          </w:p>
        </w:tc>
        <w:tc>
          <w:tcPr>
            <w:tcW w:w="1814" w:type="dxa"/>
            <w:vMerge w:val="restart"/>
          </w:tcPr>
          <w:p w:rsidR="00273376" w:rsidRDefault="00273376">
            <w:pPr>
              <w:pStyle w:val="ConsPlusNormal"/>
            </w:pPr>
            <w:r>
              <w:t>ВЦП 2 "Совершенствование профессиональных знаний государственных гражданских служащих в сфере повышения эффективности бюджетных расходов"</w:t>
            </w:r>
          </w:p>
        </w:tc>
        <w:tc>
          <w:tcPr>
            <w:tcW w:w="1304" w:type="dxa"/>
          </w:tcPr>
          <w:p w:rsidR="00273376" w:rsidRDefault="00273376">
            <w:pPr>
              <w:pStyle w:val="ConsPlusNormal"/>
              <w:jc w:val="center"/>
            </w:pPr>
            <w:r>
              <w:t>всего</w:t>
            </w:r>
          </w:p>
        </w:tc>
        <w:tc>
          <w:tcPr>
            <w:tcW w:w="1077" w:type="dxa"/>
          </w:tcPr>
          <w:p w:rsidR="00273376" w:rsidRDefault="00273376">
            <w:pPr>
              <w:pStyle w:val="ConsPlusNormal"/>
              <w:jc w:val="center"/>
            </w:pPr>
            <w:r>
              <w:t>10090,1</w:t>
            </w:r>
          </w:p>
        </w:tc>
        <w:tc>
          <w:tcPr>
            <w:tcW w:w="1077" w:type="dxa"/>
          </w:tcPr>
          <w:p w:rsidR="00273376" w:rsidRDefault="00273376">
            <w:pPr>
              <w:pStyle w:val="ConsPlusNormal"/>
              <w:jc w:val="center"/>
            </w:pPr>
            <w:r>
              <w:t>0,0</w:t>
            </w:r>
          </w:p>
        </w:tc>
        <w:tc>
          <w:tcPr>
            <w:tcW w:w="1020" w:type="dxa"/>
          </w:tcPr>
          <w:p w:rsidR="00273376" w:rsidRDefault="00273376">
            <w:pPr>
              <w:pStyle w:val="ConsPlusNormal"/>
              <w:jc w:val="center"/>
            </w:pPr>
            <w:r>
              <w:t>10090,1</w:t>
            </w:r>
          </w:p>
        </w:tc>
        <w:tc>
          <w:tcPr>
            <w:tcW w:w="1020" w:type="dxa"/>
          </w:tcPr>
          <w:p w:rsidR="00273376" w:rsidRDefault="00273376">
            <w:pPr>
              <w:pStyle w:val="ConsPlusNormal"/>
              <w:jc w:val="center"/>
            </w:pPr>
            <w:r>
              <w:t>0,0</w:t>
            </w:r>
          </w:p>
        </w:tc>
        <w:tc>
          <w:tcPr>
            <w:tcW w:w="1304" w:type="dxa"/>
          </w:tcPr>
          <w:p w:rsidR="00273376" w:rsidRDefault="00273376">
            <w:pPr>
              <w:pStyle w:val="ConsPlusNormal"/>
              <w:jc w:val="center"/>
            </w:pPr>
            <w:r>
              <w:t>0,0</w:t>
            </w:r>
          </w:p>
        </w:tc>
        <w:tc>
          <w:tcPr>
            <w:tcW w:w="1459" w:type="dxa"/>
            <w:vMerge w:val="restart"/>
          </w:tcPr>
          <w:p w:rsidR="00273376" w:rsidRDefault="00273376">
            <w:pPr>
              <w:pStyle w:val="ConsPlusNormal"/>
              <w:jc w:val="center"/>
            </w:pPr>
            <w:r>
              <w:t>Департамент финансов Томской области</w:t>
            </w:r>
          </w:p>
        </w:tc>
        <w:tc>
          <w:tcPr>
            <w:tcW w:w="1757" w:type="dxa"/>
          </w:tcPr>
          <w:p w:rsidR="00273376" w:rsidRDefault="00273376">
            <w:pPr>
              <w:pStyle w:val="ConsPlusNormal"/>
              <w:jc w:val="center"/>
            </w:pPr>
            <w:r>
              <w:t>х</w:t>
            </w:r>
          </w:p>
        </w:tc>
        <w:tc>
          <w:tcPr>
            <w:tcW w:w="1309" w:type="dxa"/>
          </w:tcPr>
          <w:p w:rsidR="00273376" w:rsidRDefault="00273376">
            <w:pPr>
              <w:pStyle w:val="ConsPlusNormal"/>
              <w:jc w:val="center"/>
            </w:pPr>
            <w:r>
              <w:t>х</w:t>
            </w:r>
          </w:p>
        </w:tc>
      </w:tr>
      <w:tr w:rsidR="00273376">
        <w:tc>
          <w:tcPr>
            <w:tcW w:w="454" w:type="dxa"/>
            <w:vMerge/>
          </w:tcPr>
          <w:p w:rsidR="00273376" w:rsidRDefault="00273376"/>
        </w:tc>
        <w:tc>
          <w:tcPr>
            <w:tcW w:w="1814" w:type="dxa"/>
            <w:vMerge/>
          </w:tcPr>
          <w:p w:rsidR="00273376" w:rsidRDefault="00273376"/>
        </w:tc>
        <w:tc>
          <w:tcPr>
            <w:tcW w:w="1304" w:type="dxa"/>
          </w:tcPr>
          <w:p w:rsidR="00273376" w:rsidRDefault="00273376">
            <w:pPr>
              <w:pStyle w:val="ConsPlusNormal"/>
              <w:jc w:val="center"/>
            </w:pPr>
            <w:r>
              <w:t>2015</w:t>
            </w:r>
          </w:p>
        </w:tc>
        <w:tc>
          <w:tcPr>
            <w:tcW w:w="1077" w:type="dxa"/>
          </w:tcPr>
          <w:p w:rsidR="00273376" w:rsidRDefault="00273376">
            <w:pPr>
              <w:pStyle w:val="ConsPlusNormal"/>
              <w:jc w:val="center"/>
            </w:pPr>
            <w:r>
              <w:t>1550,0</w:t>
            </w:r>
          </w:p>
        </w:tc>
        <w:tc>
          <w:tcPr>
            <w:tcW w:w="1077" w:type="dxa"/>
          </w:tcPr>
          <w:p w:rsidR="00273376" w:rsidRDefault="00273376">
            <w:pPr>
              <w:pStyle w:val="ConsPlusNormal"/>
              <w:jc w:val="center"/>
            </w:pPr>
            <w:r>
              <w:t>0,0</w:t>
            </w:r>
          </w:p>
        </w:tc>
        <w:tc>
          <w:tcPr>
            <w:tcW w:w="1020" w:type="dxa"/>
          </w:tcPr>
          <w:p w:rsidR="00273376" w:rsidRDefault="00273376">
            <w:pPr>
              <w:pStyle w:val="ConsPlusNormal"/>
              <w:jc w:val="center"/>
            </w:pPr>
            <w:r>
              <w:t>1550,0</w:t>
            </w:r>
          </w:p>
        </w:tc>
        <w:tc>
          <w:tcPr>
            <w:tcW w:w="1020" w:type="dxa"/>
          </w:tcPr>
          <w:p w:rsidR="00273376" w:rsidRDefault="00273376">
            <w:pPr>
              <w:pStyle w:val="ConsPlusNormal"/>
              <w:jc w:val="center"/>
            </w:pPr>
            <w:r>
              <w:t>0,0</w:t>
            </w:r>
          </w:p>
        </w:tc>
        <w:tc>
          <w:tcPr>
            <w:tcW w:w="1304" w:type="dxa"/>
          </w:tcPr>
          <w:p w:rsidR="00273376" w:rsidRDefault="00273376">
            <w:pPr>
              <w:pStyle w:val="ConsPlusNormal"/>
              <w:jc w:val="center"/>
            </w:pPr>
            <w:r>
              <w:t>0,0</w:t>
            </w:r>
          </w:p>
        </w:tc>
        <w:tc>
          <w:tcPr>
            <w:tcW w:w="1459" w:type="dxa"/>
            <w:vMerge/>
          </w:tcPr>
          <w:p w:rsidR="00273376" w:rsidRDefault="00273376"/>
        </w:tc>
        <w:tc>
          <w:tcPr>
            <w:tcW w:w="1757" w:type="dxa"/>
            <w:vMerge w:val="restart"/>
          </w:tcPr>
          <w:p w:rsidR="00273376" w:rsidRDefault="00273376">
            <w:pPr>
              <w:pStyle w:val="ConsPlusNormal"/>
            </w:pPr>
            <w:r>
              <w:t>Доля государственных гражданских служащих, повысивших уровень профессиональных знаний в сфере повышения эффективности бюджетных расходов, %</w:t>
            </w:r>
          </w:p>
        </w:tc>
        <w:tc>
          <w:tcPr>
            <w:tcW w:w="1309" w:type="dxa"/>
          </w:tcPr>
          <w:p w:rsidR="00273376" w:rsidRDefault="00273376">
            <w:pPr>
              <w:pStyle w:val="ConsPlusNormal"/>
              <w:jc w:val="center"/>
            </w:pPr>
            <w:r>
              <w:t>40</w:t>
            </w:r>
          </w:p>
        </w:tc>
      </w:tr>
      <w:tr w:rsidR="00273376">
        <w:tc>
          <w:tcPr>
            <w:tcW w:w="454" w:type="dxa"/>
            <w:vMerge/>
          </w:tcPr>
          <w:p w:rsidR="00273376" w:rsidRDefault="00273376"/>
        </w:tc>
        <w:tc>
          <w:tcPr>
            <w:tcW w:w="1814" w:type="dxa"/>
            <w:vMerge/>
          </w:tcPr>
          <w:p w:rsidR="00273376" w:rsidRDefault="00273376"/>
        </w:tc>
        <w:tc>
          <w:tcPr>
            <w:tcW w:w="1304" w:type="dxa"/>
          </w:tcPr>
          <w:p w:rsidR="00273376" w:rsidRDefault="00273376">
            <w:pPr>
              <w:pStyle w:val="ConsPlusNormal"/>
              <w:jc w:val="center"/>
            </w:pPr>
            <w:r>
              <w:t>2016</w:t>
            </w:r>
          </w:p>
        </w:tc>
        <w:tc>
          <w:tcPr>
            <w:tcW w:w="1077" w:type="dxa"/>
          </w:tcPr>
          <w:p w:rsidR="00273376" w:rsidRDefault="00273376">
            <w:pPr>
              <w:pStyle w:val="ConsPlusNormal"/>
              <w:jc w:val="center"/>
            </w:pPr>
            <w:r>
              <w:t>1472,5</w:t>
            </w:r>
          </w:p>
        </w:tc>
        <w:tc>
          <w:tcPr>
            <w:tcW w:w="1077" w:type="dxa"/>
          </w:tcPr>
          <w:p w:rsidR="00273376" w:rsidRDefault="00273376">
            <w:pPr>
              <w:pStyle w:val="ConsPlusNormal"/>
              <w:jc w:val="center"/>
            </w:pPr>
            <w:r>
              <w:t>0,0</w:t>
            </w:r>
          </w:p>
        </w:tc>
        <w:tc>
          <w:tcPr>
            <w:tcW w:w="1020" w:type="dxa"/>
          </w:tcPr>
          <w:p w:rsidR="00273376" w:rsidRDefault="00273376">
            <w:pPr>
              <w:pStyle w:val="ConsPlusNormal"/>
              <w:jc w:val="center"/>
            </w:pPr>
            <w:r>
              <w:t>1472,5</w:t>
            </w:r>
          </w:p>
        </w:tc>
        <w:tc>
          <w:tcPr>
            <w:tcW w:w="1020" w:type="dxa"/>
          </w:tcPr>
          <w:p w:rsidR="00273376" w:rsidRDefault="00273376">
            <w:pPr>
              <w:pStyle w:val="ConsPlusNormal"/>
              <w:jc w:val="center"/>
            </w:pPr>
            <w:r>
              <w:t>0,0</w:t>
            </w:r>
          </w:p>
        </w:tc>
        <w:tc>
          <w:tcPr>
            <w:tcW w:w="1304" w:type="dxa"/>
          </w:tcPr>
          <w:p w:rsidR="00273376" w:rsidRDefault="00273376">
            <w:pPr>
              <w:pStyle w:val="ConsPlusNormal"/>
              <w:jc w:val="center"/>
            </w:pPr>
            <w:r>
              <w:t>0,0</w:t>
            </w:r>
          </w:p>
        </w:tc>
        <w:tc>
          <w:tcPr>
            <w:tcW w:w="1459" w:type="dxa"/>
            <w:vMerge/>
          </w:tcPr>
          <w:p w:rsidR="00273376" w:rsidRDefault="00273376"/>
        </w:tc>
        <w:tc>
          <w:tcPr>
            <w:tcW w:w="1757" w:type="dxa"/>
            <w:vMerge/>
          </w:tcPr>
          <w:p w:rsidR="00273376" w:rsidRDefault="00273376"/>
        </w:tc>
        <w:tc>
          <w:tcPr>
            <w:tcW w:w="1309" w:type="dxa"/>
          </w:tcPr>
          <w:p w:rsidR="00273376" w:rsidRDefault="00273376">
            <w:pPr>
              <w:pStyle w:val="ConsPlusNormal"/>
              <w:jc w:val="center"/>
            </w:pPr>
            <w:r>
              <w:t>40</w:t>
            </w:r>
          </w:p>
        </w:tc>
      </w:tr>
      <w:tr w:rsidR="00273376">
        <w:tc>
          <w:tcPr>
            <w:tcW w:w="454" w:type="dxa"/>
            <w:vMerge/>
          </w:tcPr>
          <w:p w:rsidR="00273376" w:rsidRDefault="00273376"/>
        </w:tc>
        <w:tc>
          <w:tcPr>
            <w:tcW w:w="1814" w:type="dxa"/>
            <w:vMerge/>
          </w:tcPr>
          <w:p w:rsidR="00273376" w:rsidRDefault="00273376"/>
        </w:tc>
        <w:tc>
          <w:tcPr>
            <w:tcW w:w="1304" w:type="dxa"/>
          </w:tcPr>
          <w:p w:rsidR="00273376" w:rsidRDefault="00273376">
            <w:pPr>
              <w:pStyle w:val="ConsPlusNormal"/>
              <w:jc w:val="center"/>
            </w:pPr>
            <w:r>
              <w:t>2017</w:t>
            </w:r>
          </w:p>
        </w:tc>
        <w:tc>
          <w:tcPr>
            <w:tcW w:w="1077" w:type="dxa"/>
          </w:tcPr>
          <w:p w:rsidR="00273376" w:rsidRDefault="00273376">
            <w:pPr>
              <w:pStyle w:val="ConsPlusNormal"/>
              <w:jc w:val="center"/>
            </w:pPr>
            <w:r>
              <w:t>1472,4</w:t>
            </w:r>
          </w:p>
        </w:tc>
        <w:tc>
          <w:tcPr>
            <w:tcW w:w="1077" w:type="dxa"/>
          </w:tcPr>
          <w:p w:rsidR="00273376" w:rsidRDefault="00273376">
            <w:pPr>
              <w:pStyle w:val="ConsPlusNormal"/>
              <w:jc w:val="center"/>
            </w:pPr>
            <w:r>
              <w:t>0,0</w:t>
            </w:r>
          </w:p>
        </w:tc>
        <w:tc>
          <w:tcPr>
            <w:tcW w:w="1020" w:type="dxa"/>
          </w:tcPr>
          <w:p w:rsidR="00273376" w:rsidRDefault="00273376">
            <w:pPr>
              <w:pStyle w:val="ConsPlusNormal"/>
              <w:jc w:val="center"/>
            </w:pPr>
            <w:r>
              <w:t>1472,4</w:t>
            </w:r>
          </w:p>
        </w:tc>
        <w:tc>
          <w:tcPr>
            <w:tcW w:w="1020" w:type="dxa"/>
          </w:tcPr>
          <w:p w:rsidR="00273376" w:rsidRDefault="00273376">
            <w:pPr>
              <w:pStyle w:val="ConsPlusNormal"/>
              <w:jc w:val="center"/>
            </w:pPr>
            <w:r>
              <w:t>0,0</w:t>
            </w:r>
          </w:p>
        </w:tc>
        <w:tc>
          <w:tcPr>
            <w:tcW w:w="1304" w:type="dxa"/>
          </w:tcPr>
          <w:p w:rsidR="00273376" w:rsidRDefault="00273376">
            <w:pPr>
              <w:pStyle w:val="ConsPlusNormal"/>
              <w:jc w:val="center"/>
            </w:pPr>
            <w:r>
              <w:t>0,0</w:t>
            </w:r>
          </w:p>
        </w:tc>
        <w:tc>
          <w:tcPr>
            <w:tcW w:w="1459" w:type="dxa"/>
            <w:vMerge/>
          </w:tcPr>
          <w:p w:rsidR="00273376" w:rsidRDefault="00273376"/>
        </w:tc>
        <w:tc>
          <w:tcPr>
            <w:tcW w:w="1757" w:type="dxa"/>
            <w:vMerge/>
          </w:tcPr>
          <w:p w:rsidR="00273376" w:rsidRDefault="00273376"/>
        </w:tc>
        <w:tc>
          <w:tcPr>
            <w:tcW w:w="1309" w:type="dxa"/>
          </w:tcPr>
          <w:p w:rsidR="00273376" w:rsidRDefault="00273376">
            <w:pPr>
              <w:pStyle w:val="ConsPlusNormal"/>
              <w:jc w:val="center"/>
            </w:pPr>
            <w:r>
              <w:t>40</w:t>
            </w:r>
          </w:p>
        </w:tc>
      </w:tr>
      <w:tr w:rsidR="00273376">
        <w:tc>
          <w:tcPr>
            <w:tcW w:w="454" w:type="dxa"/>
            <w:vMerge/>
          </w:tcPr>
          <w:p w:rsidR="00273376" w:rsidRDefault="00273376"/>
        </w:tc>
        <w:tc>
          <w:tcPr>
            <w:tcW w:w="1814" w:type="dxa"/>
            <w:vMerge/>
          </w:tcPr>
          <w:p w:rsidR="00273376" w:rsidRDefault="00273376"/>
        </w:tc>
        <w:tc>
          <w:tcPr>
            <w:tcW w:w="1304" w:type="dxa"/>
          </w:tcPr>
          <w:p w:rsidR="00273376" w:rsidRDefault="00273376">
            <w:pPr>
              <w:pStyle w:val="ConsPlusNormal"/>
              <w:jc w:val="center"/>
            </w:pPr>
            <w:r>
              <w:t>2018</w:t>
            </w:r>
          </w:p>
        </w:tc>
        <w:tc>
          <w:tcPr>
            <w:tcW w:w="1077" w:type="dxa"/>
          </w:tcPr>
          <w:p w:rsidR="00273376" w:rsidRDefault="00273376">
            <w:pPr>
              <w:pStyle w:val="ConsPlusNormal"/>
              <w:jc w:val="center"/>
            </w:pPr>
            <w:r>
              <w:t>1472,4</w:t>
            </w:r>
          </w:p>
        </w:tc>
        <w:tc>
          <w:tcPr>
            <w:tcW w:w="1077" w:type="dxa"/>
          </w:tcPr>
          <w:p w:rsidR="00273376" w:rsidRDefault="00273376">
            <w:pPr>
              <w:pStyle w:val="ConsPlusNormal"/>
              <w:jc w:val="center"/>
            </w:pPr>
            <w:r>
              <w:t>0,0</w:t>
            </w:r>
          </w:p>
        </w:tc>
        <w:tc>
          <w:tcPr>
            <w:tcW w:w="1020" w:type="dxa"/>
          </w:tcPr>
          <w:p w:rsidR="00273376" w:rsidRDefault="00273376">
            <w:pPr>
              <w:pStyle w:val="ConsPlusNormal"/>
              <w:jc w:val="center"/>
            </w:pPr>
            <w:r>
              <w:t>1472,4</w:t>
            </w:r>
          </w:p>
        </w:tc>
        <w:tc>
          <w:tcPr>
            <w:tcW w:w="1020" w:type="dxa"/>
          </w:tcPr>
          <w:p w:rsidR="00273376" w:rsidRDefault="00273376">
            <w:pPr>
              <w:pStyle w:val="ConsPlusNormal"/>
              <w:jc w:val="center"/>
            </w:pPr>
            <w:r>
              <w:t>0,0</w:t>
            </w:r>
          </w:p>
        </w:tc>
        <w:tc>
          <w:tcPr>
            <w:tcW w:w="1304" w:type="dxa"/>
          </w:tcPr>
          <w:p w:rsidR="00273376" w:rsidRDefault="00273376">
            <w:pPr>
              <w:pStyle w:val="ConsPlusNormal"/>
              <w:jc w:val="center"/>
            </w:pPr>
            <w:r>
              <w:t>0,0</w:t>
            </w:r>
          </w:p>
        </w:tc>
        <w:tc>
          <w:tcPr>
            <w:tcW w:w="1459" w:type="dxa"/>
            <w:vMerge/>
          </w:tcPr>
          <w:p w:rsidR="00273376" w:rsidRDefault="00273376"/>
        </w:tc>
        <w:tc>
          <w:tcPr>
            <w:tcW w:w="1757" w:type="dxa"/>
            <w:vMerge/>
          </w:tcPr>
          <w:p w:rsidR="00273376" w:rsidRDefault="00273376"/>
        </w:tc>
        <w:tc>
          <w:tcPr>
            <w:tcW w:w="1309" w:type="dxa"/>
          </w:tcPr>
          <w:p w:rsidR="00273376" w:rsidRDefault="00273376">
            <w:pPr>
              <w:pStyle w:val="ConsPlusNormal"/>
              <w:jc w:val="center"/>
            </w:pPr>
            <w:r>
              <w:t>40</w:t>
            </w:r>
          </w:p>
        </w:tc>
      </w:tr>
      <w:tr w:rsidR="00273376">
        <w:tc>
          <w:tcPr>
            <w:tcW w:w="454" w:type="dxa"/>
            <w:vMerge/>
          </w:tcPr>
          <w:p w:rsidR="00273376" w:rsidRDefault="00273376"/>
        </w:tc>
        <w:tc>
          <w:tcPr>
            <w:tcW w:w="1814" w:type="dxa"/>
            <w:vMerge/>
          </w:tcPr>
          <w:p w:rsidR="00273376" w:rsidRDefault="00273376"/>
        </w:tc>
        <w:tc>
          <w:tcPr>
            <w:tcW w:w="1304" w:type="dxa"/>
          </w:tcPr>
          <w:p w:rsidR="00273376" w:rsidRDefault="00273376">
            <w:pPr>
              <w:pStyle w:val="ConsPlusNormal"/>
              <w:jc w:val="center"/>
            </w:pPr>
            <w:r>
              <w:t>2019</w:t>
            </w:r>
          </w:p>
        </w:tc>
        <w:tc>
          <w:tcPr>
            <w:tcW w:w="1077" w:type="dxa"/>
          </w:tcPr>
          <w:p w:rsidR="00273376" w:rsidRDefault="00273376">
            <w:pPr>
              <w:pStyle w:val="ConsPlusNormal"/>
              <w:jc w:val="center"/>
            </w:pPr>
            <w:r>
              <w:t>1030,7</w:t>
            </w:r>
          </w:p>
        </w:tc>
        <w:tc>
          <w:tcPr>
            <w:tcW w:w="1077" w:type="dxa"/>
          </w:tcPr>
          <w:p w:rsidR="00273376" w:rsidRDefault="00273376">
            <w:pPr>
              <w:pStyle w:val="ConsPlusNormal"/>
              <w:jc w:val="center"/>
            </w:pPr>
            <w:r>
              <w:t>0,0</w:t>
            </w:r>
          </w:p>
        </w:tc>
        <w:tc>
          <w:tcPr>
            <w:tcW w:w="1020" w:type="dxa"/>
          </w:tcPr>
          <w:p w:rsidR="00273376" w:rsidRDefault="00273376">
            <w:pPr>
              <w:pStyle w:val="ConsPlusNormal"/>
              <w:jc w:val="center"/>
            </w:pPr>
            <w:r>
              <w:t>1030,7</w:t>
            </w:r>
          </w:p>
        </w:tc>
        <w:tc>
          <w:tcPr>
            <w:tcW w:w="1020" w:type="dxa"/>
          </w:tcPr>
          <w:p w:rsidR="00273376" w:rsidRDefault="00273376">
            <w:pPr>
              <w:pStyle w:val="ConsPlusNormal"/>
              <w:jc w:val="center"/>
            </w:pPr>
            <w:r>
              <w:t>0,0</w:t>
            </w:r>
          </w:p>
        </w:tc>
        <w:tc>
          <w:tcPr>
            <w:tcW w:w="1304" w:type="dxa"/>
          </w:tcPr>
          <w:p w:rsidR="00273376" w:rsidRDefault="00273376">
            <w:pPr>
              <w:pStyle w:val="ConsPlusNormal"/>
              <w:jc w:val="center"/>
            </w:pPr>
            <w:r>
              <w:t>0,0</w:t>
            </w:r>
          </w:p>
        </w:tc>
        <w:tc>
          <w:tcPr>
            <w:tcW w:w="1459" w:type="dxa"/>
            <w:vMerge/>
          </w:tcPr>
          <w:p w:rsidR="00273376" w:rsidRDefault="00273376"/>
        </w:tc>
        <w:tc>
          <w:tcPr>
            <w:tcW w:w="1757" w:type="dxa"/>
            <w:vMerge/>
          </w:tcPr>
          <w:p w:rsidR="00273376" w:rsidRDefault="00273376"/>
        </w:tc>
        <w:tc>
          <w:tcPr>
            <w:tcW w:w="1309" w:type="dxa"/>
          </w:tcPr>
          <w:p w:rsidR="00273376" w:rsidRDefault="00273376">
            <w:pPr>
              <w:pStyle w:val="ConsPlusNormal"/>
              <w:jc w:val="center"/>
            </w:pPr>
            <w:r>
              <w:t>28</w:t>
            </w:r>
          </w:p>
        </w:tc>
      </w:tr>
      <w:tr w:rsidR="00273376">
        <w:tc>
          <w:tcPr>
            <w:tcW w:w="454" w:type="dxa"/>
            <w:vMerge/>
          </w:tcPr>
          <w:p w:rsidR="00273376" w:rsidRDefault="00273376"/>
        </w:tc>
        <w:tc>
          <w:tcPr>
            <w:tcW w:w="1814" w:type="dxa"/>
            <w:vMerge/>
          </w:tcPr>
          <w:p w:rsidR="00273376" w:rsidRDefault="00273376"/>
        </w:tc>
        <w:tc>
          <w:tcPr>
            <w:tcW w:w="1304" w:type="dxa"/>
          </w:tcPr>
          <w:p w:rsidR="00273376" w:rsidRDefault="00273376">
            <w:pPr>
              <w:pStyle w:val="ConsPlusNormal"/>
              <w:jc w:val="center"/>
            </w:pPr>
            <w:r>
              <w:t>2020</w:t>
            </w:r>
          </w:p>
        </w:tc>
        <w:tc>
          <w:tcPr>
            <w:tcW w:w="1077" w:type="dxa"/>
          </w:tcPr>
          <w:p w:rsidR="00273376" w:rsidRDefault="00273376">
            <w:pPr>
              <w:pStyle w:val="ConsPlusNormal"/>
              <w:jc w:val="center"/>
            </w:pPr>
            <w:r>
              <w:t>1030,7</w:t>
            </w:r>
          </w:p>
        </w:tc>
        <w:tc>
          <w:tcPr>
            <w:tcW w:w="1077" w:type="dxa"/>
          </w:tcPr>
          <w:p w:rsidR="00273376" w:rsidRDefault="00273376">
            <w:pPr>
              <w:pStyle w:val="ConsPlusNormal"/>
              <w:jc w:val="center"/>
            </w:pPr>
            <w:r>
              <w:t>0,0</w:t>
            </w:r>
          </w:p>
        </w:tc>
        <w:tc>
          <w:tcPr>
            <w:tcW w:w="1020" w:type="dxa"/>
          </w:tcPr>
          <w:p w:rsidR="00273376" w:rsidRDefault="00273376">
            <w:pPr>
              <w:pStyle w:val="ConsPlusNormal"/>
              <w:jc w:val="center"/>
            </w:pPr>
            <w:r>
              <w:t>1030,7</w:t>
            </w:r>
          </w:p>
        </w:tc>
        <w:tc>
          <w:tcPr>
            <w:tcW w:w="1020" w:type="dxa"/>
          </w:tcPr>
          <w:p w:rsidR="00273376" w:rsidRDefault="00273376">
            <w:pPr>
              <w:pStyle w:val="ConsPlusNormal"/>
              <w:jc w:val="center"/>
            </w:pPr>
            <w:r>
              <w:t>0,0</w:t>
            </w:r>
          </w:p>
        </w:tc>
        <w:tc>
          <w:tcPr>
            <w:tcW w:w="1304" w:type="dxa"/>
          </w:tcPr>
          <w:p w:rsidR="00273376" w:rsidRDefault="00273376">
            <w:pPr>
              <w:pStyle w:val="ConsPlusNormal"/>
              <w:jc w:val="center"/>
            </w:pPr>
            <w:r>
              <w:t>0,0</w:t>
            </w:r>
          </w:p>
        </w:tc>
        <w:tc>
          <w:tcPr>
            <w:tcW w:w="1459" w:type="dxa"/>
            <w:vMerge/>
          </w:tcPr>
          <w:p w:rsidR="00273376" w:rsidRDefault="00273376"/>
        </w:tc>
        <w:tc>
          <w:tcPr>
            <w:tcW w:w="1757" w:type="dxa"/>
            <w:vMerge/>
          </w:tcPr>
          <w:p w:rsidR="00273376" w:rsidRDefault="00273376"/>
        </w:tc>
        <w:tc>
          <w:tcPr>
            <w:tcW w:w="1309" w:type="dxa"/>
          </w:tcPr>
          <w:p w:rsidR="00273376" w:rsidRDefault="00273376">
            <w:pPr>
              <w:pStyle w:val="ConsPlusNormal"/>
              <w:jc w:val="center"/>
            </w:pPr>
            <w:r>
              <w:t>28</w:t>
            </w:r>
          </w:p>
        </w:tc>
      </w:tr>
      <w:tr w:rsidR="00273376">
        <w:tc>
          <w:tcPr>
            <w:tcW w:w="454" w:type="dxa"/>
            <w:vMerge/>
          </w:tcPr>
          <w:p w:rsidR="00273376" w:rsidRDefault="00273376"/>
        </w:tc>
        <w:tc>
          <w:tcPr>
            <w:tcW w:w="1814" w:type="dxa"/>
            <w:vMerge/>
          </w:tcPr>
          <w:p w:rsidR="00273376" w:rsidRDefault="00273376"/>
        </w:tc>
        <w:tc>
          <w:tcPr>
            <w:tcW w:w="1304" w:type="dxa"/>
          </w:tcPr>
          <w:p w:rsidR="00273376" w:rsidRDefault="00273376">
            <w:pPr>
              <w:pStyle w:val="ConsPlusNormal"/>
              <w:jc w:val="center"/>
            </w:pPr>
            <w:r>
              <w:t>Прогнозный период 2021 год</w:t>
            </w:r>
          </w:p>
        </w:tc>
        <w:tc>
          <w:tcPr>
            <w:tcW w:w="1077" w:type="dxa"/>
          </w:tcPr>
          <w:p w:rsidR="00273376" w:rsidRDefault="00273376">
            <w:pPr>
              <w:pStyle w:val="ConsPlusNormal"/>
              <w:jc w:val="center"/>
            </w:pPr>
            <w:r>
              <w:t>1030,7</w:t>
            </w:r>
          </w:p>
        </w:tc>
        <w:tc>
          <w:tcPr>
            <w:tcW w:w="1077" w:type="dxa"/>
          </w:tcPr>
          <w:p w:rsidR="00273376" w:rsidRDefault="00273376">
            <w:pPr>
              <w:pStyle w:val="ConsPlusNormal"/>
              <w:jc w:val="center"/>
            </w:pPr>
            <w:r>
              <w:t>0,0</w:t>
            </w:r>
          </w:p>
        </w:tc>
        <w:tc>
          <w:tcPr>
            <w:tcW w:w="1020" w:type="dxa"/>
          </w:tcPr>
          <w:p w:rsidR="00273376" w:rsidRDefault="00273376">
            <w:pPr>
              <w:pStyle w:val="ConsPlusNormal"/>
              <w:jc w:val="center"/>
            </w:pPr>
            <w:r>
              <w:t>1030,7</w:t>
            </w:r>
          </w:p>
        </w:tc>
        <w:tc>
          <w:tcPr>
            <w:tcW w:w="1020" w:type="dxa"/>
          </w:tcPr>
          <w:p w:rsidR="00273376" w:rsidRDefault="00273376">
            <w:pPr>
              <w:pStyle w:val="ConsPlusNormal"/>
              <w:jc w:val="center"/>
            </w:pPr>
            <w:r>
              <w:t>0,0</w:t>
            </w:r>
          </w:p>
        </w:tc>
        <w:tc>
          <w:tcPr>
            <w:tcW w:w="1304" w:type="dxa"/>
          </w:tcPr>
          <w:p w:rsidR="00273376" w:rsidRDefault="00273376">
            <w:pPr>
              <w:pStyle w:val="ConsPlusNormal"/>
              <w:jc w:val="center"/>
            </w:pPr>
            <w:r>
              <w:t>0,0</w:t>
            </w:r>
          </w:p>
        </w:tc>
        <w:tc>
          <w:tcPr>
            <w:tcW w:w="1459" w:type="dxa"/>
            <w:vMerge/>
          </w:tcPr>
          <w:p w:rsidR="00273376" w:rsidRDefault="00273376"/>
        </w:tc>
        <w:tc>
          <w:tcPr>
            <w:tcW w:w="1757" w:type="dxa"/>
            <w:vMerge/>
          </w:tcPr>
          <w:p w:rsidR="00273376" w:rsidRDefault="00273376"/>
        </w:tc>
        <w:tc>
          <w:tcPr>
            <w:tcW w:w="1309" w:type="dxa"/>
          </w:tcPr>
          <w:p w:rsidR="00273376" w:rsidRDefault="00273376">
            <w:pPr>
              <w:pStyle w:val="ConsPlusNormal"/>
              <w:jc w:val="center"/>
            </w:pPr>
            <w:r>
              <w:t>28</w:t>
            </w:r>
          </w:p>
        </w:tc>
      </w:tr>
      <w:tr w:rsidR="00273376">
        <w:tc>
          <w:tcPr>
            <w:tcW w:w="454" w:type="dxa"/>
            <w:vMerge/>
          </w:tcPr>
          <w:p w:rsidR="00273376" w:rsidRDefault="00273376"/>
        </w:tc>
        <w:tc>
          <w:tcPr>
            <w:tcW w:w="1814" w:type="dxa"/>
            <w:vMerge/>
          </w:tcPr>
          <w:p w:rsidR="00273376" w:rsidRDefault="00273376"/>
        </w:tc>
        <w:tc>
          <w:tcPr>
            <w:tcW w:w="1304" w:type="dxa"/>
          </w:tcPr>
          <w:p w:rsidR="00273376" w:rsidRDefault="00273376">
            <w:pPr>
              <w:pStyle w:val="ConsPlusNormal"/>
              <w:jc w:val="center"/>
            </w:pPr>
            <w:r>
              <w:t>Прогнозный период 2022 год</w:t>
            </w:r>
          </w:p>
        </w:tc>
        <w:tc>
          <w:tcPr>
            <w:tcW w:w="1077" w:type="dxa"/>
          </w:tcPr>
          <w:p w:rsidR="00273376" w:rsidRDefault="00273376">
            <w:pPr>
              <w:pStyle w:val="ConsPlusNormal"/>
              <w:jc w:val="center"/>
            </w:pPr>
            <w:r>
              <w:t>1030,7</w:t>
            </w:r>
          </w:p>
        </w:tc>
        <w:tc>
          <w:tcPr>
            <w:tcW w:w="1077" w:type="dxa"/>
          </w:tcPr>
          <w:p w:rsidR="00273376" w:rsidRDefault="00273376">
            <w:pPr>
              <w:pStyle w:val="ConsPlusNormal"/>
              <w:jc w:val="center"/>
            </w:pPr>
            <w:r>
              <w:t>0,0</w:t>
            </w:r>
          </w:p>
        </w:tc>
        <w:tc>
          <w:tcPr>
            <w:tcW w:w="1020" w:type="dxa"/>
          </w:tcPr>
          <w:p w:rsidR="00273376" w:rsidRDefault="00273376">
            <w:pPr>
              <w:pStyle w:val="ConsPlusNormal"/>
              <w:jc w:val="center"/>
            </w:pPr>
            <w:r>
              <w:t>1030,7</w:t>
            </w:r>
          </w:p>
        </w:tc>
        <w:tc>
          <w:tcPr>
            <w:tcW w:w="1020" w:type="dxa"/>
          </w:tcPr>
          <w:p w:rsidR="00273376" w:rsidRDefault="00273376">
            <w:pPr>
              <w:pStyle w:val="ConsPlusNormal"/>
              <w:jc w:val="center"/>
            </w:pPr>
            <w:r>
              <w:t>0,0</w:t>
            </w:r>
          </w:p>
        </w:tc>
        <w:tc>
          <w:tcPr>
            <w:tcW w:w="1304" w:type="dxa"/>
          </w:tcPr>
          <w:p w:rsidR="00273376" w:rsidRDefault="00273376">
            <w:pPr>
              <w:pStyle w:val="ConsPlusNormal"/>
              <w:jc w:val="center"/>
            </w:pPr>
            <w:r>
              <w:t>0,0</w:t>
            </w:r>
          </w:p>
        </w:tc>
        <w:tc>
          <w:tcPr>
            <w:tcW w:w="1459" w:type="dxa"/>
            <w:vMerge/>
          </w:tcPr>
          <w:p w:rsidR="00273376" w:rsidRDefault="00273376"/>
        </w:tc>
        <w:tc>
          <w:tcPr>
            <w:tcW w:w="1757" w:type="dxa"/>
            <w:vMerge/>
          </w:tcPr>
          <w:p w:rsidR="00273376" w:rsidRDefault="00273376"/>
        </w:tc>
        <w:tc>
          <w:tcPr>
            <w:tcW w:w="1309" w:type="dxa"/>
          </w:tcPr>
          <w:p w:rsidR="00273376" w:rsidRDefault="00273376">
            <w:pPr>
              <w:pStyle w:val="ConsPlusNormal"/>
              <w:jc w:val="center"/>
            </w:pPr>
            <w:r>
              <w:t>28</w:t>
            </w:r>
          </w:p>
        </w:tc>
      </w:tr>
      <w:tr w:rsidR="00273376">
        <w:tc>
          <w:tcPr>
            <w:tcW w:w="454" w:type="dxa"/>
            <w:vMerge w:val="restart"/>
          </w:tcPr>
          <w:p w:rsidR="00273376" w:rsidRDefault="00273376">
            <w:pPr>
              <w:pStyle w:val="ConsPlusNormal"/>
            </w:pPr>
          </w:p>
        </w:tc>
        <w:tc>
          <w:tcPr>
            <w:tcW w:w="1814" w:type="dxa"/>
            <w:vMerge w:val="restart"/>
          </w:tcPr>
          <w:p w:rsidR="00273376" w:rsidRDefault="00273376">
            <w:pPr>
              <w:pStyle w:val="ConsPlusNormal"/>
            </w:pPr>
            <w:r>
              <w:t xml:space="preserve">Итого по подпрограмме </w:t>
            </w:r>
            <w:hyperlink w:anchor="P2391" w:history="1">
              <w:r>
                <w:rPr>
                  <w:color w:val="0000FF"/>
                </w:rPr>
                <w:t>&lt;*&gt;</w:t>
              </w:r>
            </w:hyperlink>
          </w:p>
        </w:tc>
        <w:tc>
          <w:tcPr>
            <w:tcW w:w="1304" w:type="dxa"/>
          </w:tcPr>
          <w:p w:rsidR="00273376" w:rsidRDefault="00273376">
            <w:pPr>
              <w:pStyle w:val="ConsPlusNormal"/>
              <w:jc w:val="center"/>
            </w:pPr>
            <w:r>
              <w:t>всего</w:t>
            </w:r>
          </w:p>
        </w:tc>
        <w:tc>
          <w:tcPr>
            <w:tcW w:w="1077" w:type="dxa"/>
          </w:tcPr>
          <w:p w:rsidR="00273376" w:rsidRDefault="00273376">
            <w:pPr>
              <w:pStyle w:val="ConsPlusNormal"/>
              <w:jc w:val="center"/>
            </w:pPr>
            <w:r>
              <w:t>557520,7</w:t>
            </w:r>
          </w:p>
        </w:tc>
        <w:tc>
          <w:tcPr>
            <w:tcW w:w="1077" w:type="dxa"/>
          </w:tcPr>
          <w:p w:rsidR="00273376" w:rsidRDefault="00273376">
            <w:pPr>
              <w:pStyle w:val="ConsPlusNormal"/>
              <w:jc w:val="center"/>
            </w:pPr>
            <w:r>
              <w:t>0,0</w:t>
            </w:r>
          </w:p>
        </w:tc>
        <w:tc>
          <w:tcPr>
            <w:tcW w:w="1020" w:type="dxa"/>
          </w:tcPr>
          <w:p w:rsidR="00273376" w:rsidRDefault="00273376">
            <w:pPr>
              <w:pStyle w:val="ConsPlusNormal"/>
              <w:jc w:val="center"/>
            </w:pPr>
            <w:r>
              <w:t>557520,7</w:t>
            </w:r>
          </w:p>
        </w:tc>
        <w:tc>
          <w:tcPr>
            <w:tcW w:w="1020" w:type="dxa"/>
          </w:tcPr>
          <w:p w:rsidR="00273376" w:rsidRDefault="00273376">
            <w:pPr>
              <w:pStyle w:val="ConsPlusNormal"/>
              <w:jc w:val="center"/>
            </w:pPr>
            <w:r>
              <w:t>0,0</w:t>
            </w:r>
          </w:p>
        </w:tc>
        <w:tc>
          <w:tcPr>
            <w:tcW w:w="1304" w:type="dxa"/>
          </w:tcPr>
          <w:p w:rsidR="00273376" w:rsidRDefault="00273376">
            <w:pPr>
              <w:pStyle w:val="ConsPlusNormal"/>
              <w:jc w:val="center"/>
            </w:pPr>
            <w:r>
              <w:t>0,0</w:t>
            </w:r>
          </w:p>
        </w:tc>
        <w:tc>
          <w:tcPr>
            <w:tcW w:w="1459" w:type="dxa"/>
          </w:tcPr>
          <w:p w:rsidR="00273376" w:rsidRDefault="00273376">
            <w:pPr>
              <w:pStyle w:val="ConsPlusNormal"/>
            </w:pPr>
          </w:p>
        </w:tc>
        <w:tc>
          <w:tcPr>
            <w:tcW w:w="1757" w:type="dxa"/>
          </w:tcPr>
          <w:p w:rsidR="00273376" w:rsidRDefault="00273376">
            <w:pPr>
              <w:pStyle w:val="ConsPlusNormal"/>
              <w:jc w:val="center"/>
            </w:pPr>
            <w:r>
              <w:t>х</w:t>
            </w:r>
          </w:p>
        </w:tc>
        <w:tc>
          <w:tcPr>
            <w:tcW w:w="1309" w:type="dxa"/>
          </w:tcPr>
          <w:p w:rsidR="00273376" w:rsidRDefault="00273376">
            <w:pPr>
              <w:pStyle w:val="ConsPlusNormal"/>
              <w:jc w:val="center"/>
            </w:pPr>
            <w:r>
              <w:t>х</w:t>
            </w:r>
          </w:p>
        </w:tc>
      </w:tr>
      <w:tr w:rsidR="00273376">
        <w:tc>
          <w:tcPr>
            <w:tcW w:w="454" w:type="dxa"/>
            <w:vMerge/>
          </w:tcPr>
          <w:p w:rsidR="00273376" w:rsidRDefault="00273376"/>
        </w:tc>
        <w:tc>
          <w:tcPr>
            <w:tcW w:w="1814" w:type="dxa"/>
            <w:vMerge/>
          </w:tcPr>
          <w:p w:rsidR="00273376" w:rsidRDefault="00273376"/>
        </w:tc>
        <w:tc>
          <w:tcPr>
            <w:tcW w:w="1304" w:type="dxa"/>
          </w:tcPr>
          <w:p w:rsidR="00273376" w:rsidRDefault="00273376">
            <w:pPr>
              <w:pStyle w:val="ConsPlusNormal"/>
              <w:jc w:val="center"/>
            </w:pPr>
            <w:r>
              <w:t>2015</w:t>
            </w:r>
          </w:p>
        </w:tc>
        <w:tc>
          <w:tcPr>
            <w:tcW w:w="1077" w:type="dxa"/>
          </w:tcPr>
          <w:p w:rsidR="00273376" w:rsidRDefault="00273376">
            <w:pPr>
              <w:pStyle w:val="ConsPlusNormal"/>
              <w:jc w:val="center"/>
            </w:pPr>
            <w:r>
              <w:t>101421,1</w:t>
            </w:r>
          </w:p>
        </w:tc>
        <w:tc>
          <w:tcPr>
            <w:tcW w:w="1077" w:type="dxa"/>
          </w:tcPr>
          <w:p w:rsidR="00273376" w:rsidRDefault="00273376">
            <w:pPr>
              <w:pStyle w:val="ConsPlusNormal"/>
              <w:jc w:val="center"/>
            </w:pPr>
            <w:r>
              <w:t>0,0</w:t>
            </w:r>
          </w:p>
        </w:tc>
        <w:tc>
          <w:tcPr>
            <w:tcW w:w="1020" w:type="dxa"/>
          </w:tcPr>
          <w:p w:rsidR="00273376" w:rsidRDefault="00273376">
            <w:pPr>
              <w:pStyle w:val="ConsPlusNormal"/>
              <w:jc w:val="center"/>
            </w:pPr>
            <w:r>
              <w:t>101421,1</w:t>
            </w:r>
          </w:p>
        </w:tc>
        <w:tc>
          <w:tcPr>
            <w:tcW w:w="1020" w:type="dxa"/>
          </w:tcPr>
          <w:p w:rsidR="00273376" w:rsidRDefault="00273376">
            <w:pPr>
              <w:pStyle w:val="ConsPlusNormal"/>
              <w:jc w:val="center"/>
            </w:pPr>
            <w:r>
              <w:t>0,0</w:t>
            </w:r>
          </w:p>
        </w:tc>
        <w:tc>
          <w:tcPr>
            <w:tcW w:w="1304" w:type="dxa"/>
          </w:tcPr>
          <w:p w:rsidR="00273376" w:rsidRDefault="00273376">
            <w:pPr>
              <w:pStyle w:val="ConsPlusNormal"/>
              <w:jc w:val="center"/>
            </w:pPr>
            <w:r>
              <w:t>0,0</w:t>
            </w:r>
          </w:p>
        </w:tc>
        <w:tc>
          <w:tcPr>
            <w:tcW w:w="1459" w:type="dxa"/>
          </w:tcPr>
          <w:p w:rsidR="00273376" w:rsidRDefault="00273376">
            <w:pPr>
              <w:pStyle w:val="ConsPlusNormal"/>
            </w:pPr>
          </w:p>
        </w:tc>
        <w:tc>
          <w:tcPr>
            <w:tcW w:w="1757" w:type="dxa"/>
          </w:tcPr>
          <w:p w:rsidR="00273376" w:rsidRDefault="00273376">
            <w:pPr>
              <w:pStyle w:val="ConsPlusNormal"/>
              <w:jc w:val="center"/>
            </w:pPr>
            <w:r>
              <w:t>х</w:t>
            </w:r>
          </w:p>
        </w:tc>
        <w:tc>
          <w:tcPr>
            <w:tcW w:w="1309" w:type="dxa"/>
          </w:tcPr>
          <w:p w:rsidR="00273376" w:rsidRDefault="00273376">
            <w:pPr>
              <w:pStyle w:val="ConsPlusNormal"/>
              <w:jc w:val="center"/>
            </w:pPr>
            <w:r>
              <w:t>х</w:t>
            </w:r>
          </w:p>
        </w:tc>
      </w:tr>
      <w:tr w:rsidR="00273376">
        <w:tc>
          <w:tcPr>
            <w:tcW w:w="454" w:type="dxa"/>
            <w:vMerge/>
          </w:tcPr>
          <w:p w:rsidR="00273376" w:rsidRDefault="00273376"/>
        </w:tc>
        <w:tc>
          <w:tcPr>
            <w:tcW w:w="1814" w:type="dxa"/>
            <w:vMerge/>
          </w:tcPr>
          <w:p w:rsidR="00273376" w:rsidRDefault="00273376"/>
        </w:tc>
        <w:tc>
          <w:tcPr>
            <w:tcW w:w="1304" w:type="dxa"/>
          </w:tcPr>
          <w:p w:rsidR="00273376" w:rsidRDefault="00273376">
            <w:pPr>
              <w:pStyle w:val="ConsPlusNormal"/>
              <w:jc w:val="center"/>
            </w:pPr>
            <w:r>
              <w:t>2016</w:t>
            </w:r>
          </w:p>
        </w:tc>
        <w:tc>
          <w:tcPr>
            <w:tcW w:w="1077" w:type="dxa"/>
          </w:tcPr>
          <w:p w:rsidR="00273376" w:rsidRDefault="00273376">
            <w:pPr>
              <w:pStyle w:val="ConsPlusNormal"/>
              <w:jc w:val="center"/>
            </w:pPr>
            <w:r>
              <w:t>45306,5</w:t>
            </w:r>
          </w:p>
        </w:tc>
        <w:tc>
          <w:tcPr>
            <w:tcW w:w="1077" w:type="dxa"/>
          </w:tcPr>
          <w:p w:rsidR="00273376" w:rsidRDefault="00273376">
            <w:pPr>
              <w:pStyle w:val="ConsPlusNormal"/>
              <w:jc w:val="center"/>
            </w:pPr>
            <w:r>
              <w:t>0,0</w:t>
            </w:r>
          </w:p>
        </w:tc>
        <w:tc>
          <w:tcPr>
            <w:tcW w:w="1020" w:type="dxa"/>
          </w:tcPr>
          <w:p w:rsidR="00273376" w:rsidRDefault="00273376">
            <w:pPr>
              <w:pStyle w:val="ConsPlusNormal"/>
              <w:jc w:val="center"/>
            </w:pPr>
            <w:r>
              <w:t>45306,5</w:t>
            </w:r>
          </w:p>
        </w:tc>
        <w:tc>
          <w:tcPr>
            <w:tcW w:w="1020" w:type="dxa"/>
          </w:tcPr>
          <w:p w:rsidR="00273376" w:rsidRDefault="00273376">
            <w:pPr>
              <w:pStyle w:val="ConsPlusNormal"/>
              <w:jc w:val="center"/>
            </w:pPr>
            <w:r>
              <w:t>0,0</w:t>
            </w:r>
          </w:p>
        </w:tc>
        <w:tc>
          <w:tcPr>
            <w:tcW w:w="1304" w:type="dxa"/>
          </w:tcPr>
          <w:p w:rsidR="00273376" w:rsidRDefault="00273376">
            <w:pPr>
              <w:pStyle w:val="ConsPlusNormal"/>
              <w:jc w:val="center"/>
            </w:pPr>
            <w:r>
              <w:t>0,0</w:t>
            </w:r>
          </w:p>
        </w:tc>
        <w:tc>
          <w:tcPr>
            <w:tcW w:w="1459" w:type="dxa"/>
          </w:tcPr>
          <w:p w:rsidR="00273376" w:rsidRDefault="00273376">
            <w:pPr>
              <w:pStyle w:val="ConsPlusNormal"/>
            </w:pPr>
          </w:p>
        </w:tc>
        <w:tc>
          <w:tcPr>
            <w:tcW w:w="1757" w:type="dxa"/>
          </w:tcPr>
          <w:p w:rsidR="00273376" w:rsidRDefault="00273376">
            <w:pPr>
              <w:pStyle w:val="ConsPlusNormal"/>
              <w:jc w:val="center"/>
            </w:pPr>
            <w:r>
              <w:t>х</w:t>
            </w:r>
          </w:p>
        </w:tc>
        <w:tc>
          <w:tcPr>
            <w:tcW w:w="1309" w:type="dxa"/>
          </w:tcPr>
          <w:p w:rsidR="00273376" w:rsidRDefault="00273376">
            <w:pPr>
              <w:pStyle w:val="ConsPlusNormal"/>
              <w:jc w:val="center"/>
            </w:pPr>
            <w:r>
              <w:t>х</w:t>
            </w:r>
          </w:p>
        </w:tc>
      </w:tr>
      <w:tr w:rsidR="00273376">
        <w:tc>
          <w:tcPr>
            <w:tcW w:w="454" w:type="dxa"/>
            <w:vMerge/>
          </w:tcPr>
          <w:p w:rsidR="00273376" w:rsidRDefault="00273376"/>
        </w:tc>
        <w:tc>
          <w:tcPr>
            <w:tcW w:w="1814" w:type="dxa"/>
            <w:vMerge/>
          </w:tcPr>
          <w:p w:rsidR="00273376" w:rsidRDefault="00273376"/>
        </w:tc>
        <w:tc>
          <w:tcPr>
            <w:tcW w:w="1304" w:type="dxa"/>
          </w:tcPr>
          <w:p w:rsidR="00273376" w:rsidRDefault="00273376">
            <w:pPr>
              <w:pStyle w:val="ConsPlusNormal"/>
              <w:jc w:val="center"/>
            </w:pPr>
            <w:r>
              <w:t>2017</w:t>
            </w:r>
          </w:p>
        </w:tc>
        <w:tc>
          <w:tcPr>
            <w:tcW w:w="1077" w:type="dxa"/>
          </w:tcPr>
          <w:p w:rsidR="00273376" w:rsidRDefault="00273376">
            <w:pPr>
              <w:pStyle w:val="ConsPlusNormal"/>
              <w:jc w:val="center"/>
            </w:pPr>
            <w:r>
              <w:t>121661,4</w:t>
            </w:r>
          </w:p>
        </w:tc>
        <w:tc>
          <w:tcPr>
            <w:tcW w:w="1077" w:type="dxa"/>
          </w:tcPr>
          <w:p w:rsidR="00273376" w:rsidRDefault="00273376">
            <w:pPr>
              <w:pStyle w:val="ConsPlusNormal"/>
              <w:jc w:val="center"/>
            </w:pPr>
            <w:r>
              <w:t>0,0</w:t>
            </w:r>
          </w:p>
        </w:tc>
        <w:tc>
          <w:tcPr>
            <w:tcW w:w="1020" w:type="dxa"/>
          </w:tcPr>
          <w:p w:rsidR="00273376" w:rsidRDefault="00273376">
            <w:pPr>
              <w:pStyle w:val="ConsPlusNormal"/>
              <w:jc w:val="center"/>
            </w:pPr>
            <w:r>
              <w:t>121661,4</w:t>
            </w:r>
          </w:p>
        </w:tc>
        <w:tc>
          <w:tcPr>
            <w:tcW w:w="1020" w:type="dxa"/>
          </w:tcPr>
          <w:p w:rsidR="00273376" w:rsidRDefault="00273376">
            <w:pPr>
              <w:pStyle w:val="ConsPlusNormal"/>
              <w:jc w:val="center"/>
            </w:pPr>
            <w:r>
              <w:t>0,0</w:t>
            </w:r>
          </w:p>
        </w:tc>
        <w:tc>
          <w:tcPr>
            <w:tcW w:w="1304" w:type="dxa"/>
          </w:tcPr>
          <w:p w:rsidR="00273376" w:rsidRDefault="00273376">
            <w:pPr>
              <w:pStyle w:val="ConsPlusNormal"/>
              <w:jc w:val="center"/>
            </w:pPr>
            <w:r>
              <w:t>0,0</w:t>
            </w:r>
          </w:p>
        </w:tc>
        <w:tc>
          <w:tcPr>
            <w:tcW w:w="1459" w:type="dxa"/>
          </w:tcPr>
          <w:p w:rsidR="00273376" w:rsidRDefault="00273376">
            <w:pPr>
              <w:pStyle w:val="ConsPlusNormal"/>
            </w:pPr>
          </w:p>
        </w:tc>
        <w:tc>
          <w:tcPr>
            <w:tcW w:w="1757" w:type="dxa"/>
          </w:tcPr>
          <w:p w:rsidR="00273376" w:rsidRDefault="00273376">
            <w:pPr>
              <w:pStyle w:val="ConsPlusNormal"/>
              <w:jc w:val="center"/>
            </w:pPr>
            <w:r>
              <w:t>х</w:t>
            </w:r>
          </w:p>
        </w:tc>
        <w:tc>
          <w:tcPr>
            <w:tcW w:w="1309" w:type="dxa"/>
          </w:tcPr>
          <w:p w:rsidR="00273376" w:rsidRDefault="00273376">
            <w:pPr>
              <w:pStyle w:val="ConsPlusNormal"/>
              <w:jc w:val="center"/>
            </w:pPr>
            <w:r>
              <w:t>х</w:t>
            </w:r>
          </w:p>
        </w:tc>
      </w:tr>
      <w:tr w:rsidR="00273376">
        <w:tc>
          <w:tcPr>
            <w:tcW w:w="454" w:type="dxa"/>
            <w:vMerge/>
          </w:tcPr>
          <w:p w:rsidR="00273376" w:rsidRDefault="00273376"/>
        </w:tc>
        <w:tc>
          <w:tcPr>
            <w:tcW w:w="1814" w:type="dxa"/>
            <w:vMerge/>
          </w:tcPr>
          <w:p w:rsidR="00273376" w:rsidRDefault="00273376"/>
        </w:tc>
        <w:tc>
          <w:tcPr>
            <w:tcW w:w="1304" w:type="dxa"/>
          </w:tcPr>
          <w:p w:rsidR="00273376" w:rsidRDefault="00273376">
            <w:pPr>
              <w:pStyle w:val="ConsPlusNormal"/>
              <w:jc w:val="center"/>
            </w:pPr>
            <w:r>
              <w:t>2018</w:t>
            </w:r>
          </w:p>
        </w:tc>
        <w:tc>
          <w:tcPr>
            <w:tcW w:w="1077" w:type="dxa"/>
          </w:tcPr>
          <w:p w:rsidR="00273376" w:rsidRDefault="00273376">
            <w:pPr>
              <w:pStyle w:val="ConsPlusNormal"/>
              <w:jc w:val="center"/>
            </w:pPr>
            <w:r>
              <w:t>59294,9</w:t>
            </w:r>
          </w:p>
        </w:tc>
        <w:tc>
          <w:tcPr>
            <w:tcW w:w="1077" w:type="dxa"/>
          </w:tcPr>
          <w:p w:rsidR="00273376" w:rsidRDefault="00273376">
            <w:pPr>
              <w:pStyle w:val="ConsPlusNormal"/>
              <w:jc w:val="center"/>
            </w:pPr>
            <w:r>
              <w:t>0,0</w:t>
            </w:r>
          </w:p>
        </w:tc>
        <w:tc>
          <w:tcPr>
            <w:tcW w:w="1020" w:type="dxa"/>
          </w:tcPr>
          <w:p w:rsidR="00273376" w:rsidRDefault="00273376">
            <w:pPr>
              <w:pStyle w:val="ConsPlusNormal"/>
              <w:jc w:val="center"/>
            </w:pPr>
            <w:r>
              <w:t>59294,9</w:t>
            </w:r>
          </w:p>
        </w:tc>
        <w:tc>
          <w:tcPr>
            <w:tcW w:w="1020" w:type="dxa"/>
          </w:tcPr>
          <w:p w:rsidR="00273376" w:rsidRDefault="00273376">
            <w:pPr>
              <w:pStyle w:val="ConsPlusNormal"/>
              <w:jc w:val="center"/>
            </w:pPr>
            <w:r>
              <w:t>0,0</w:t>
            </w:r>
          </w:p>
        </w:tc>
        <w:tc>
          <w:tcPr>
            <w:tcW w:w="1304" w:type="dxa"/>
          </w:tcPr>
          <w:p w:rsidR="00273376" w:rsidRDefault="00273376">
            <w:pPr>
              <w:pStyle w:val="ConsPlusNormal"/>
              <w:jc w:val="center"/>
            </w:pPr>
            <w:r>
              <w:t>0,0</w:t>
            </w:r>
          </w:p>
        </w:tc>
        <w:tc>
          <w:tcPr>
            <w:tcW w:w="1459" w:type="dxa"/>
          </w:tcPr>
          <w:p w:rsidR="00273376" w:rsidRDefault="00273376">
            <w:pPr>
              <w:pStyle w:val="ConsPlusNormal"/>
            </w:pPr>
          </w:p>
        </w:tc>
        <w:tc>
          <w:tcPr>
            <w:tcW w:w="1757" w:type="dxa"/>
          </w:tcPr>
          <w:p w:rsidR="00273376" w:rsidRDefault="00273376">
            <w:pPr>
              <w:pStyle w:val="ConsPlusNormal"/>
              <w:jc w:val="center"/>
            </w:pPr>
            <w:r>
              <w:t>х</w:t>
            </w:r>
          </w:p>
        </w:tc>
        <w:tc>
          <w:tcPr>
            <w:tcW w:w="1309" w:type="dxa"/>
          </w:tcPr>
          <w:p w:rsidR="00273376" w:rsidRDefault="00273376">
            <w:pPr>
              <w:pStyle w:val="ConsPlusNormal"/>
              <w:jc w:val="center"/>
            </w:pPr>
            <w:r>
              <w:t>х</w:t>
            </w:r>
          </w:p>
        </w:tc>
      </w:tr>
      <w:tr w:rsidR="00273376">
        <w:tc>
          <w:tcPr>
            <w:tcW w:w="454" w:type="dxa"/>
            <w:vMerge/>
          </w:tcPr>
          <w:p w:rsidR="00273376" w:rsidRDefault="00273376"/>
        </w:tc>
        <w:tc>
          <w:tcPr>
            <w:tcW w:w="1814" w:type="dxa"/>
            <w:vMerge/>
          </w:tcPr>
          <w:p w:rsidR="00273376" w:rsidRDefault="00273376"/>
        </w:tc>
        <w:tc>
          <w:tcPr>
            <w:tcW w:w="1304" w:type="dxa"/>
          </w:tcPr>
          <w:p w:rsidR="00273376" w:rsidRDefault="00273376">
            <w:pPr>
              <w:pStyle w:val="ConsPlusNormal"/>
              <w:jc w:val="center"/>
            </w:pPr>
            <w:r>
              <w:t>2019</w:t>
            </w:r>
          </w:p>
        </w:tc>
        <w:tc>
          <w:tcPr>
            <w:tcW w:w="1077" w:type="dxa"/>
          </w:tcPr>
          <w:p w:rsidR="00273376" w:rsidRDefault="00273376">
            <w:pPr>
              <w:pStyle w:val="ConsPlusNormal"/>
              <w:jc w:val="center"/>
            </w:pPr>
            <w:r>
              <w:t>57459,2</w:t>
            </w:r>
          </w:p>
        </w:tc>
        <w:tc>
          <w:tcPr>
            <w:tcW w:w="1077" w:type="dxa"/>
          </w:tcPr>
          <w:p w:rsidR="00273376" w:rsidRDefault="00273376">
            <w:pPr>
              <w:pStyle w:val="ConsPlusNormal"/>
              <w:jc w:val="center"/>
            </w:pPr>
            <w:r>
              <w:t>0,0</w:t>
            </w:r>
          </w:p>
        </w:tc>
        <w:tc>
          <w:tcPr>
            <w:tcW w:w="1020" w:type="dxa"/>
          </w:tcPr>
          <w:p w:rsidR="00273376" w:rsidRDefault="00273376">
            <w:pPr>
              <w:pStyle w:val="ConsPlusNormal"/>
              <w:jc w:val="center"/>
            </w:pPr>
            <w:r>
              <w:t>57459,2</w:t>
            </w:r>
          </w:p>
        </w:tc>
        <w:tc>
          <w:tcPr>
            <w:tcW w:w="1020" w:type="dxa"/>
          </w:tcPr>
          <w:p w:rsidR="00273376" w:rsidRDefault="00273376">
            <w:pPr>
              <w:pStyle w:val="ConsPlusNormal"/>
              <w:jc w:val="center"/>
            </w:pPr>
            <w:r>
              <w:t>0,0</w:t>
            </w:r>
          </w:p>
        </w:tc>
        <w:tc>
          <w:tcPr>
            <w:tcW w:w="1304" w:type="dxa"/>
          </w:tcPr>
          <w:p w:rsidR="00273376" w:rsidRDefault="00273376">
            <w:pPr>
              <w:pStyle w:val="ConsPlusNormal"/>
              <w:jc w:val="center"/>
            </w:pPr>
            <w:r>
              <w:t>0,0</w:t>
            </w:r>
          </w:p>
        </w:tc>
        <w:tc>
          <w:tcPr>
            <w:tcW w:w="1459" w:type="dxa"/>
          </w:tcPr>
          <w:p w:rsidR="00273376" w:rsidRDefault="00273376">
            <w:pPr>
              <w:pStyle w:val="ConsPlusNormal"/>
            </w:pPr>
          </w:p>
        </w:tc>
        <w:tc>
          <w:tcPr>
            <w:tcW w:w="1757" w:type="dxa"/>
          </w:tcPr>
          <w:p w:rsidR="00273376" w:rsidRDefault="00273376">
            <w:pPr>
              <w:pStyle w:val="ConsPlusNormal"/>
              <w:jc w:val="center"/>
            </w:pPr>
            <w:r>
              <w:t>х</w:t>
            </w:r>
          </w:p>
        </w:tc>
        <w:tc>
          <w:tcPr>
            <w:tcW w:w="1309" w:type="dxa"/>
          </w:tcPr>
          <w:p w:rsidR="00273376" w:rsidRDefault="00273376">
            <w:pPr>
              <w:pStyle w:val="ConsPlusNormal"/>
              <w:jc w:val="center"/>
            </w:pPr>
            <w:r>
              <w:t>х</w:t>
            </w:r>
          </w:p>
        </w:tc>
      </w:tr>
      <w:tr w:rsidR="00273376">
        <w:tc>
          <w:tcPr>
            <w:tcW w:w="454" w:type="dxa"/>
            <w:vMerge/>
          </w:tcPr>
          <w:p w:rsidR="00273376" w:rsidRDefault="00273376"/>
        </w:tc>
        <w:tc>
          <w:tcPr>
            <w:tcW w:w="1814" w:type="dxa"/>
            <w:vMerge/>
          </w:tcPr>
          <w:p w:rsidR="00273376" w:rsidRDefault="00273376"/>
        </w:tc>
        <w:tc>
          <w:tcPr>
            <w:tcW w:w="1304" w:type="dxa"/>
          </w:tcPr>
          <w:p w:rsidR="00273376" w:rsidRDefault="00273376">
            <w:pPr>
              <w:pStyle w:val="ConsPlusNormal"/>
              <w:jc w:val="center"/>
            </w:pPr>
            <w:r>
              <w:t>2020</w:t>
            </w:r>
          </w:p>
        </w:tc>
        <w:tc>
          <w:tcPr>
            <w:tcW w:w="1077" w:type="dxa"/>
          </w:tcPr>
          <w:p w:rsidR="00273376" w:rsidRDefault="00273376">
            <w:pPr>
              <w:pStyle w:val="ConsPlusNormal"/>
              <w:jc w:val="center"/>
            </w:pPr>
            <w:r>
              <w:t>57459,2</w:t>
            </w:r>
          </w:p>
        </w:tc>
        <w:tc>
          <w:tcPr>
            <w:tcW w:w="1077" w:type="dxa"/>
          </w:tcPr>
          <w:p w:rsidR="00273376" w:rsidRDefault="00273376">
            <w:pPr>
              <w:pStyle w:val="ConsPlusNormal"/>
              <w:jc w:val="center"/>
            </w:pPr>
            <w:r>
              <w:t>0,0</w:t>
            </w:r>
          </w:p>
        </w:tc>
        <w:tc>
          <w:tcPr>
            <w:tcW w:w="1020" w:type="dxa"/>
          </w:tcPr>
          <w:p w:rsidR="00273376" w:rsidRDefault="00273376">
            <w:pPr>
              <w:pStyle w:val="ConsPlusNormal"/>
              <w:jc w:val="center"/>
            </w:pPr>
            <w:r>
              <w:t>57459,2</w:t>
            </w:r>
          </w:p>
        </w:tc>
        <w:tc>
          <w:tcPr>
            <w:tcW w:w="1020" w:type="dxa"/>
          </w:tcPr>
          <w:p w:rsidR="00273376" w:rsidRDefault="00273376">
            <w:pPr>
              <w:pStyle w:val="ConsPlusNormal"/>
              <w:jc w:val="center"/>
            </w:pPr>
            <w:r>
              <w:t>0,0</w:t>
            </w:r>
          </w:p>
        </w:tc>
        <w:tc>
          <w:tcPr>
            <w:tcW w:w="1304" w:type="dxa"/>
          </w:tcPr>
          <w:p w:rsidR="00273376" w:rsidRDefault="00273376">
            <w:pPr>
              <w:pStyle w:val="ConsPlusNormal"/>
              <w:jc w:val="center"/>
            </w:pPr>
            <w:r>
              <w:t>0,0</w:t>
            </w:r>
          </w:p>
        </w:tc>
        <w:tc>
          <w:tcPr>
            <w:tcW w:w="1459" w:type="dxa"/>
          </w:tcPr>
          <w:p w:rsidR="00273376" w:rsidRDefault="00273376">
            <w:pPr>
              <w:pStyle w:val="ConsPlusNormal"/>
            </w:pPr>
          </w:p>
        </w:tc>
        <w:tc>
          <w:tcPr>
            <w:tcW w:w="1757" w:type="dxa"/>
          </w:tcPr>
          <w:p w:rsidR="00273376" w:rsidRDefault="00273376">
            <w:pPr>
              <w:pStyle w:val="ConsPlusNormal"/>
              <w:jc w:val="center"/>
            </w:pPr>
            <w:r>
              <w:t>х</w:t>
            </w:r>
          </w:p>
        </w:tc>
        <w:tc>
          <w:tcPr>
            <w:tcW w:w="1309" w:type="dxa"/>
          </w:tcPr>
          <w:p w:rsidR="00273376" w:rsidRDefault="00273376">
            <w:pPr>
              <w:pStyle w:val="ConsPlusNormal"/>
              <w:jc w:val="center"/>
            </w:pPr>
            <w:r>
              <w:t>х</w:t>
            </w:r>
          </w:p>
        </w:tc>
      </w:tr>
      <w:tr w:rsidR="00273376">
        <w:tc>
          <w:tcPr>
            <w:tcW w:w="454" w:type="dxa"/>
            <w:vMerge/>
          </w:tcPr>
          <w:p w:rsidR="00273376" w:rsidRDefault="00273376"/>
        </w:tc>
        <w:tc>
          <w:tcPr>
            <w:tcW w:w="1814" w:type="dxa"/>
            <w:vMerge/>
          </w:tcPr>
          <w:p w:rsidR="00273376" w:rsidRDefault="00273376"/>
        </w:tc>
        <w:tc>
          <w:tcPr>
            <w:tcW w:w="1304" w:type="dxa"/>
          </w:tcPr>
          <w:p w:rsidR="00273376" w:rsidRDefault="00273376">
            <w:pPr>
              <w:pStyle w:val="ConsPlusNormal"/>
              <w:jc w:val="center"/>
            </w:pPr>
            <w:r>
              <w:t>Прогнозный период 2021 год</w:t>
            </w:r>
          </w:p>
        </w:tc>
        <w:tc>
          <w:tcPr>
            <w:tcW w:w="1077" w:type="dxa"/>
          </w:tcPr>
          <w:p w:rsidR="00273376" w:rsidRDefault="00273376">
            <w:pPr>
              <w:pStyle w:val="ConsPlusNormal"/>
              <w:jc w:val="center"/>
            </w:pPr>
            <w:r>
              <w:t>57459,2</w:t>
            </w:r>
          </w:p>
        </w:tc>
        <w:tc>
          <w:tcPr>
            <w:tcW w:w="1077" w:type="dxa"/>
          </w:tcPr>
          <w:p w:rsidR="00273376" w:rsidRDefault="00273376">
            <w:pPr>
              <w:pStyle w:val="ConsPlusNormal"/>
              <w:jc w:val="center"/>
            </w:pPr>
            <w:r>
              <w:t>0,0</w:t>
            </w:r>
          </w:p>
        </w:tc>
        <w:tc>
          <w:tcPr>
            <w:tcW w:w="1020" w:type="dxa"/>
          </w:tcPr>
          <w:p w:rsidR="00273376" w:rsidRDefault="00273376">
            <w:pPr>
              <w:pStyle w:val="ConsPlusNormal"/>
              <w:jc w:val="center"/>
            </w:pPr>
            <w:r>
              <w:t>57459,2</w:t>
            </w:r>
          </w:p>
        </w:tc>
        <w:tc>
          <w:tcPr>
            <w:tcW w:w="1020" w:type="dxa"/>
          </w:tcPr>
          <w:p w:rsidR="00273376" w:rsidRDefault="00273376">
            <w:pPr>
              <w:pStyle w:val="ConsPlusNormal"/>
              <w:jc w:val="center"/>
            </w:pPr>
            <w:r>
              <w:t>0,0</w:t>
            </w:r>
          </w:p>
        </w:tc>
        <w:tc>
          <w:tcPr>
            <w:tcW w:w="1304" w:type="dxa"/>
          </w:tcPr>
          <w:p w:rsidR="00273376" w:rsidRDefault="00273376">
            <w:pPr>
              <w:pStyle w:val="ConsPlusNormal"/>
              <w:jc w:val="center"/>
            </w:pPr>
            <w:r>
              <w:t>0,0</w:t>
            </w:r>
          </w:p>
        </w:tc>
        <w:tc>
          <w:tcPr>
            <w:tcW w:w="1459" w:type="dxa"/>
          </w:tcPr>
          <w:p w:rsidR="00273376" w:rsidRDefault="00273376">
            <w:pPr>
              <w:pStyle w:val="ConsPlusNormal"/>
            </w:pPr>
          </w:p>
        </w:tc>
        <w:tc>
          <w:tcPr>
            <w:tcW w:w="1757" w:type="dxa"/>
          </w:tcPr>
          <w:p w:rsidR="00273376" w:rsidRDefault="00273376">
            <w:pPr>
              <w:pStyle w:val="ConsPlusNormal"/>
              <w:jc w:val="center"/>
            </w:pPr>
            <w:r>
              <w:t>х</w:t>
            </w:r>
          </w:p>
        </w:tc>
        <w:tc>
          <w:tcPr>
            <w:tcW w:w="1309" w:type="dxa"/>
          </w:tcPr>
          <w:p w:rsidR="00273376" w:rsidRDefault="00273376">
            <w:pPr>
              <w:pStyle w:val="ConsPlusNormal"/>
              <w:jc w:val="center"/>
            </w:pPr>
            <w:r>
              <w:t>х</w:t>
            </w:r>
          </w:p>
        </w:tc>
      </w:tr>
      <w:tr w:rsidR="00273376">
        <w:tc>
          <w:tcPr>
            <w:tcW w:w="454" w:type="dxa"/>
            <w:vMerge/>
          </w:tcPr>
          <w:p w:rsidR="00273376" w:rsidRDefault="00273376"/>
        </w:tc>
        <w:tc>
          <w:tcPr>
            <w:tcW w:w="1814" w:type="dxa"/>
            <w:vMerge/>
          </w:tcPr>
          <w:p w:rsidR="00273376" w:rsidRDefault="00273376"/>
        </w:tc>
        <w:tc>
          <w:tcPr>
            <w:tcW w:w="1304" w:type="dxa"/>
          </w:tcPr>
          <w:p w:rsidR="00273376" w:rsidRDefault="00273376">
            <w:pPr>
              <w:pStyle w:val="ConsPlusNormal"/>
              <w:jc w:val="center"/>
            </w:pPr>
            <w:r>
              <w:t>Прогнозный период 2022 год</w:t>
            </w:r>
          </w:p>
        </w:tc>
        <w:tc>
          <w:tcPr>
            <w:tcW w:w="1077" w:type="dxa"/>
          </w:tcPr>
          <w:p w:rsidR="00273376" w:rsidRDefault="00273376">
            <w:pPr>
              <w:pStyle w:val="ConsPlusNormal"/>
              <w:jc w:val="center"/>
            </w:pPr>
            <w:r>
              <w:t>57459,2</w:t>
            </w:r>
          </w:p>
        </w:tc>
        <w:tc>
          <w:tcPr>
            <w:tcW w:w="1077" w:type="dxa"/>
          </w:tcPr>
          <w:p w:rsidR="00273376" w:rsidRDefault="00273376">
            <w:pPr>
              <w:pStyle w:val="ConsPlusNormal"/>
              <w:jc w:val="center"/>
            </w:pPr>
            <w:r>
              <w:t>0,0</w:t>
            </w:r>
          </w:p>
        </w:tc>
        <w:tc>
          <w:tcPr>
            <w:tcW w:w="1020" w:type="dxa"/>
          </w:tcPr>
          <w:p w:rsidR="00273376" w:rsidRDefault="00273376">
            <w:pPr>
              <w:pStyle w:val="ConsPlusNormal"/>
              <w:jc w:val="center"/>
            </w:pPr>
            <w:r>
              <w:t>57459,2</w:t>
            </w:r>
          </w:p>
        </w:tc>
        <w:tc>
          <w:tcPr>
            <w:tcW w:w="1020" w:type="dxa"/>
          </w:tcPr>
          <w:p w:rsidR="00273376" w:rsidRDefault="00273376">
            <w:pPr>
              <w:pStyle w:val="ConsPlusNormal"/>
              <w:jc w:val="center"/>
            </w:pPr>
            <w:r>
              <w:t>0,0</w:t>
            </w:r>
          </w:p>
        </w:tc>
        <w:tc>
          <w:tcPr>
            <w:tcW w:w="1304" w:type="dxa"/>
          </w:tcPr>
          <w:p w:rsidR="00273376" w:rsidRDefault="00273376">
            <w:pPr>
              <w:pStyle w:val="ConsPlusNormal"/>
              <w:jc w:val="center"/>
            </w:pPr>
            <w:r>
              <w:t>0,0</w:t>
            </w:r>
          </w:p>
        </w:tc>
        <w:tc>
          <w:tcPr>
            <w:tcW w:w="1459" w:type="dxa"/>
          </w:tcPr>
          <w:p w:rsidR="00273376" w:rsidRDefault="00273376">
            <w:pPr>
              <w:pStyle w:val="ConsPlusNormal"/>
            </w:pPr>
          </w:p>
        </w:tc>
        <w:tc>
          <w:tcPr>
            <w:tcW w:w="1757" w:type="dxa"/>
          </w:tcPr>
          <w:p w:rsidR="00273376" w:rsidRDefault="00273376">
            <w:pPr>
              <w:pStyle w:val="ConsPlusNormal"/>
              <w:jc w:val="center"/>
            </w:pPr>
            <w:r>
              <w:t>х</w:t>
            </w:r>
          </w:p>
        </w:tc>
        <w:tc>
          <w:tcPr>
            <w:tcW w:w="1309" w:type="dxa"/>
          </w:tcPr>
          <w:p w:rsidR="00273376" w:rsidRDefault="00273376">
            <w:pPr>
              <w:pStyle w:val="ConsPlusNormal"/>
              <w:jc w:val="center"/>
            </w:pPr>
            <w:r>
              <w:t>х</w:t>
            </w:r>
          </w:p>
        </w:tc>
      </w:tr>
    </w:tbl>
    <w:p w:rsidR="00273376" w:rsidRDefault="00273376">
      <w:pPr>
        <w:sectPr w:rsidR="00273376">
          <w:pgSz w:w="16838" w:h="11905" w:orient="landscape"/>
          <w:pgMar w:top="1701" w:right="1134" w:bottom="850" w:left="1134" w:header="0" w:footer="0" w:gutter="0"/>
          <w:cols w:space="720"/>
        </w:sectPr>
      </w:pPr>
    </w:p>
    <w:p w:rsidR="00273376" w:rsidRDefault="00273376">
      <w:pPr>
        <w:pStyle w:val="ConsPlusNormal"/>
        <w:jc w:val="both"/>
      </w:pPr>
    </w:p>
    <w:p w:rsidR="00273376" w:rsidRDefault="00273376">
      <w:pPr>
        <w:pStyle w:val="ConsPlusNormal"/>
        <w:ind w:firstLine="540"/>
        <w:jc w:val="both"/>
      </w:pPr>
      <w:r>
        <w:t>--------------------------------</w:t>
      </w:r>
    </w:p>
    <w:p w:rsidR="00273376" w:rsidRDefault="00273376">
      <w:pPr>
        <w:pStyle w:val="ConsPlusNormal"/>
        <w:spacing w:before="240"/>
        <w:ind w:firstLine="540"/>
        <w:jc w:val="both"/>
      </w:pPr>
      <w:bookmarkStart w:id="5" w:name="P2391"/>
      <w:bookmarkEnd w:id="5"/>
      <w:r>
        <w:t>&lt;*&gt; С учетом ВЦП "Содействие в обеспечении социально-экономического развития муниципальных образований и повышении эффективности расходов местных бюджетов", средства на реализацию которой предусматривались в областном бюджете в 2015 - 2017 гг.</w:t>
      </w:r>
    </w:p>
    <w:p w:rsidR="00273376" w:rsidRDefault="00273376">
      <w:pPr>
        <w:pStyle w:val="ConsPlusNormal"/>
        <w:jc w:val="both"/>
      </w:pPr>
    </w:p>
    <w:p w:rsidR="00273376" w:rsidRDefault="00273376">
      <w:pPr>
        <w:pStyle w:val="ConsPlusTitle"/>
        <w:jc w:val="center"/>
        <w:outlineLvl w:val="1"/>
      </w:pPr>
      <w:bookmarkStart w:id="6" w:name="P2393"/>
      <w:bookmarkEnd w:id="6"/>
      <w:r>
        <w:t>Подпрограмма 2 "Совершенствование межбюджетных</w:t>
      </w:r>
    </w:p>
    <w:p w:rsidR="00273376" w:rsidRDefault="00273376">
      <w:pPr>
        <w:pStyle w:val="ConsPlusTitle"/>
        <w:jc w:val="center"/>
      </w:pPr>
      <w:r>
        <w:t>отношений в Томской области"</w:t>
      </w:r>
    </w:p>
    <w:p w:rsidR="00273376" w:rsidRDefault="00273376">
      <w:pPr>
        <w:pStyle w:val="ConsPlusNormal"/>
        <w:jc w:val="both"/>
      </w:pPr>
    </w:p>
    <w:p w:rsidR="00273376" w:rsidRDefault="00273376">
      <w:pPr>
        <w:pStyle w:val="ConsPlusTitle"/>
        <w:jc w:val="center"/>
        <w:outlineLvl w:val="2"/>
      </w:pPr>
      <w:r>
        <w:t>Паспорт подпрограммы "Совершенствование межбюджетных</w:t>
      </w:r>
    </w:p>
    <w:p w:rsidR="00273376" w:rsidRDefault="00273376">
      <w:pPr>
        <w:pStyle w:val="ConsPlusTitle"/>
        <w:jc w:val="center"/>
      </w:pPr>
      <w:r>
        <w:t>отношений в Томской области"</w:t>
      </w:r>
    </w:p>
    <w:p w:rsidR="00273376" w:rsidRDefault="00273376">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39"/>
        <w:gridCol w:w="1417"/>
        <w:gridCol w:w="964"/>
        <w:gridCol w:w="340"/>
        <w:gridCol w:w="572"/>
        <w:gridCol w:w="572"/>
        <w:gridCol w:w="340"/>
        <w:gridCol w:w="604"/>
        <w:gridCol w:w="340"/>
        <w:gridCol w:w="572"/>
        <w:gridCol w:w="572"/>
        <w:gridCol w:w="572"/>
        <w:gridCol w:w="572"/>
        <w:gridCol w:w="572"/>
        <w:gridCol w:w="572"/>
        <w:gridCol w:w="440"/>
        <w:gridCol w:w="704"/>
        <w:gridCol w:w="1191"/>
        <w:gridCol w:w="1191"/>
      </w:tblGrid>
      <w:tr w:rsidR="00273376">
        <w:tc>
          <w:tcPr>
            <w:tcW w:w="1939" w:type="dxa"/>
          </w:tcPr>
          <w:p w:rsidR="00273376" w:rsidRDefault="00273376">
            <w:pPr>
              <w:pStyle w:val="ConsPlusNormal"/>
            </w:pPr>
            <w:r>
              <w:t>Наименование подпрограммы</w:t>
            </w:r>
          </w:p>
        </w:tc>
        <w:tc>
          <w:tcPr>
            <w:tcW w:w="12107" w:type="dxa"/>
            <w:gridSpan w:val="18"/>
          </w:tcPr>
          <w:p w:rsidR="00273376" w:rsidRDefault="00273376">
            <w:pPr>
              <w:pStyle w:val="ConsPlusNormal"/>
            </w:pPr>
            <w:r>
              <w:t>Совершенствование межбюджетных отношений в Томской области</w:t>
            </w:r>
          </w:p>
        </w:tc>
      </w:tr>
      <w:tr w:rsidR="00273376">
        <w:tc>
          <w:tcPr>
            <w:tcW w:w="1939" w:type="dxa"/>
          </w:tcPr>
          <w:p w:rsidR="00273376" w:rsidRDefault="00273376">
            <w:pPr>
              <w:pStyle w:val="ConsPlusNormal"/>
            </w:pPr>
            <w:r>
              <w:t>Соисполнитель государственной программы (ответственный за подпрограмму)</w:t>
            </w:r>
          </w:p>
        </w:tc>
        <w:tc>
          <w:tcPr>
            <w:tcW w:w="12107" w:type="dxa"/>
            <w:gridSpan w:val="18"/>
          </w:tcPr>
          <w:p w:rsidR="00273376" w:rsidRDefault="00273376">
            <w:pPr>
              <w:pStyle w:val="ConsPlusNormal"/>
            </w:pPr>
            <w:r>
              <w:t>Департамент финансов Томской области</w:t>
            </w:r>
          </w:p>
        </w:tc>
      </w:tr>
      <w:tr w:rsidR="00273376">
        <w:tc>
          <w:tcPr>
            <w:tcW w:w="1939" w:type="dxa"/>
          </w:tcPr>
          <w:p w:rsidR="00273376" w:rsidRDefault="00273376">
            <w:pPr>
              <w:pStyle w:val="ConsPlusNormal"/>
            </w:pPr>
            <w:r>
              <w:t>Участники подпрограммы</w:t>
            </w:r>
          </w:p>
        </w:tc>
        <w:tc>
          <w:tcPr>
            <w:tcW w:w="12107" w:type="dxa"/>
            <w:gridSpan w:val="18"/>
          </w:tcPr>
          <w:p w:rsidR="00273376" w:rsidRDefault="00273376">
            <w:pPr>
              <w:pStyle w:val="ConsPlusNormal"/>
            </w:pPr>
            <w:r>
              <w:t>Департамент финансов Томской области</w:t>
            </w:r>
          </w:p>
        </w:tc>
      </w:tr>
      <w:tr w:rsidR="00273376">
        <w:tc>
          <w:tcPr>
            <w:tcW w:w="1939" w:type="dxa"/>
          </w:tcPr>
          <w:p w:rsidR="00273376" w:rsidRDefault="00273376">
            <w:pPr>
              <w:pStyle w:val="ConsPlusNormal"/>
            </w:pPr>
            <w:r>
              <w:t>Цель подпрограммы</w:t>
            </w:r>
          </w:p>
        </w:tc>
        <w:tc>
          <w:tcPr>
            <w:tcW w:w="12107" w:type="dxa"/>
            <w:gridSpan w:val="18"/>
          </w:tcPr>
          <w:p w:rsidR="00273376" w:rsidRDefault="00273376">
            <w:pPr>
              <w:pStyle w:val="ConsPlusNormal"/>
            </w:pPr>
            <w:r>
              <w:t>Совершенствование межбюджетных отношений в Томской области</w:t>
            </w:r>
          </w:p>
        </w:tc>
      </w:tr>
      <w:tr w:rsidR="00273376">
        <w:tc>
          <w:tcPr>
            <w:tcW w:w="1939" w:type="dxa"/>
            <w:vMerge w:val="restart"/>
          </w:tcPr>
          <w:p w:rsidR="00273376" w:rsidRDefault="00273376">
            <w:pPr>
              <w:pStyle w:val="ConsPlusNormal"/>
            </w:pPr>
            <w:r>
              <w:t>Показатели цели подпрограммы и их значения (с детализацией по годам реализации)</w:t>
            </w:r>
          </w:p>
        </w:tc>
        <w:tc>
          <w:tcPr>
            <w:tcW w:w="2381" w:type="dxa"/>
            <w:gridSpan w:val="2"/>
            <w:vAlign w:val="center"/>
          </w:tcPr>
          <w:p w:rsidR="00273376" w:rsidRDefault="00273376">
            <w:pPr>
              <w:pStyle w:val="ConsPlusNormal"/>
              <w:jc w:val="center"/>
            </w:pPr>
            <w:r>
              <w:t>Показатели цели</w:t>
            </w:r>
          </w:p>
        </w:tc>
        <w:tc>
          <w:tcPr>
            <w:tcW w:w="912" w:type="dxa"/>
            <w:gridSpan w:val="2"/>
            <w:vAlign w:val="center"/>
          </w:tcPr>
          <w:p w:rsidR="00273376" w:rsidRDefault="00273376">
            <w:pPr>
              <w:pStyle w:val="ConsPlusNormal"/>
              <w:jc w:val="center"/>
            </w:pPr>
            <w:r>
              <w:t>2013 год</w:t>
            </w:r>
          </w:p>
        </w:tc>
        <w:tc>
          <w:tcPr>
            <w:tcW w:w="912" w:type="dxa"/>
            <w:gridSpan w:val="2"/>
            <w:vAlign w:val="center"/>
          </w:tcPr>
          <w:p w:rsidR="00273376" w:rsidRDefault="00273376">
            <w:pPr>
              <w:pStyle w:val="ConsPlusNormal"/>
              <w:jc w:val="center"/>
            </w:pPr>
            <w:r>
              <w:t>2014 год</w:t>
            </w:r>
          </w:p>
        </w:tc>
        <w:tc>
          <w:tcPr>
            <w:tcW w:w="604" w:type="dxa"/>
            <w:vAlign w:val="center"/>
          </w:tcPr>
          <w:p w:rsidR="00273376" w:rsidRDefault="00273376">
            <w:pPr>
              <w:pStyle w:val="ConsPlusNormal"/>
              <w:jc w:val="center"/>
            </w:pPr>
            <w:r>
              <w:t>2015 год</w:t>
            </w:r>
          </w:p>
        </w:tc>
        <w:tc>
          <w:tcPr>
            <w:tcW w:w="912" w:type="dxa"/>
            <w:gridSpan w:val="2"/>
            <w:vAlign w:val="center"/>
          </w:tcPr>
          <w:p w:rsidR="00273376" w:rsidRDefault="00273376">
            <w:pPr>
              <w:pStyle w:val="ConsPlusNormal"/>
              <w:jc w:val="center"/>
            </w:pPr>
            <w:r>
              <w:t>2016 год</w:t>
            </w:r>
          </w:p>
        </w:tc>
        <w:tc>
          <w:tcPr>
            <w:tcW w:w="1144" w:type="dxa"/>
            <w:gridSpan w:val="2"/>
            <w:vAlign w:val="center"/>
          </w:tcPr>
          <w:p w:rsidR="00273376" w:rsidRDefault="00273376">
            <w:pPr>
              <w:pStyle w:val="ConsPlusNormal"/>
              <w:jc w:val="center"/>
            </w:pPr>
            <w:r>
              <w:t>2017 год</w:t>
            </w:r>
          </w:p>
        </w:tc>
        <w:tc>
          <w:tcPr>
            <w:tcW w:w="1144" w:type="dxa"/>
            <w:gridSpan w:val="2"/>
            <w:vAlign w:val="center"/>
          </w:tcPr>
          <w:p w:rsidR="00273376" w:rsidRDefault="00273376">
            <w:pPr>
              <w:pStyle w:val="ConsPlusNormal"/>
              <w:jc w:val="center"/>
            </w:pPr>
            <w:r>
              <w:t>2018 год</w:t>
            </w:r>
          </w:p>
        </w:tc>
        <w:tc>
          <w:tcPr>
            <w:tcW w:w="1012" w:type="dxa"/>
            <w:gridSpan w:val="2"/>
            <w:vAlign w:val="center"/>
          </w:tcPr>
          <w:p w:rsidR="00273376" w:rsidRDefault="00273376">
            <w:pPr>
              <w:pStyle w:val="ConsPlusNormal"/>
              <w:jc w:val="center"/>
            </w:pPr>
            <w:r>
              <w:t>2019 год</w:t>
            </w:r>
          </w:p>
        </w:tc>
        <w:tc>
          <w:tcPr>
            <w:tcW w:w="704" w:type="dxa"/>
            <w:vAlign w:val="center"/>
          </w:tcPr>
          <w:p w:rsidR="00273376" w:rsidRDefault="00273376">
            <w:pPr>
              <w:pStyle w:val="ConsPlusNormal"/>
              <w:jc w:val="center"/>
            </w:pPr>
            <w:r>
              <w:t>2020 год</w:t>
            </w:r>
          </w:p>
        </w:tc>
        <w:tc>
          <w:tcPr>
            <w:tcW w:w="1191" w:type="dxa"/>
            <w:vAlign w:val="center"/>
          </w:tcPr>
          <w:p w:rsidR="00273376" w:rsidRDefault="00273376">
            <w:pPr>
              <w:pStyle w:val="ConsPlusNormal"/>
              <w:jc w:val="center"/>
            </w:pPr>
            <w:r>
              <w:t>Прогнозный период 2021 год</w:t>
            </w:r>
          </w:p>
        </w:tc>
        <w:tc>
          <w:tcPr>
            <w:tcW w:w="1191" w:type="dxa"/>
            <w:vAlign w:val="center"/>
          </w:tcPr>
          <w:p w:rsidR="00273376" w:rsidRDefault="00273376">
            <w:pPr>
              <w:pStyle w:val="ConsPlusNormal"/>
              <w:jc w:val="center"/>
            </w:pPr>
            <w:r>
              <w:t>Прогнозный период 2022 год</w:t>
            </w:r>
          </w:p>
        </w:tc>
      </w:tr>
      <w:tr w:rsidR="00273376">
        <w:tc>
          <w:tcPr>
            <w:tcW w:w="1939" w:type="dxa"/>
            <w:vMerge/>
          </w:tcPr>
          <w:p w:rsidR="00273376" w:rsidRDefault="00273376"/>
        </w:tc>
        <w:tc>
          <w:tcPr>
            <w:tcW w:w="2381" w:type="dxa"/>
            <w:gridSpan w:val="2"/>
          </w:tcPr>
          <w:p w:rsidR="00273376" w:rsidRDefault="00273376">
            <w:pPr>
              <w:pStyle w:val="ConsPlusNormal"/>
            </w:pPr>
            <w:r>
              <w:t xml:space="preserve">Доля ассигнований, </w:t>
            </w:r>
            <w:r>
              <w:lastRenderedPageBreak/>
              <w:t>выделяемых в виде субвенций, субсидий, дотаций местным бюджетам по утвержденным методикам, в общем объеме ассигнований, предоставляемых в этих формах (%)</w:t>
            </w:r>
          </w:p>
        </w:tc>
        <w:tc>
          <w:tcPr>
            <w:tcW w:w="912" w:type="dxa"/>
            <w:gridSpan w:val="2"/>
            <w:vAlign w:val="center"/>
          </w:tcPr>
          <w:p w:rsidR="00273376" w:rsidRDefault="00273376">
            <w:pPr>
              <w:pStyle w:val="ConsPlusNormal"/>
              <w:jc w:val="center"/>
            </w:pPr>
            <w:r>
              <w:lastRenderedPageBreak/>
              <w:t>80</w:t>
            </w:r>
          </w:p>
        </w:tc>
        <w:tc>
          <w:tcPr>
            <w:tcW w:w="912" w:type="dxa"/>
            <w:gridSpan w:val="2"/>
            <w:vAlign w:val="center"/>
          </w:tcPr>
          <w:p w:rsidR="00273376" w:rsidRDefault="00273376">
            <w:pPr>
              <w:pStyle w:val="ConsPlusNormal"/>
              <w:jc w:val="center"/>
            </w:pPr>
            <w:r>
              <w:t>80</w:t>
            </w:r>
          </w:p>
        </w:tc>
        <w:tc>
          <w:tcPr>
            <w:tcW w:w="604" w:type="dxa"/>
            <w:vAlign w:val="center"/>
          </w:tcPr>
          <w:p w:rsidR="00273376" w:rsidRDefault="00273376">
            <w:pPr>
              <w:pStyle w:val="ConsPlusNormal"/>
              <w:jc w:val="center"/>
            </w:pPr>
            <w:r>
              <w:t>85</w:t>
            </w:r>
          </w:p>
        </w:tc>
        <w:tc>
          <w:tcPr>
            <w:tcW w:w="912" w:type="dxa"/>
            <w:gridSpan w:val="2"/>
            <w:vAlign w:val="center"/>
          </w:tcPr>
          <w:p w:rsidR="00273376" w:rsidRDefault="00273376">
            <w:pPr>
              <w:pStyle w:val="ConsPlusNormal"/>
              <w:jc w:val="center"/>
            </w:pPr>
            <w:r>
              <w:t>85</w:t>
            </w:r>
          </w:p>
        </w:tc>
        <w:tc>
          <w:tcPr>
            <w:tcW w:w="1144" w:type="dxa"/>
            <w:gridSpan w:val="2"/>
            <w:vAlign w:val="center"/>
          </w:tcPr>
          <w:p w:rsidR="00273376" w:rsidRDefault="00273376">
            <w:pPr>
              <w:pStyle w:val="ConsPlusNormal"/>
              <w:jc w:val="center"/>
            </w:pPr>
            <w:r>
              <w:t>90</w:t>
            </w:r>
          </w:p>
        </w:tc>
        <w:tc>
          <w:tcPr>
            <w:tcW w:w="1144" w:type="dxa"/>
            <w:gridSpan w:val="2"/>
            <w:vAlign w:val="center"/>
          </w:tcPr>
          <w:p w:rsidR="00273376" w:rsidRDefault="00273376">
            <w:pPr>
              <w:pStyle w:val="ConsPlusNormal"/>
              <w:jc w:val="center"/>
            </w:pPr>
            <w:r>
              <w:t>90</w:t>
            </w:r>
          </w:p>
        </w:tc>
        <w:tc>
          <w:tcPr>
            <w:tcW w:w="1012" w:type="dxa"/>
            <w:gridSpan w:val="2"/>
            <w:vAlign w:val="center"/>
          </w:tcPr>
          <w:p w:rsidR="00273376" w:rsidRDefault="00273376">
            <w:pPr>
              <w:pStyle w:val="ConsPlusNormal"/>
              <w:jc w:val="center"/>
            </w:pPr>
            <w:r>
              <w:t>90</w:t>
            </w:r>
          </w:p>
        </w:tc>
        <w:tc>
          <w:tcPr>
            <w:tcW w:w="704" w:type="dxa"/>
            <w:vAlign w:val="center"/>
          </w:tcPr>
          <w:p w:rsidR="00273376" w:rsidRDefault="00273376">
            <w:pPr>
              <w:pStyle w:val="ConsPlusNormal"/>
              <w:jc w:val="center"/>
            </w:pPr>
            <w:r>
              <w:t>90</w:t>
            </w:r>
          </w:p>
        </w:tc>
        <w:tc>
          <w:tcPr>
            <w:tcW w:w="1191" w:type="dxa"/>
            <w:vAlign w:val="center"/>
          </w:tcPr>
          <w:p w:rsidR="00273376" w:rsidRDefault="00273376">
            <w:pPr>
              <w:pStyle w:val="ConsPlusNormal"/>
              <w:jc w:val="center"/>
            </w:pPr>
            <w:r>
              <w:t>90</w:t>
            </w:r>
          </w:p>
        </w:tc>
        <w:tc>
          <w:tcPr>
            <w:tcW w:w="1191" w:type="dxa"/>
            <w:vAlign w:val="center"/>
          </w:tcPr>
          <w:p w:rsidR="00273376" w:rsidRDefault="00273376">
            <w:pPr>
              <w:pStyle w:val="ConsPlusNormal"/>
              <w:jc w:val="center"/>
            </w:pPr>
            <w:r>
              <w:t>90</w:t>
            </w:r>
          </w:p>
        </w:tc>
      </w:tr>
      <w:tr w:rsidR="00273376">
        <w:tc>
          <w:tcPr>
            <w:tcW w:w="1939" w:type="dxa"/>
          </w:tcPr>
          <w:p w:rsidR="00273376" w:rsidRDefault="00273376">
            <w:pPr>
              <w:pStyle w:val="ConsPlusNormal"/>
            </w:pPr>
            <w:r>
              <w:lastRenderedPageBreak/>
              <w:t>Задачи подпрограммы</w:t>
            </w:r>
          </w:p>
        </w:tc>
        <w:tc>
          <w:tcPr>
            <w:tcW w:w="12107" w:type="dxa"/>
            <w:gridSpan w:val="18"/>
          </w:tcPr>
          <w:p w:rsidR="00273376" w:rsidRDefault="00273376">
            <w:pPr>
              <w:pStyle w:val="ConsPlusNormal"/>
            </w:pPr>
            <w:r>
              <w:t>Задача 1. Создание условий для обеспечения равных финансовых возможностей муниципальных образований по решению вопросов местного значения.</w:t>
            </w:r>
          </w:p>
          <w:p w:rsidR="00273376" w:rsidRDefault="00273376">
            <w:pPr>
              <w:pStyle w:val="ConsPlusNormal"/>
            </w:pPr>
            <w:r>
              <w:t>Задача 2.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p w:rsidR="00273376" w:rsidRDefault="00273376">
            <w:pPr>
              <w:pStyle w:val="ConsPlusNormal"/>
            </w:pPr>
            <w:r>
              <w:t>Задача 3. Обеспечение компенсации дополнительных расходов и (или) потерь бюджетов закрытых административно-территориальных образований, связанных с особым режимом безопасного функционирования</w:t>
            </w:r>
          </w:p>
        </w:tc>
      </w:tr>
      <w:tr w:rsidR="00273376">
        <w:tc>
          <w:tcPr>
            <w:tcW w:w="1939" w:type="dxa"/>
            <w:vMerge w:val="restart"/>
          </w:tcPr>
          <w:p w:rsidR="00273376" w:rsidRDefault="00273376">
            <w:pPr>
              <w:pStyle w:val="ConsPlusNormal"/>
            </w:pPr>
            <w:r>
              <w:t>Показатели задач подпрограммы и их значения (с детализацией по годам реализации)</w:t>
            </w:r>
          </w:p>
        </w:tc>
        <w:tc>
          <w:tcPr>
            <w:tcW w:w="2381" w:type="dxa"/>
            <w:gridSpan w:val="2"/>
            <w:vAlign w:val="center"/>
          </w:tcPr>
          <w:p w:rsidR="00273376" w:rsidRDefault="00273376">
            <w:pPr>
              <w:pStyle w:val="ConsPlusNormal"/>
              <w:jc w:val="center"/>
            </w:pPr>
            <w:r>
              <w:t>Показатели задач</w:t>
            </w:r>
          </w:p>
        </w:tc>
        <w:tc>
          <w:tcPr>
            <w:tcW w:w="912" w:type="dxa"/>
            <w:gridSpan w:val="2"/>
            <w:vAlign w:val="center"/>
          </w:tcPr>
          <w:p w:rsidR="00273376" w:rsidRDefault="00273376">
            <w:pPr>
              <w:pStyle w:val="ConsPlusNormal"/>
              <w:jc w:val="center"/>
            </w:pPr>
            <w:r>
              <w:t>2013 год</w:t>
            </w:r>
          </w:p>
        </w:tc>
        <w:tc>
          <w:tcPr>
            <w:tcW w:w="912" w:type="dxa"/>
            <w:gridSpan w:val="2"/>
            <w:vAlign w:val="center"/>
          </w:tcPr>
          <w:p w:rsidR="00273376" w:rsidRDefault="00273376">
            <w:pPr>
              <w:pStyle w:val="ConsPlusNormal"/>
              <w:jc w:val="center"/>
            </w:pPr>
            <w:r>
              <w:t>2014 год</w:t>
            </w:r>
          </w:p>
        </w:tc>
        <w:tc>
          <w:tcPr>
            <w:tcW w:w="604" w:type="dxa"/>
            <w:vAlign w:val="center"/>
          </w:tcPr>
          <w:p w:rsidR="00273376" w:rsidRDefault="00273376">
            <w:pPr>
              <w:pStyle w:val="ConsPlusNormal"/>
              <w:jc w:val="center"/>
            </w:pPr>
            <w:r>
              <w:t>2015 год</w:t>
            </w:r>
          </w:p>
        </w:tc>
        <w:tc>
          <w:tcPr>
            <w:tcW w:w="912" w:type="dxa"/>
            <w:gridSpan w:val="2"/>
            <w:vAlign w:val="center"/>
          </w:tcPr>
          <w:p w:rsidR="00273376" w:rsidRDefault="00273376">
            <w:pPr>
              <w:pStyle w:val="ConsPlusNormal"/>
              <w:jc w:val="center"/>
            </w:pPr>
            <w:r>
              <w:t>2016 год</w:t>
            </w:r>
          </w:p>
        </w:tc>
        <w:tc>
          <w:tcPr>
            <w:tcW w:w="1144" w:type="dxa"/>
            <w:gridSpan w:val="2"/>
            <w:vAlign w:val="center"/>
          </w:tcPr>
          <w:p w:rsidR="00273376" w:rsidRDefault="00273376">
            <w:pPr>
              <w:pStyle w:val="ConsPlusNormal"/>
              <w:jc w:val="center"/>
            </w:pPr>
            <w:r>
              <w:t>2017 год</w:t>
            </w:r>
          </w:p>
        </w:tc>
        <w:tc>
          <w:tcPr>
            <w:tcW w:w="1144" w:type="dxa"/>
            <w:gridSpan w:val="2"/>
            <w:vAlign w:val="center"/>
          </w:tcPr>
          <w:p w:rsidR="00273376" w:rsidRDefault="00273376">
            <w:pPr>
              <w:pStyle w:val="ConsPlusNormal"/>
              <w:jc w:val="center"/>
            </w:pPr>
            <w:r>
              <w:t>2018 год</w:t>
            </w:r>
          </w:p>
        </w:tc>
        <w:tc>
          <w:tcPr>
            <w:tcW w:w="1012" w:type="dxa"/>
            <w:gridSpan w:val="2"/>
            <w:vAlign w:val="center"/>
          </w:tcPr>
          <w:p w:rsidR="00273376" w:rsidRDefault="00273376">
            <w:pPr>
              <w:pStyle w:val="ConsPlusNormal"/>
              <w:jc w:val="center"/>
            </w:pPr>
            <w:r>
              <w:t>2019 год</w:t>
            </w:r>
          </w:p>
        </w:tc>
        <w:tc>
          <w:tcPr>
            <w:tcW w:w="704" w:type="dxa"/>
            <w:vAlign w:val="center"/>
          </w:tcPr>
          <w:p w:rsidR="00273376" w:rsidRDefault="00273376">
            <w:pPr>
              <w:pStyle w:val="ConsPlusNormal"/>
              <w:jc w:val="center"/>
            </w:pPr>
            <w:r>
              <w:t>2020 год</w:t>
            </w:r>
          </w:p>
        </w:tc>
        <w:tc>
          <w:tcPr>
            <w:tcW w:w="1191" w:type="dxa"/>
            <w:vAlign w:val="center"/>
          </w:tcPr>
          <w:p w:rsidR="00273376" w:rsidRDefault="00273376">
            <w:pPr>
              <w:pStyle w:val="ConsPlusNormal"/>
              <w:jc w:val="center"/>
            </w:pPr>
            <w:r>
              <w:t>Прогнозный период 2021 год</w:t>
            </w:r>
          </w:p>
        </w:tc>
        <w:tc>
          <w:tcPr>
            <w:tcW w:w="1191" w:type="dxa"/>
            <w:vAlign w:val="center"/>
          </w:tcPr>
          <w:p w:rsidR="00273376" w:rsidRDefault="00273376">
            <w:pPr>
              <w:pStyle w:val="ConsPlusNormal"/>
              <w:jc w:val="center"/>
            </w:pPr>
            <w:r>
              <w:t>Прогнозный период 2022 год</w:t>
            </w:r>
          </w:p>
        </w:tc>
      </w:tr>
      <w:tr w:rsidR="00273376">
        <w:tc>
          <w:tcPr>
            <w:tcW w:w="1939" w:type="dxa"/>
            <w:vMerge/>
          </w:tcPr>
          <w:p w:rsidR="00273376" w:rsidRDefault="00273376"/>
        </w:tc>
        <w:tc>
          <w:tcPr>
            <w:tcW w:w="12107" w:type="dxa"/>
            <w:gridSpan w:val="18"/>
          </w:tcPr>
          <w:p w:rsidR="00273376" w:rsidRDefault="00273376">
            <w:pPr>
              <w:pStyle w:val="ConsPlusNormal"/>
            </w:pPr>
            <w:r>
              <w:t>Задача 1. Создание условий для обеспечения равных финансовых возможностей муниципальных образований по решению вопросов местного значения</w:t>
            </w:r>
          </w:p>
        </w:tc>
      </w:tr>
      <w:tr w:rsidR="00273376">
        <w:tc>
          <w:tcPr>
            <w:tcW w:w="1939" w:type="dxa"/>
            <w:vMerge/>
          </w:tcPr>
          <w:p w:rsidR="00273376" w:rsidRDefault="00273376"/>
        </w:tc>
        <w:tc>
          <w:tcPr>
            <w:tcW w:w="2381" w:type="dxa"/>
            <w:gridSpan w:val="2"/>
          </w:tcPr>
          <w:p w:rsidR="00273376" w:rsidRDefault="00273376">
            <w:pPr>
              <w:pStyle w:val="ConsPlusNormal"/>
            </w:pPr>
            <w:r>
              <w:t xml:space="preserve">Минимально гарантированный уровень расчетной бюджетной обеспеченности при распределении областного фонда </w:t>
            </w:r>
            <w:r>
              <w:lastRenderedPageBreak/>
              <w:t>финансовой поддержки муниципальных районов (городских округов) (%)</w:t>
            </w:r>
          </w:p>
        </w:tc>
        <w:tc>
          <w:tcPr>
            <w:tcW w:w="912" w:type="dxa"/>
            <w:gridSpan w:val="2"/>
            <w:vAlign w:val="center"/>
          </w:tcPr>
          <w:p w:rsidR="00273376" w:rsidRDefault="00273376">
            <w:pPr>
              <w:pStyle w:val="ConsPlusNormal"/>
              <w:jc w:val="center"/>
            </w:pPr>
            <w:r>
              <w:lastRenderedPageBreak/>
              <w:t>90</w:t>
            </w:r>
          </w:p>
        </w:tc>
        <w:tc>
          <w:tcPr>
            <w:tcW w:w="912" w:type="dxa"/>
            <w:gridSpan w:val="2"/>
            <w:vAlign w:val="center"/>
          </w:tcPr>
          <w:p w:rsidR="00273376" w:rsidRDefault="00273376">
            <w:pPr>
              <w:pStyle w:val="ConsPlusNormal"/>
              <w:jc w:val="center"/>
            </w:pPr>
            <w:r>
              <w:t>не &lt; 90</w:t>
            </w:r>
          </w:p>
        </w:tc>
        <w:tc>
          <w:tcPr>
            <w:tcW w:w="604" w:type="dxa"/>
            <w:vAlign w:val="center"/>
          </w:tcPr>
          <w:p w:rsidR="00273376" w:rsidRDefault="00273376">
            <w:pPr>
              <w:pStyle w:val="ConsPlusNormal"/>
              <w:jc w:val="center"/>
            </w:pPr>
            <w:r>
              <w:t>не &lt; 90</w:t>
            </w:r>
          </w:p>
        </w:tc>
        <w:tc>
          <w:tcPr>
            <w:tcW w:w="912" w:type="dxa"/>
            <w:gridSpan w:val="2"/>
            <w:vAlign w:val="center"/>
          </w:tcPr>
          <w:p w:rsidR="00273376" w:rsidRDefault="00273376">
            <w:pPr>
              <w:pStyle w:val="ConsPlusNormal"/>
              <w:jc w:val="center"/>
            </w:pPr>
            <w:r>
              <w:t>не &lt; 90</w:t>
            </w:r>
          </w:p>
        </w:tc>
        <w:tc>
          <w:tcPr>
            <w:tcW w:w="1144" w:type="dxa"/>
            <w:gridSpan w:val="2"/>
            <w:vAlign w:val="center"/>
          </w:tcPr>
          <w:p w:rsidR="00273376" w:rsidRDefault="00273376">
            <w:pPr>
              <w:pStyle w:val="ConsPlusNormal"/>
              <w:jc w:val="center"/>
            </w:pPr>
            <w:r>
              <w:t>не &lt; 90</w:t>
            </w:r>
          </w:p>
        </w:tc>
        <w:tc>
          <w:tcPr>
            <w:tcW w:w="1144" w:type="dxa"/>
            <w:gridSpan w:val="2"/>
            <w:vAlign w:val="center"/>
          </w:tcPr>
          <w:p w:rsidR="00273376" w:rsidRDefault="00273376">
            <w:pPr>
              <w:pStyle w:val="ConsPlusNormal"/>
              <w:jc w:val="center"/>
            </w:pPr>
            <w:r>
              <w:t>не &lt; 90</w:t>
            </w:r>
          </w:p>
        </w:tc>
        <w:tc>
          <w:tcPr>
            <w:tcW w:w="1012" w:type="dxa"/>
            <w:gridSpan w:val="2"/>
            <w:vAlign w:val="center"/>
          </w:tcPr>
          <w:p w:rsidR="00273376" w:rsidRDefault="00273376">
            <w:pPr>
              <w:pStyle w:val="ConsPlusNormal"/>
              <w:jc w:val="center"/>
            </w:pPr>
            <w:r>
              <w:t>не &lt; 90</w:t>
            </w:r>
          </w:p>
        </w:tc>
        <w:tc>
          <w:tcPr>
            <w:tcW w:w="704" w:type="dxa"/>
            <w:vAlign w:val="center"/>
          </w:tcPr>
          <w:p w:rsidR="00273376" w:rsidRDefault="00273376">
            <w:pPr>
              <w:pStyle w:val="ConsPlusNormal"/>
              <w:jc w:val="center"/>
            </w:pPr>
            <w:r>
              <w:t>не &lt; 90</w:t>
            </w:r>
          </w:p>
        </w:tc>
        <w:tc>
          <w:tcPr>
            <w:tcW w:w="1191" w:type="dxa"/>
            <w:vAlign w:val="center"/>
          </w:tcPr>
          <w:p w:rsidR="00273376" w:rsidRDefault="00273376">
            <w:pPr>
              <w:pStyle w:val="ConsPlusNormal"/>
              <w:jc w:val="center"/>
            </w:pPr>
            <w:r>
              <w:t>не &lt; 90</w:t>
            </w:r>
          </w:p>
        </w:tc>
        <w:tc>
          <w:tcPr>
            <w:tcW w:w="1191" w:type="dxa"/>
            <w:vAlign w:val="center"/>
          </w:tcPr>
          <w:p w:rsidR="00273376" w:rsidRDefault="00273376">
            <w:pPr>
              <w:pStyle w:val="ConsPlusNormal"/>
              <w:jc w:val="center"/>
            </w:pPr>
            <w:r>
              <w:t>не &lt; 90</w:t>
            </w:r>
          </w:p>
        </w:tc>
      </w:tr>
      <w:tr w:rsidR="00273376">
        <w:tc>
          <w:tcPr>
            <w:tcW w:w="1939" w:type="dxa"/>
            <w:vMerge/>
          </w:tcPr>
          <w:p w:rsidR="00273376" w:rsidRDefault="00273376"/>
        </w:tc>
        <w:tc>
          <w:tcPr>
            <w:tcW w:w="12107" w:type="dxa"/>
            <w:gridSpan w:val="18"/>
          </w:tcPr>
          <w:p w:rsidR="00273376" w:rsidRDefault="00273376">
            <w:pPr>
              <w:pStyle w:val="ConsPlusNormal"/>
            </w:pPr>
            <w:r>
              <w:t>Задача 2.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r>
      <w:tr w:rsidR="00273376">
        <w:tc>
          <w:tcPr>
            <w:tcW w:w="1939" w:type="dxa"/>
            <w:vMerge/>
          </w:tcPr>
          <w:p w:rsidR="00273376" w:rsidRDefault="00273376"/>
        </w:tc>
        <w:tc>
          <w:tcPr>
            <w:tcW w:w="2381" w:type="dxa"/>
            <w:gridSpan w:val="2"/>
          </w:tcPr>
          <w:p w:rsidR="00273376" w:rsidRDefault="00273376">
            <w:pPr>
              <w:pStyle w:val="ConsPlusNormal"/>
            </w:pPr>
            <w:r>
              <w:t>Доля муниципальных образований Томской области, на территории которых организован воинский учет (%)</w:t>
            </w:r>
          </w:p>
        </w:tc>
        <w:tc>
          <w:tcPr>
            <w:tcW w:w="912" w:type="dxa"/>
            <w:gridSpan w:val="2"/>
            <w:vAlign w:val="center"/>
          </w:tcPr>
          <w:p w:rsidR="00273376" w:rsidRDefault="00273376">
            <w:pPr>
              <w:pStyle w:val="ConsPlusNormal"/>
            </w:pPr>
          </w:p>
        </w:tc>
        <w:tc>
          <w:tcPr>
            <w:tcW w:w="912" w:type="dxa"/>
            <w:gridSpan w:val="2"/>
            <w:vAlign w:val="center"/>
          </w:tcPr>
          <w:p w:rsidR="00273376" w:rsidRDefault="00273376">
            <w:pPr>
              <w:pStyle w:val="ConsPlusNormal"/>
              <w:jc w:val="center"/>
            </w:pPr>
            <w:r>
              <w:t>100</w:t>
            </w:r>
          </w:p>
        </w:tc>
        <w:tc>
          <w:tcPr>
            <w:tcW w:w="604" w:type="dxa"/>
            <w:vAlign w:val="center"/>
          </w:tcPr>
          <w:p w:rsidR="00273376" w:rsidRDefault="00273376">
            <w:pPr>
              <w:pStyle w:val="ConsPlusNormal"/>
              <w:jc w:val="center"/>
            </w:pPr>
            <w:r>
              <w:t>100</w:t>
            </w:r>
          </w:p>
        </w:tc>
        <w:tc>
          <w:tcPr>
            <w:tcW w:w="912" w:type="dxa"/>
            <w:gridSpan w:val="2"/>
            <w:vAlign w:val="center"/>
          </w:tcPr>
          <w:p w:rsidR="00273376" w:rsidRDefault="00273376">
            <w:pPr>
              <w:pStyle w:val="ConsPlusNormal"/>
              <w:jc w:val="center"/>
            </w:pPr>
            <w:r>
              <w:t>100</w:t>
            </w:r>
          </w:p>
        </w:tc>
        <w:tc>
          <w:tcPr>
            <w:tcW w:w="1144" w:type="dxa"/>
            <w:gridSpan w:val="2"/>
            <w:vAlign w:val="center"/>
          </w:tcPr>
          <w:p w:rsidR="00273376" w:rsidRDefault="00273376">
            <w:pPr>
              <w:pStyle w:val="ConsPlusNormal"/>
              <w:jc w:val="center"/>
            </w:pPr>
            <w:r>
              <w:t>100</w:t>
            </w:r>
          </w:p>
        </w:tc>
        <w:tc>
          <w:tcPr>
            <w:tcW w:w="1144" w:type="dxa"/>
            <w:gridSpan w:val="2"/>
            <w:vAlign w:val="center"/>
          </w:tcPr>
          <w:p w:rsidR="00273376" w:rsidRDefault="00273376">
            <w:pPr>
              <w:pStyle w:val="ConsPlusNormal"/>
              <w:jc w:val="center"/>
            </w:pPr>
            <w:r>
              <w:t>100</w:t>
            </w:r>
          </w:p>
        </w:tc>
        <w:tc>
          <w:tcPr>
            <w:tcW w:w="1012" w:type="dxa"/>
            <w:gridSpan w:val="2"/>
            <w:vAlign w:val="center"/>
          </w:tcPr>
          <w:p w:rsidR="00273376" w:rsidRDefault="00273376">
            <w:pPr>
              <w:pStyle w:val="ConsPlusNormal"/>
              <w:jc w:val="center"/>
            </w:pPr>
            <w:r>
              <w:t>100</w:t>
            </w:r>
          </w:p>
        </w:tc>
        <w:tc>
          <w:tcPr>
            <w:tcW w:w="704" w:type="dxa"/>
            <w:vAlign w:val="center"/>
          </w:tcPr>
          <w:p w:rsidR="00273376" w:rsidRDefault="00273376">
            <w:pPr>
              <w:pStyle w:val="ConsPlusNormal"/>
              <w:jc w:val="center"/>
            </w:pPr>
            <w:r>
              <w:t>100</w:t>
            </w:r>
          </w:p>
        </w:tc>
        <w:tc>
          <w:tcPr>
            <w:tcW w:w="1191" w:type="dxa"/>
            <w:vAlign w:val="center"/>
          </w:tcPr>
          <w:p w:rsidR="00273376" w:rsidRDefault="00273376">
            <w:pPr>
              <w:pStyle w:val="ConsPlusNormal"/>
              <w:jc w:val="center"/>
            </w:pPr>
            <w:r>
              <w:t>100</w:t>
            </w:r>
          </w:p>
        </w:tc>
        <w:tc>
          <w:tcPr>
            <w:tcW w:w="1191" w:type="dxa"/>
            <w:vAlign w:val="center"/>
          </w:tcPr>
          <w:p w:rsidR="00273376" w:rsidRDefault="00273376">
            <w:pPr>
              <w:pStyle w:val="ConsPlusNormal"/>
              <w:jc w:val="center"/>
            </w:pPr>
            <w:r>
              <w:t>100</w:t>
            </w:r>
          </w:p>
        </w:tc>
      </w:tr>
      <w:tr w:rsidR="00273376">
        <w:tc>
          <w:tcPr>
            <w:tcW w:w="1939" w:type="dxa"/>
            <w:vMerge/>
          </w:tcPr>
          <w:p w:rsidR="00273376" w:rsidRDefault="00273376"/>
        </w:tc>
        <w:tc>
          <w:tcPr>
            <w:tcW w:w="12107" w:type="dxa"/>
            <w:gridSpan w:val="18"/>
          </w:tcPr>
          <w:p w:rsidR="00273376" w:rsidRDefault="00273376">
            <w:pPr>
              <w:pStyle w:val="ConsPlusNormal"/>
            </w:pPr>
            <w:r>
              <w:t>Задача 3. Обеспечение компенсации дополнительных расходов и (или) потерь бюджетов закрытых административно-территориальных образований, связанных с особым режимом безопасного функционирования</w:t>
            </w:r>
          </w:p>
        </w:tc>
      </w:tr>
      <w:tr w:rsidR="00273376">
        <w:tc>
          <w:tcPr>
            <w:tcW w:w="1939" w:type="dxa"/>
            <w:vMerge/>
          </w:tcPr>
          <w:p w:rsidR="00273376" w:rsidRDefault="00273376"/>
        </w:tc>
        <w:tc>
          <w:tcPr>
            <w:tcW w:w="2381" w:type="dxa"/>
            <w:gridSpan w:val="2"/>
          </w:tcPr>
          <w:p w:rsidR="00273376" w:rsidRDefault="00273376">
            <w:pPr>
              <w:pStyle w:val="ConsPlusNormal"/>
            </w:pPr>
            <w:r>
              <w:t xml:space="preserve">Количество межбюджетных трансфертов, предоставляемых на обеспечение дополнительных расходов и (или) потерь бюджетов закрытых административно-территориальных образований, связанных с особым </w:t>
            </w:r>
            <w:r>
              <w:lastRenderedPageBreak/>
              <w:t>режимом безопасного функционирования (единиц)</w:t>
            </w:r>
          </w:p>
        </w:tc>
        <w:tc>
          <w:tcPr>
            <w:tcW w:w="912" w:type="dxa"/>
            <w:gridSpan w:val="2"/>
            <w:vAlign w:val="center"/>
          </w:tcPr>
          <w:p w:rsidR="00273376" w:rsidRDefault="00273376">
            <w:pPr>
              <w:pStyle w:val="ConsPlusNormal"/>
              <w:jc w:val="center"/>
            </w:pPr>
            <w:r>
              <w:lastRenderedPageBreak/>
              <w:t>1</w:t>
            </w:r>
          </w:p>
        </w:tc>
        <w:tc>
          <w:tcPr>
            <w:tcW w:w="912" w:type="dxa"/>
            <w:gridSpan w:val="2"/>
            <w:vAlign w:val="center"/>
          </w:tcPr>
          <w:p w:rsidR="00273376" w:rsidRDefault="00273376">
            <w:pPr>
              <w:pStyle w:val="ConsPlusNormal"/>
              <w:jc w:val="center"/>
            </w:pPr>
            <w:r>
              <w:t>1</w:t>
            </w:r>
          </w:p>
        </w:tc>
        <w:tc>
          <w:tcPr>
            <w:tcW w:w="604" w:type="dxa"/>
            <w:vAlign w:val="center"/>
          </w:tcPr>
          <w:p w:rsidR="00273376" w:rsidRDefault="00273376">
            <w:pPr>
              <w:pStyle w:val="ConsPlusNormal"/>
              <w:jc w:val="center"/>
            </w:pPr>
            <w:r>
              <w:t>1</w:t>
            </w:r>
          </w:p>
        </w:tc>
        <w:tc>
          <w:tcPr>
            <w:tcW w:w="912" w:type="dxa"/>
            <w:gridSpan w:val="2"/>
            <w:vAlign w:val="center"/>
          </w:tcPr>
          <w:p w:rsidR="00273376" w:rsidRDefault="00273376">
            <w:pPr>
              <w:pStyle w:val="ConsPlusNormal"/>
              <w:jc w:val="center"/>
            </w:pPr>
            <w:r>
              <w:t>1</w:t>
            </w:r>
          </w:p>
        </w:tc>
        <w:tc>
          <w:tcPr>
            <w:tcW w:w="1144" w:type="dxa"/>
            <w:gridSpan w:val="2"/>
            <w:vAlign w:val="center"/>
          </w:tcPr>
          <w:p w:rsidR="00273376" w:rsidRDefault="00273376">
            <w:pPr>
              <w:pStyle w:val="ConsPlusNormal"/>
              <w:jc w:val="center"/>
            </w:pPr>
            <w:r>
              <w:t>1</w:t>
            </w:r>
          </w:p>
        </w:tc>
        <w:tc>
          <w:tcPr>
            <w:tcW w:w="1144" w:type="dxa"/>
            <w:gridSpan w:val="2"/>
            <w:vAlign w:val="center"/>
          </w:tcPr>
          <w:p w:rsidR="00273376" w:rsidRDefault="00273376">
            <w:pPr>
              <w:pStyle w:val="ConsPlusNormal"/>
              <w:jc w:val="center"/>
            </w:pPr>
            <w:r>
              <w:t>1</w:t>
            </w:r>
          </w:p>
        </w:tc>
        <w:tc>
          <w:tcPr>
            <w:tcW w:w="1012" w:type="dxa"/>
            <w:gridSpan w:val="2"/>
            <w:vAlign w:val="center"/>
          </w:tcPr>
          <w:p w:rsidR="00273376" w:rsidRDefault="00273376">
            <w:pPr>
              <w:pStyle w:val="ConsPlusNormal"/>
              <w:jc w:val="center"/>
            </w:pPr>
            <w:r>
              <w:t>1</w:t>
            </w:r>
          </w:p>
        </w:tc>
        <w:tc>
          <w:tcPr>
            <w:tcW w:w="704" w:type="dxa"/>
            <w:vAlign w:val="center"/>
          </w:tcPr>
          <w:p w:rsidR="00273376" w:rsidRDefault="00273376">
            <w:pPr>
              <w:pStyle w:val="ConsPlusNormal"/>
              <w:jc w:val="center"/>
            </w:pPr>
            <w:r>
              <w:t>1</w:t>
            </w:r>
          </w:p>
        </w:tc>
        <w:tc>
          <w:tcPr>
            <w:tcW w:w="1191" w:type="dxa"/>
            <w:vAlign w:val="center"/>
          </w:tcPr>
          <w:p w:rsidR="00273376" w:rsidRDefault="00273376">
            <w:pPr>
              <w:pStyle w:val="ConsPlusNormal"/>
              <w:jc w:val="center"/>
            </w:pPr>
            <w:r>
              <w:t>1</w:t>
            </w:r>
          </w:p>
        </w:tc>
        <w:tc>
          <w:tcPr>
            <w:tcW w:w="1191" w:type="dxa"/>
            <w:vAlign w:val="center"/>
          </w:tcPr>
          <w:p w:rsidR="00273376" w:rsidRDefault="00273376">
            <w:pPr>
              <w:pStyle w:val="ConsPlusNormal"/>
              <w:jc w:val="center"/>
            </w:pPr>
            <w:r>
              <w:t>1</w:t>
            </w:r>
          </w:p>
        </w:tc>
      </w:tr>
      <w:tr w:rsidR="00273376">
        <w:tc>
          <w:tcPr>
            <w:tcW w:w="1939" w:type="dxa"/>
          </w:tcPr>
          <w:p w:rsidR="00273376" w:rsidRDefault="00273376">
            <w:pPr>
              <w:pStyle w:val="ConsPlusNormal"/>
            </w:pPr>
            <w:r>
              <w:lastRenderedPageBreak/>
              <w:t>ВЦП, входящие в состав подпрограммы</w:t>
            </w:r>
          </w:p>
        </w:tc>
        <w:tc>
          <w:tcPr>
            <w:tcW w:w="12107" w:type="dxa"/>
            <w:gridSpan w:val="18"/>
          </w:tcPr>
          <w:p w:rsidR="00273376" w:rsidRDefault="00273376">
            <w:pPr>
              <w:pStyle w:val="ConsPlusNormal"/>
            </w:pPr>
            <w:r>
              <w:t>ВЦП 1 "Создание условий для обеспечения равных финансовых возможностей муниципальных образований по решению вопросов местного значения"</w:t>
            </w:r>
          </w:p>
        </w:tc>
      </w:tr>
      <w:tr w:rsidR="00273376">
        <w:tc>
          <w:tcPr>
            <w:tcW w:w="1939" w:type="dxa"/>
          </w:tcPr>
          <w:p w:rsidR="00273376" w:rsidRDefault="00273376">
            <w:pPr>
              <w:pStyle w:val="ConsPlusNormal"/>
            </w:pPr>
            <w:r>
              <w:t>Сроки реализации подпрограммы</w:t>
            </w:r>
          </w:p>
        </w:tc>
        <w:tc>
          <w:tcPr>
            <w:tcW w:w="9725" w:type="dxa"/>
            <w:gridSpan w:val="16"/>
          </w:tcPr>
          <w:p w:rsidR="00273376" w:rsidRDefault="00273376">
            <w:pPr>
              <w:pStyle w:val="ConsPlusNormal"/>
            </w:pPr>
            <w:r>
              <w:t>2015 - 2020 годы</w:t>
            </w:r>
          </w:p>
        </w:tc>
        <w:tc>
          <w:tcPr>
            <w:tcW w:w="1191" w:type="dxa"/>
          </w:tcPr>
          <w:p w:rsidR="00273376" w:rsidRDefault="00273376">
            <w:pPr>
              <w:pStyle w:val="ConsPlusNormal"/>
            </w:pPr>
          </w:p>
        </w:tc>
        <w:tc>
          <w:tcPr>
            <w:tcW w:w="1191" w:type="dxa"/>
          </w:tcPr>
          <w:p w:rsidR="00273376" w:rsidRDefault="00273376">
            <w:pPr>
              <w:pStyle w:val="ConsPlusNormal"/>
            </w:pPr>
          </w:p>
        </w:tc>
      </w:tr>
      <w:tr w:rsidR="00273376">
        <w:tc>
          <w:tcPr>
            <w:tcW w:w="1939" w:type="dxa"/>
            <w:vMerge w:val="restart"/>
          </w:tcPr>
          <w:p w:rsidR="00273376" w:rsidRDefault="00273376">
            <w:pPr>
              <w:pStyle w:val="ConsPlusNormal"/>
            </w:pPr>
            <w:r>
              <w:t>Объем и источники финансирования подпрограммы (с детализацией по годам реализации, тыс. рублей)</w:t>
            </w:r>
          </w:p>
        </w:tc>
        <w:tc>
          <w:tcPr>
            <w:tcW w:w="1417" w:type="dxa"/>
            <w:vAlign w:val="center"/>
          </w:tcPr>
          <w:p w:rsidR="00273376" w:rsidRDefault="00273376">
            <w:pPr>
              <w:pStyle w:val="ConsPlusNormal"/>
              <w:jc w:val="center"/>
            </w:pPr>
            <w:r>
              <w:t>Источники</w:t>
            </w:r>
          </w:p>
        </w:tc>
        <w:tc>
          <w:tcPr>
            <w:tcW w:w="1304" w:type="dxa"/>
            <w:gridSpan w:val="2"/>
            <w:vAlign w:val="center"/>
          </w:tcPr>
          <w:p w:rsidR="00273376" w:rsidRDefault="00273376">
            <w:pPr>
              <w:pStyle w:val="ConsPlusNormal"/>
              <w:jc w:val="center"/>
            </w:pPr>
            <w:r>
              <w:t>Всего</w:t>
            </w:r>
          </w:p>
        </w:tc>
        <w:tc>
          <w:tcPr>
            <w:tcW w:w="1144" w:type="dxa"/>
            <w:gridSpan w:val="2"/>
            <w:vAlign w:val="center"/>
          </w:tcPr>
          <w:p w:rsidR="00273376" w:rsidRDefault="00273376">
            <w:pPr>
              <w:pStyle w:val="ConsPlusNormal"/>
              <w:jc w:val="center"/>
            </w:pPr>
            <w:r>
              <w:t>2015 год</w:t>
            </w:r>
          </w:p>
        </w:tc>
        <w:tc>
          <w:tcPr>
            <w:tcW w:w="1284" w:type="dxa"/>
            <w:gridSpan w:val="3"/>
            <w:vAlign w:val="center"/>
          </w:tcPr>
          <w:p w:rsidR="00273376" w:rsidRDefault="00273376">
            <w:pPr>
              <w:pStyle w:val="ConsPlusNormal"/>
              <w:jc w:val="center"/>
            </w:pPr>
            <w:r>
              <w:t>2016 год</w:t>
            </w:r>
          </w:p>
        </w:tc>
        <w:tc>
          <w:tcPr>
            <w:tcW w:w="1144" w:type="dxa"/>
            <w:gridSpan w:val="2"/>
            <w:vAlign w:val="center"/>
          </w:tcPr>
          <w:p w:rsidR="00273376" w:rsidRDefault="00273376">
            <w:pPr>
              <w:pStyle w:val="ConsPlusNormal"/>
              <w:jc w:val="center"/>
            </w:pPr>
            <w:r>
              <w:t>2017 год</w:t>
            </w:r>
          </w:p>
        </w:tc>
        <w:tc>
          <w:tcPr>
            <w:tcW w:w="1144" w:type="dxa"/>
            <w:gridSpan w:val="2"/>
            <w:vAlign w:val="center"/>
          </w:tcPr>
          <w:p w:rsidR="00273376" w:rsidRDefault="00273376">
            <w:pPr>
              <w:pStyle w:val="ConsPlusNormal"/>
              <w:jc w:val="center"/>
            </w:pPr>
            <w:r>
              <w:t>2018 год</w:t>
            </w:r>
          </w:p>
        </w:tc>
        <w:tc>
          <w:tcPr>
            <w:tcW w:w="1144" w:type="dxa"/>
            <w:gridSpan w:val="2"/>
            <w:vAlign w:val="center"/>
          </w:tcPr>
          <w:p w:rsidR="00273376" w:rsidRDefault="00273376">
            <w:pPr>
              <w:pStyle w:val="ConsPlusNormal"/>
              <w:jc w:val="center"/>
            </w:pPr>
            <w:r>
              <w:t>2019 год</w:t>
            </w:r>
          </w:p>
        </w:tc>
        <w:tc>
          <w:tcPr>
            <w:tcW w:w="1144" w:type="dxa"/>
            <w:gridSpan w:val="2"/>
            <w:vAlign w:val="center"/>
          </w:tcPr>
          <w:p w:rsidR="00273376" w:rsidRDefault="00273376">
            <w:pPr>
              <w:pStyle w:val="ConsPlusNormal"/>
              <w:jc w:val="center"/>
            </w:pPr>
            <w:r>
              <w:t>2020 год</w:t>
            </w:r>
          </w:p>
        </w:tc>
        <w:tc>
          <w:tcPr>
            <w:tcW w:w="1191" w:type="dxa"/>
            <w:vAlign w:val="center"/>
          </w:tcPr>
          <w:p w:rsidR="00273376" w:rsidRDefault="00273376">
            <w:pPr>
              <w:pStyle w:val="ConsPlusNormal"/>
              <w:jc w:val="center"/>
            </w:pPr>
            <w:r>
              <w:t>Прогнозный период 2021 год</w:t>
            </w:r>
          </w:p>
        </w:tc>
        <w:tc>
          <w:tcPr>
            <w:tcW w:w="1191" w:type="dxa"/>
            <w:vAlign w:val="center"/>
          </w:tcPr>
          <w:p w:rsidR="00273376" w:rsidRDefault="00273376">
            <w:pPr>
              <w:pStyle w:val="ConsPlusNormal"/>
              <w:jc w:val="center"/>
            </w:pPr>
            <w:r>
              <w:t>Прогнозный период 2022 год</w:t>
            </w:r>
          </w:p>
        </w:tc>
      </w:tr>
      <w:tr w:rsidR="00273376">
        <w:tc>
          <w:tcPr>
            <w:tcW w:w="1939" w:type="dxa"/>
            <w:vMerge/>
          </w:tcPr>
          <w:p w:rsidR="00273376" w:rsidRDefault="00273376"/>
        </w:tc>
        <w:tc>
          <w:tcPr>
            <w:tcW w:w="1417" w:type="dxa"/>
          </w:tcPr>
          <w:p w:rsidR="00273376" w:rsidRDefault="00273376">
            <w:pPr>
              <w:pStyle w:val="ConsPlusNormal"/>
            </w:pPr>
            <w:r>
              <w:t>федеральный бюджет (по согласованию) (прогноз)</w:t>
            </w:r>
          </w:p>
        </w:tc>
        <w:tc>
          <w:tcPr>
            <w:tcW w:w="1304" w:type="dxa"/>
            <w:gridSpan w:val="2"/>
            <w:vAlign w:val="center"/>
          </w:tcPr>
          <w:p w:rsidR="00273376" w:rsidRDefault="00273376">
            <w:pPr>
              <w:pStyle w:val="ConsPlusNormal"/>
              <w:jc w:val="center"/>
            </w:pPr>
            <w:r>
              <w:t>6103713,4</w:t>
            </w:r>
          </w:p>
        </w:tc>
        <w:tc>
          <w:tcPr>
            <w:tcW w:w="1144" w:type="dxa"/>
            <w:gridSpan w:val="2"/>
            <w:vAlign w:val="center"/>
          </w:tcPr>
          <w:p w:rsidR="00273376" w:rsidRDefault="00273376">
            <w:pPr>
              <w:pStyle w:val="ConsPlusNormal"/>
              <w:jc w:val="center"/>
            </w:pPr>
            <w:r>
              <w:t>926203,5</w:t>
            </w:r>
          </w:p>
        </w:tc>
        <w:tc>
          <w:tcPr>
            <w:tcW w:w="1284" w:type="dxa"/>
            <w:gridSpan w:val="3"/>
            <w:vAlign w:val="center"/>
          </w:tcPr>
          <w:p w:rsidR="00273376" w:rsidRDefault="00273376">
            <w:pPr>
              <w:pStyle w:val="ConsPlusNormal"/>
              <w:jc w:val="center"/>
            </w:pPr>
            <w:r>
              <w:t>883188,0</w:t>
            </w:r>
          </w:p>
        </w:tc>
        <w:tc>
          <w:tcPr>
            <w:tcW w:w="1144" w:type="dxa"/>
            <w:gridSpan w:val="2"/>
            <w:vAlign w:val="center"/>
          </w:tcPr>
          <w:p w:rsidR="00273376" w:rsidRDefault="00273376">
            <w:pPr>
              <w:pStyle w:val="ConsPlusNormal"/>
              <w:jc w:val="center"/>
            </w:pPr>
            <w:r>
              <w:t>897214,8</w:t>
            </w:r>
          </w:p>
        </w:tc>
        <w:tc>
          <w:tcPr>
            <w:tcW w:w="1144" w:type="dxa"/>
            <w:gridSpan w:val="2"/>
            <w:vAlign w:val="center"/>
          </w:tcPr>
          <w:p w:rsidR="00273376" w:rsidRDefault="00273376">
            <w:pPr>
              <w:pStyle w:val="ConsPlusNormal"/>
              <w:jc w:val="center"/>
            </w:pPr>
            <w:r>
              <w:t>790599,2</w:t>
            </w:r>
          </w:p>
        </w:tc>
        <w:tc>
          <w:tcPr>
            <w:tcW w:w="1144" w:type="dxa"/>
            <w:gridSpan w:val="2"/>
            <w:vAlign w:val="center"/>
          </w:tcPr>
          <w:p w:rsidR="00273376" w:rsidRDefault="00273376">
            <w:pPr>
              <w:pStyle w:val="ConsPlusNormal"/>
              <w:jc w:val="center"/>
            </w:pPr>
            <w:r>
              <w:t>756563,8</w:t>
            </w:r>
          </w:p>
        </w:tc>
        <w:tc>
          <w:tcPr>
            <w:tcW w:w="1144" w:type="dxa"/>
            <w:gridSpan w:val="2"/>
            <w:vAlign w:val="center"/>
          </w:tcPr>
          <w:p w:rsidR="00273376" w:rsidRDefault="00273376">
            <w:pPr>
              <w:pStyle w:val="ConsPlusNormal"/>
              <w:jc w:val="center"/>
            </w:pPr>
            <w:r>
              <w:t>622539,5</w:t>
            </w:r>
          </w:p>
        </w:tc>
        <w:tc>
          <w:tcPr>
            <w:tcW w:w="1191" w:type="dxa"/>
            <w:vAlign w:val="center"/>
          </w:tcPr>
          <w:p w:rsidR="00273376" w:rsidRDefault="00273376">
            <w:pPr>
              <w:pStyle w:val="ConsPlusNormal"/>
              <w:jc w:val="center"/>
            </w:pPr>
            <w:r>
              <w:t>613702,3</w:t>
            </w:r>
          </w:p>
        </w:tc>
        <w:tc>
          <w:tcPr>
            <w:tcW w:w="1191" w:type="dxa"/>
            <w:vAlign w:val="center"/>
          </w:tcPr>
          <w:p w:rsidR="00273376" w:rsidRDefault="00273376">
            <w:pPr>
              <w:pStyle w:val="ConsPlusNormal"/>
              <w:jc w:val="center"/>
            </w:pPr>
            <w:r>
              <w:t>613702,3</w:t>
            </w:r>
          </w:p>
        </w:tc>
      </w:tr>
      <w:tr w:rsidR="00273376">
        <w:tc>
          <w:tcPr>
            <w:tcW w:w="1939" w:type="dxa"/>
            <w:vMerge/>
          </w:tcPr>
          <w:p w:rsidR="00273376" w:rsidRDefault="00273376"/>
        </w:tc>
        <w:tc>
          <w:tcPr>
            <w:tcW w:w="1417" w:type="dxa"/>
          </w:tcPr>
          <w:p w:rsidR="00273376" w:rsidRDefault="00273376">
            <w:pPr>
              <w:pStyle w:val="ConsPlusNormal"/>
            </w:pPr>
            <w:r>
              <w:t>областной бюджет</w:t>
            </w:r>
          </w:p>
        </w:tc>
        <w:tc>
          <w:tcPr>
            <w:tcW w:w="1304" w:type="dxa"/>
            <w:gridSpan w:val="2"/>
            <w:vAlign w:val="center"/>
          </w:tcPr>
          <w:p w:rsidR="00273376" w:rsidRDefault="00273376">
            <w:pPr>
              <w:pStyle w:val="ConsPlusNormal"/>
              <w:jc w:val="center"/>
            </w:pPr>
            <w:r>
              <w:t>30571911,0</w:t>
            </w:r>
          </w:p>
        </w:tc>
        <w:tc>
          <w:tcPr>
            <w:tcW w:w="1144" w:type="dxa"/>
            <w:gridSpan w:val="2"/>
            <w:vAlign w:val="center"/>
          </w:tcPr>
          <w:p w:rsidR="00273376" w:rsidRDefault="00273376">
            <w:pPr>
              <w:pStyle w:val="ConsPlusNormal"/>
              <w:jc w:val="center"/>
            </w:pPr>
            <w:r>
              <w:t>3390449,1</w:t>
            </w:r>
          </w:p>
        </w:tc>
        <w:tc>
          <w:tcPr>
            <w:tcW w:w="1284" w:type="dxa"/>
            <w:gridSpan w:val="3"/>
            <w:vAlign w:val="center"/>
          </w:tcPr>
          <w:p w:rsidR="00273376" w:rsidRDefault="00273376">
            <w:pPr>
              <w:pStyle w:val="ConsPlusNormal"/>
              <w:jc w:val="center"/>
            </w:pPr>
            <w:r>
              <w:t>3635991,9</w:t>
            </w:r>
          </w:p>
        </w:tc>
        <w:tc>
          <w:tcPr>
            <w:tcW w:w="1144" w:type="dxa"/>
            <w:gridSpan w:val="2"/>
            <w:vAlign w:val="center"/>
          </w:tcPr>
          <w:p w:rsidR="00273376" w:rsidRDefault="00273376">
            <w:pPr>
              <w:pStyle w:val="ConsPlusNormal"/>
              <w:jc w:val="center"/>
            </w:pPr>
            <w:r>
              <w:t>4146595,5</w:t>
            </w:r>
          </w:p>
        </w:tc>
        <w:tc>
          <w:tcPr>
            <w:tcW w:w="1144" w:type="dxa"/>
            <w:gridSpan w:val="2"/>
            <w:vAlign w:val="center"/>
          </w:tcPr>
          <w:p w:rsidR="00273376" w:rsidRDefault="00273376">
            <w:pPr>
              <w:pStyle w:val="ConsPlusNormal"/>
              <w:jc w:val="center"/>
            </w:pPr>
            <w:r>
              <w:t>4438398,2</w:t>
            </w:r>
          </w:p>
        </w:tc>
        <w:tc>
          <w:tcPr>
            <w:tcW w:w="1144" w:type="dxa"/>
            <w:gridSpan w:val="2"/>
            <w:vAlign w:val="center"/>
          </w:tcPr>
          <w:p w:rsidR="00273376" w:rsidRDefault="00273376">
            <w:pPr>
              <w:pStyle w:val="ConsPlusNormal"/>
              <w:jc w:val="center"/>
            </w:pPr>
            <w:r>
              <w:t>4403493,3</w:t>
            </w:r>
          </w:p>
        </w:tc>
        <w:tc>
          <w:tcPr>
            <w:tcW w:w="1144" w:type="dxa"/>
            <w:gridSpan w:val="2"/>
            <w:vAlign w:val="center"/>
          </w:tcPr>
          <w:p w:rsidR="00273376" w:rsidRDefault="00273376">
            <w:pPr>
              <w:pStyle w:val="ConsPlusNormal"/>
              <w:jc w:val="center"/>
            </w:pPr>
            <w:r>
              <w:t>3500412,0</w:t>
            </w:r>
          </w:p>
        </w:tc>
        <w:tc>
          <w:tcPr>
            <w:tcW w:w="1191" w:type="dxa"/>
            <w:vAlign w:val="center"/>
          </w:tcPr>
          <w:p w:rsidR="00273376" w:rsidRDefault="00273376">
            <w:pPr>
              <w:pStyle w:val="ConsPlusNormal"/>
              <w:jc w:val="center"/>
            </w:pPr>
            <w:r>
              <w:t>3528285,5</w:t>
            </w:r>
          </w:p>
        </w:tc>
        <w:tc>
          <w:tcPr>
            <w:tcW w:w="1191" w:type="dxa"/>
            <w:vAlign w:val="center"/>
          </w:tcPr>
          <w:p w:rsidR="00273376" w:rsidRDefault="00273376">
            <w:pPr>
              <w:pStyle w:val="ConsPlusNormal"/>
              <w:jc w:val="center"/>
            </w:pPr>
            <w:r>
              <w:t>3528285,5</w:t>
            </w:r>
          </w:p>
        </w:tc>
      </w:tr>
      <w:tr w:rsidR="00273376">
        <w:tc>
          <w:tcPr>
            <w:tcW w:w="1939" w:type="dxa"/>
            <w:vMerge/>
          </w:tcPr>
          <w:p w:rsidR="00273376" w:rsidRDefault="00273376"/>
        </w:tc>
        <w:tc>
          <w:tcPr>
            <w:tcW w:w="1417" w:type="dxa"/>
          </w:tcPr>
          <w:p w:rsidR="00273376" w:rsidRDefault="00273376">
            <w:pPr>
              <w:pStyle w:val="ConsPlusNormal"/>
            </w:pPr>
            <w:r>
              <w:t>местные бюджеты (по согласованию) (прогноз)</w:t>
            </w:r>
          </w:p>
        </w:tc>
        <w:tc>
          <w:tcPr>
            <w:tcW w:w="1304" w:type="dxa"/>
            <w:gridSpan w:val="2"/>
            <w:vAlign w:val="center"/>
          </w:tcPr>
          <w:p w:rsidR="00273376" w:rsidRDefault="00273376">
            <w:pPr>
              <w:pStyle w:val="ConsPlusNormal"/>
              <w:jc w:val="center"/>
            </w:pPr>
            <w:r>
              <w:t>-</w:t>
            </w:r>
          </w:p>
        </w:tc>
        <w:tc>
          <w:tcPr>
            <w:tcW w:w="1144" w:type="dxa"/>
            <w:gridSpan w:val="2"/>
            <w:vAlign w:val="center"/>
          </w:tcPr>
          <w:p w:rsidR="00273376" w:rsidRDefault="00273376">
            <w:pPr>
              <w:pStyle w:val="ConsPlusNormal"/>
              <w:jc w:val="center"/>
            </w:pPr>
            <w:r>
              <w:t>-</w:t>
            </w:r>
          </w:p>
        </w:tc>
        <w:tc>
          <w:tcPr>
            <w:tcW w:w="1284" w:type="dxa"/>
            <w:gridSpan w:val="3"/>
            <w:vAlign w:val="center"/>
          </w:tcPr>
          <w:p w:rsidR="00273376" w:rsidRDefault="00273376">
            <w:pPr>
              <w:pStyle w:val="ConsPlusNormal"/>
              <w:jc w:val="center"/>
            </w:pPr>
            <w:r>
              <w:t>-</w:t>
            </w:r>
          </w:p>
        </w:tc>
        <w:tc>
          <w:tcPr>
            <w:tcW w:w="1144" w:type="dxa"/>
            <w:gridSpan w:val="2"/>
            <w:vAlign w:val="center"/>
          </w:tcPr>
          <w:p w:rsidR="00273376" w:rsidRDefault="00273376">
            <w:pPr>
              <w:pStyle w:val="ConsPlusNormal"/>
              <w:jc w:val="center"/>
            </w:pPr>
            <w:r>
              <w:t>-</w:t>
            </w:r>
          </w:p>
        </w:tc>
        <w:tc>
          <w:tcPr>
            <w:tcW w:w="1144" w:type="dxa"/>
            <w:gridSpan w:val="2"/>
            <w:vAlign w:val="center"/>
          </w:tcPr>
          <w:p w:rsidR="00273376" w:rsidRDefault="00273376">
            <w:pPr>
              <w:pStyle w:val="ConsPlusNormal"/>
              <w:jc w:val="center"/>
            </w:pPr>
            <w:r>
              <w:t>-</w:t>
            </w:r>
          </w:p>
        </w:tc>
        <w:tc>
          <w:tcPr>
            <w:tcW w:w="1144" w:type="dxa"/>
            <w:gridSpan w:val="2"/>
            <w:vAlign w:val="center"/>
          </w:tcPr>
          <w:p w:rsidR="00273376" w:rsidRDefault="00273376">
            <w:pPr>
              <w:pStyle w:val="ConsPlusNormal"/>
              <w:jc w:val="center"/>
            </w:pPr>
            <w:r>
              <w:t>-</w:t>
            </w:r>
          </w:p>
        </w:tc>
        <w:tc>
          <w:tcPr>
            <w:tcW w:w="1144" w:type="dxa"/>
            <w:gridSpan w:val="2"/>
            <w:vAlign w:val="center"/>
          </w:tcPr>
          <w:p w:rsidR="00273376" w:rsidRDefault="00273376">
            <w:pPr>
              <w:pStyle w:val="ConsPlusNormal"/>
              <w:jc w:val="center"/>
            </w:pPr>
            <w:r>
              <w:t>-</w:t>
            </w:r>
          </w:p>
        </w:tc>
        <w:tc>
          <w:tcPr>
            <w:tcW w:w="1191" w:type="dxa"/>
            <w:vAlign w:val="center"/>
          </w:tcPr>
          <w:p w:rsidR="00273376" w:rsidRDefault="00273376">
            <w:pPr>
              <w:pStyle w:val="ConsPlusNormal"/>
            </w:pPr>
          </w:p>
        </w:tc>
        <w:tc>
          <w:tcPr>
            <w:tcW w:w="1191" w:type="dxa"/>
            <w:vAlign w:val="center"/>
          </w:tcPr>
          <w:p w:rsidR="00273376" w:rsidRDefault="00273376">
            <w:pPr>
              <w:pStyle w:val="ConsPlusNormal"/>
            </w:pPr>
          </w:p>
        </w:tc>
      </w:tr>
      <w:tr w:rsidR="00273376">
        <w:tc>
          <w:tcPr>
            <w:tcW w:w="1939" w:type="dxa"/>
            <w:vMerge/>
          </w:tcPr>
          <w:p w:rsidR="00273376" w:rsidRDefault="00273376"/>
        </w:tc>
        <w:tc>
          <w:tcPr>
            <w:tcW w:w="1417" w:type="dxa"/>
          </w:tcPr>
          <w:p w:rsidR="00273376" w:rsidRDefault="00273376">
            <w:pPr>
              <w:pStyle w:val="ConsPlusNormal"/>
            </w:pPr>
            <w:r>
              <w:t xml:space="preserve">внебюджетные </w:t>
            </w:r>
            <w:r>
              <w:lastRenderedPageBreak/>
              <w:t>источники (по согласованию) (прогноз)</w:t>
            </w:r>
          </w:p>
        </w:tc>
        <w:tc>
          <w:tcPr>
            <w:tcW w:w="1304" w:type="dxa"/>
            <w:gridSpan w:val="2"/>
            <w:vAlign w:val="center"/>
          </w:tcPr>
          <w:p w:rsidR="00273376" w:rsidRDefault="00273376">
            <w:pPr>
              <w:pStyle w:val="ConsPlusNormal"/>
              <w:jc w:val="center"/>
            </w:pPr>
            <w:r>
              <w:lastRenderedPageBreak/>
              <w:t>-</w:t>
            </w:r>
          </w:p>
        </w:tc>
        <w:tc>
          <w:tcPr>
            <w:tcW w:w="1144" w:type="dxa"/>
            <w:gridSpan w:val="2"/>
            <w:vAlign w:val="center"/>
          </w:tcPr>
          <w:p w:rsidR="00273376" w:rsidRDefault="00273376">
            <w:pPr>
              <w:pStyle w:val="ConsPlusNormal"/>
              <w:jc w:val="center"/>
            </w:pPr>
            <w:r>
              <w:t>-</w:t>
            </w:r>
          </w:p>
        </w:tc>
        <w:tc>
          <w:tcPr>
            <w:tcW w:w="1284" w:type="dxa"/>
            <w:gridSpan w:val="3"/>
            <w:vAlign w:val="center"/>
          </w:tcPr>
          <w:p w:rsidR="00273376" w:rsidRDefault="00273376">
            <w:pPr>
              <w:pStyle w:val="ConsPlusNormal"/>
              <w:jc w:val="center"/>
            </w:pPr>
            <w:r>
              <w:t>-</w:t>
            </w:r>
          </w:p>
        </w:tc>
        <w:tc>
          <w:tcPr>
            <w:tcW w:w="1144" w:type="dxa"/>
            <w:gridSpan w:val="2"/>
            <w:vAlign w:val="center"/>
          </w:tcPr>
          <w:p w:rsidR="00273376" w:rsidRDefault="00273376">
            <w:pPr>
              <w:pStyle w:val="ConsPlusNormal"/>
              <w:jc w:val="center"/>
            </w:pPr>
            <w:r>
              <w:t>-</w:t>
            </w:r>
          </w:p>
        </w:tc>
        <w:tc>
          <w:tcPr>
            <w:tcW w:w="1144" w:type="dxa"/>
            <w:gridSpan w:val="2"/>
            <w:vAlign w:val="center"/>
          </w:tcPr>
          <w:p w:rsidR="00273376" w:rsidRDefault="00273376">
            <w:pPr>
              <w:pStyle w:val="ConsPlusNormal"/>
              <w:jc w:val="center"/>
            </w:pPr>
            <w:r>
              <w:t>-</w:t>
            </w:r>
          </w:p>
        </w:tc>
        <w:tc>
          <w:tcPr>
            <w:tcW w:w="1144" w:type="dxa"/>
            <w:gridSpan w:val="2"/>
            <w:vAlign w:val="center"/>
          </w:tcPr>
          <w:p w:rsidR="00273376" w:rsidRDefault="00273376">
            <w:pPr>
              <w:pStyle w:val="ConsPlusNormal"/>
              <w:jc w:val="center"/>
            </w:pPr>
            <w:r>
              <w:t>-</w:t>
            </w:r>
          </w:p>
        </w:tc>
        <w:tc>
          <w:tcPr>
            <w:tcW w:w="1144" w:type="dxa"/>
            <w:gridSpan w:val="2"/>
            <w:vAlign w:val="center"/>
          </w:tcPr>
          <w:p w:rsidR="00273376" w:rsidRDefault="00273376">
            <w:pPr>
              <w:pStyle w:val="ConsPlusNormal"/>
              <w:jc w:val="center"/>
            </w:pPr>
            <w:r>
              <w:t>-</w:t>
            </w:r>
          </w:p>
        </w:tc>
        <w:tc>
          <w:tcPr>
            <w:tcW w:w="1191" w:type="dxa"/>
            <w:vAlign w:val="center"/>
          </w:tcPr>
          <w:p w:rsidR="00273376" w:rsidRDefault="00273376">
            <w:pPr>
              <w:pStyle w:val="ConsPlusNormal"/>
            </w:pPr>
          </w:p>
        </w:tc>
        <w:tc>
          <w:tcPr>
            <w:tcW w:w="1191" w:type="dxa"/>
            <w:vAlign w:val="center"/>
          </w:tcPr>
          <w:p w:rsidR="00273376" w:rsidRDefault="00273376">
            <w:pPr>
              <w:pStyle w:val="ConsPlusNormal"/>
            </w:pPr>
          </w:p>
        </w:tc>
      </w:tr>
      <w:tr w:rsidR="00273376">
        <w:tc>
          <w:tcPr>
            <w:tcW w:w="1939" w:type="dxa"/>
            <w:vMerge/>
          </w:tcPr>
          <w:p w:rsidR="00273376" w:rsidRDefault="00273376"/>
        </w:tc>
        <w:tc>
          <w:tcPr>
            <w:tcW w:w="1417" w:type="dxa"/>
          </w:tcPr>
          <w:p w:rsidR="00273376" w:rsidRDefault="00273376">
            <w:pPr>
              <w:pStyle w:val="ConsPlusNormal"/>
            </w:pPr>
            <w:r>
              <w:t>всего по источникам</w:t>
            </w:r>
          </w:p>
        </w:tc>
        <w:tc>
          <w:tcPr>
            <w:tcW w:w="1304" w:type="dxa"/>
            <w:gridSpan w:val="2"/>
            <w:vAlign w:val="center"/>
          </w:tcPr>
          <w:p w:rsidR="00273376" w:rsidRDefault="00273376">
            <w:pPr>
              <w:pStyle w:val="ConsPlusNormal"/>
              <w:jc w:val="center"/>
            </w:pPr>
            <w:r>
              <w:t>36675624,4</w:t>
            </w:r>
          </w:p>
        </w:tc>
        <w:tc>
          <w:tcPr>
            <w:tcW w:w="1144" w:type="dxa"/>
            <w:gridSpan w:val="2"/>
            <w:vAlign w:val="center"/>
          </w:tcPr>
          <w:p w:rsidR="00273376" w:rsidRDefault="00273376">
            <w:pPr>
              <w:pStyle w:val="ConsPlusNormal"/>
              <w:jc w:val="center"/>
            </w:pPr>
            <w:r>
              <w:t>4316652,6</w:t>
            </w:r>
          </w:p>
        </w:tc>
        <w:tc>
          <w:tcPr>
            <w:tcW w:w="1284" w:type="dxa"/>
            <w:gridSpan w:val="3"/>
            <w:vAlign w:val="center"/>
          </w:tcPr>
          <w:p w:rsidR="00273376" w:rsidRDefault="00273376">
            <w:pPr>
              <w:pStyle w:val="ConsPlusNormal"/>
              <w:jc w:val="center"/>
            </w:pPr>
            <w:r>
              <w:t>4519179,9</w:t>
            </w:r>
          </w:p>
        </w:tc>
        <w:tc>
          <w:tcPr>
            <w:tcW w:w="1144" w:type="dxa"/>
            <w:gridSpan w:val="2"/>
            <w:vAlign w:val="center"/>
          </w:tcPr>
          <w:p w:rsidR="00273376" w:rsidRDefault="00273376">
            <w:pPr>
              <w:pStyle w:val="ConsPlusNormal"/>
              <w:jc w:val="center"/>
            </w:pPr>
            <w:r>
              <w:t>5043810,3</w:t>
            </w:r>
          </w:p>
        </w:tc>
        <w:tc>
          <w:tcPr>
            <w:tcW w:w="1144" w:type="dxa"/>
            <w:gridSpan w:val="2"/>
            <w:vAlign w:val="center"/>
          </w:tcPr>
          <w:p w:rsidR="00273376" w:rsidRDefault="00273376">
            <w:pPr>
              <w:pStyle w:val="ConsPlusNormal"/>
              <w:jc w:val="center"/>
            </w:pPr>
            <w:r>
              <w:t>5228997,4</w:t>
            </w:r>
          </w:p>
        </w:tc>
        <w:tc>
          <w:tcPr>
            <w:tcW w:w="1144" w:type="dxa"/>
            <w:gridSpan w:val="2"/>
            <w:vAlign w:val="center"/>
          </w:tcPr>
          <w:p w:rsidR="00273376" w:rsidRDefault="00273376">
            <w:pPr>
              <w:pStyle w:val="ConsPlusNormal"/>
              <w:jc w:val="center"/>
            </w:pPr>
            <w:r>
              <w:t>5160057,1</w:t>
            </w:r>
          </w:p>
        </w:tc>
        <w:tc>
          <w:tcPr>
            <w:tcW w:w="1144" w:type="dxa"/>
            <w:gridSpan w:val="2"/>
            <w:vAlign w:val="center"/>
          </w:tcPr>
          <w:p w:rsidR="00273376" w:rsidRDefault="00273376">
            <w:pPr>
              <w:pStyle w:val="ConsPlusNormal"/>
              <w:jc w:val="center"/>
            </w:pPr>
            <w:r>
              <w:t>4122951,5</w:t>
            </w:r>
          </w:p>
        </w:tc>
        <w:tc>
          <w:tcPr>
            <w:tcW w:w="1191" w:type="dxa"/>
            <w:vAlign w:val="center"/>
          </w:tcPr>
          <w:p w:rsidR="00273376" w:rsidRDefault="00273376">
            <w:pPr>
              <w:pStyle w:val="ConsPlusNormal"/>
              <w:jc w:val="center"/>
            </w:pPr>
            <w:r>
              <w:t>4141987,8</w:t>
            </w:r>
          </w:p>
        </w:tc>
        <w:tc>
          <w:tcPr>
            <w:tcW w:w="1191" w:type="dxa"/>
            <w:vAlign w:val="center"/>
          </w:tcPr>
          <w:p w:rsidR="00273376" w:rsidRDefault="00273376">
            <w:pPr>
              <w:pStyle w:val="ConsPlusNormal"/>
              <w:jc w:val="center"/>
            </w:pPr>
            <w:r>
              <w:t>4141987,8</w:t>
            </w:r>
          </w:p>
        </w:tc>
      </w:tr>
    </w:tbl>
    <w:p w:rsidR="00273376" w:rsidRDefault="00273376">
      <w:pPr>
        <w:sectPr w:rsidR="00273376">
          <w:pgSz w:w="16838" w:h="11905" w:orient="landscape"/>
          <w:pgMar w:top="1701" w:right="1134" w:bottom="850" w:left="1134" w:header="0" w:footer="0" w:gutter="0"/>
          <w:cols w:space="720"/>
        </w:sectPr>
      </w:pPr>
    </w:p>
    <w:p w:rsidR="00273376" w:rsidRDefault="00273376">
      <w:pPr>
        <w:pStyle w:val="ConsPlusNormal"/>
        <w:jc w:val="both"/>
      </w:pPr>
    </w:p>
    <w:p w:rsidR="00273376" w:rsidRDefault="00273376">
      <w:pPr>
        <w:pStyle w:val="ConsPlusTitle"/>
        <w:jc w:val="center"/>
        <w:outlineLvl w:val="2"/>
      </w:pPr>
      <w:r>
        <w:t>1. Характеристика сферы реализации подпрограммы, описание</w:t>
      </w:r>
    </w:p>
    <w:p w:rsidR="00273376" w:rsidRDefault="00273376">
      <w:pPr>
        <w:pStyle w:val="ConsPlusTitle"/>
        <w:jc w:val="center"/>
      </w:pPr>
      <w:r>
        <w:t>основных проблем в указанной сфере и прогноз ее развития</w:t>
      </w:r>
    </w:p>
    <w:p w:rsidR="00273376" w:rsidRDefault="00273376">
      <w:pPr>
        <w:pStyle w:val="ConsPlusNormal"/>
        <w:jc w:val="both"/>
      </w:pPr>
    </w:p>
    <w:p w:rsidR="00273376" w:rsidRDefault="00273376">
      <w:pPr>
        <w:pStyle w:val="ConsPlusNormal"/>
        <w:ind w:firstLine="540"/>
        <w:jc w:val="both"/>
      </w:pPr>
      <w:r>
        <w:t>Межбюджетные отношения, складывающиеся между Томской областью и муниципальными образованиями Томской области при предоставлении межбюджетных трансфертов, являются важной составной частью обеспечения устойчивости муниципальных финансов.</w:t>
      </w:r>
    </w:p>
    <w:p w:rsidR="00273376" w:rsidRDefault="00273376">
      <w:pPr>
        <w:pStyle w:val="ConsPlusNormal"/>
        <w:spacing w:before="240"/>
        <w:ind w:firstLine="540"/>
        <w:jc w:val="both"/>
      </w:pPr>
      <w:r>
        <w:t xml:space="preserve">Порядок формирования межбюджетных отношений между Томской областью и муниципальными образованиями Томской области по вопросам предоставления межбюджетных трансфертов из областного бюджета регулирует </w:t>
      </w:r>
      <w:hyperlink r:id="rId36" w:history="1">
        <w:r>
          <w:rPr>
            <w:color w:val="0000FF"/>
          </w:rPr>
          <w:t>Закон</w:t>
        </w:r>
      </w:hyperlink>
      <w:r>
        <w:t xml:space="preserve"> Томской области от 13 августа 2007 года N 170-ОЗ "О межбюджетных отношениях в Томской области".</w:t>
      </w:r>
    </w:p>
    <w:p w:rsidR="00273376" w:rsidRDefault="00273376">
      <w:pPr>
        <w:pStyle w:val="ConsPlusNormal"/>
        <w:spacing w:before="240"/>
        <w:ind w:firstLine="540"/>
        <w:jc w:val="both"/>
      </w:pPr>
      <w:r>
        <w:t>Основной проблемой обеспечения сбалансированности местных бюджетов муниципальных образований Томской области является неравномерность размещения налогооблагаемой базы на территории региона, что не позволяет многим из них обеспечить предоставление гражданам муниципальных услуг на надлежащем уровне.</w:t>
      </w:r>
    </w:p>
    <w:p w:rsidR="00273376" w:rsidRDefault="00273376">
      <w:pPr>
        <w:pStyle w:val="ConsPlusNormal"/>
        <w:spacing w:before="240"/>
        <w:ind w:firstLine="540"/>
        <w:jc w:val="both"/>
      </w:pPr>
      <w:r>
        <w:t>Кроме того, существенное влияние на формирование местных бюджетов оказывают географические, демографические, инфраструктурные и иные особенности.</w:t>
      </w:r>
    </w:p>
    <w:p w:rsidR="00273376" w:rsidRDefault="00273376">
      <w:pPr>
        <w:pStyle w:val="ConsPlusNormal"/>
        <w:spacing w:before="240"/>
        <w:ind w:firstLine="540"/>
        <w:jc w:val="both"/>
      </w:pPr>
      <w:r>
        <w:t>Для решения проблемы обеспечения устойчивости муниципальных финансов в рамках подпрограммы "Совершенствование межбюджетных отношений в Томской области" решаются три задачи:</w:t>
      </w:r>
    </w:p>
    <w:p w:rsidR="00273376" w:rsidRDefault="00273376">
      <w:pPr>
        <w:pStyle w:val="ConsPlusNormal"/>
        <w:spacing w:before="240"/>
        <w:ind w:firstLine="540"/>
        <w:jc w:val="both"/>
      </w:pPr>
      <w:r>
        <w:t>создание условий для обеспечения равных финансовых возможностей муниципальных образований по решению вопросов местного значения;</w:t>
      </w:r>
    </w:p>
    <w:p w:rsidR="00273376" w:rsidRDefault="00273376">
      <w:pPr>
        <w:pStyle w:val="ConsPlusNormal"/>
        <w:spacing w:before="240"/>
        <w:ind w:firstLine="540"/>
        <w:jc w:val="both"/>
      </w:pPr>
      <w:r>
        <w:t>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p w:rsidR="00273376" w:rsidRDefault="00273376">
      <w:pPr>
        <w:pStyle w:val="ConsPlusNormal"/>
        <w:spacing w:before="240"/>
        <w:ind w:firstLine="540"/>
        <w:jc w:val="both"/>
      </w:pPr>
      <w:r>
        <w:t>обеспечение компенсации дополнительных расходов и (или) потерь бюджетов закрытых административно-территориальных образований, связанных с особым режимом безопасного функционирования.</w:t>
      </w:r>
    </w:p>
    <w:p w:rsidR="00273376" w:rsidRDefault="00273376">
      <w:pPr>
        <w:pStyle w:val="ConsPlusNormal"/>
        <w:spacing w:before="240"/>
        <w:ind w:firstLine="540"/>
        <w:jc w:val="both"/>
      </w:pPr>
      <w:r>
        <w:t>В рамках решения первой задачи реализуется ВЦП "Создание условий для обеспечения равных финансовых возможностей муниципальных образований по решению вопросов местного значения", которая включает мероприятия по предоставлению следующих межбюджетных трансфертов местным бюджетам:</w:t>
      </w:r>
    </w:p>
    <w:p w:rsidR="00273376" w:rsidRDefault="00273376">
      <w:pPr>
        <w:pStyle w:val="ConsPlusNormal"/>
        <w:spacing w:before="240"/>
        <w:ind w:firstLine="540"/>
        <w:jc w:val="both"/>
      </w:pPr>
      <w:r>
        <w:t>дотаций на выравнивание бюджетной обеспеченности муниципальных районов (городских округов) из областного фонда финансовой поддержки муниципальных районов (городских округов);</w:t>
      </w:r>
    </w:p>
    <w:p w:rsidR="00273376" w:rsidRDefault="00273376">
      <w:pPr>
        <w:pStyle w:val="ConsPlusNormal"/>
        <w:spacing w:before="240"/>
        <w:ind w:firstLine="540"/>
        <w:jc w:val="both"/>
      </w:pPr>
      <w:r>
        <w:t>дотаций на выравнивание бюджетной обеспеченности поселений из областного фонда финансовой поддержки поселений;</w:t>
      </w:r>
    </w:p>
    <w:p w:rsidR="00273376" w:rsidRDefault="00273376">
      <w:pPr>
        <w:pStyle w:val="ConsPlusNormal"/>
        <w:spacing w:before="240"/>
        <w:ind w:firstLine="540"/>
        <w:jc w:val="both"/>
      </w:pPr>
      <w:r>
        <w:t>субвенций бюджетам муниципальных районов на исполнение отдельных государственных полномочий по расчету и предоставлению дотаций бюджетам поселений Томской области;</w:t>
      </w:r>
    </w:p>
    <w:p w:rsidR="00273376" w:rsidRDefault="00273376">
      <w:pPr>
        <w:pStyle w:val="ConsPlusNormal"/>
        <w:spacing w:before="240"/>
        <w:ind w:firstLine="540"/>
        <w:jc w:val="both"/>
      </w:pPr>
      <w:r>
        <w:t>дотаций на поддержку мер по обеспечению сбалансированности местных бюджетов.</w:t>
      </w:r>
    </w:p>
    <w:p w:rsidR="00273376" w:rsidRDefault="00273376">
      <w:pPr>
        <w:pStyle w:val="ConsPlusNormal"/>
        <w:spacing w:before="240"/>
        <w:ind w:firstLine="540"/>
        <w:jc w:val="both"/>
      </w:pPr>
      <w:r>
        <w:lastRenderedPageBreak/>
        <w:t>В рамках решения второй задачи реализуется 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 содержащее мероприятие по предоставлению субвенции местным бюджетам на осуществление полномочий по первичному воинскому учету на территориях, где отсутствуют военные комиссариаты.</w:t>
      </w:r>
    </w:p>
    <w:p w:rsidR="00273376" w:rsidRDefault="00273376">
      <w:pPr>
        <w:pStyle w:val="ConsPlusNormal"/>
        <w:spacing w:before="240"/>
        <w:ind w:firstLine="540"/>
        <w:jc w:val="both"/>
      </w:pPr>
      <w:r>
        <w:t xml:space="preserve">Данная субвенция перечисляется из федерального бюджета бюджетам субъектов Российской Федерации для последующей передачи местным бюджетам в соответствии со </w:t>
      </w:r>
      <w:hyperlink r:id="rId37" w:history="1">
        <w:r>
          <w:rPr>
            <w:color w:val="0000FF"/>
          </w:rPr>
          <w:t>статьей 8</w:t>
        </w:r>
      </w:hyperlink>
      <w:r>
        <w:t xml:space="preserve"> Федерального закона от 28 марта 1998 года N 53-ФЗ "О воинской обязанности и военной службе"; </w:t>
      </w:r>
      <w:hyperlink r:id="rId38" w:history="1">
        <w:r>
          <w:rPr>
            <w:color w:val="0000FF"/>
          </w:rPr>
          <w:t>методика</w:t>
        </w:r>
      </w:hyperlink>
      <w:r>
        <w:t xml:space="preserve"> распределения данной субвенции между субъектами Российской Федерации утверждена Постановлением Правительства Российской Федерации от 29.04.2006 N 258 "О субвенциях на осуществление полномочий по первичному воинскому учету на территориях, где отсутствуют военные комиссариаты".</w:t>
      </w:r>
    </w:p>
    <w:p w:rsidR="00273376" w:rsidRDefault="00273376">
      <w:pPr>
        <w:pStyle w:val="ConsPlusNormal"/>
        <w:spacing w:before="240"/>
        <w:ind w:firstLine="540"/>
        <w:jc w:val="both"/>
      </w:pPr>
      <w:r>
        <w:t xml:space="preserve">Между муниципальными образованиями Томской области средства субвенции распределяются в соответствии с </w:t>
      </w:r>
      <w:hyperlink r:id="rId39" w:history="1">
        <w:r>
          <w:rPr>
            <w:color w:val="0000FF"/>
          </w:rPr>
          <w:t>Законом</w:t>
        </w:r>
      </w:hyperlink>
      <w:r>
        <w:t xml:space="preserve"> Томской области от 29 декабря 2007 года N 308-ОЗ "Об утверждении Методики распределения субвенций, предоставляемых бюджетам поселений Томской области на осуществление полномочий по первичному воинскому учету на территориях, где отсутствуют военные комиссариаты".</w:t>
      </w:r>
    </w:p>
    <w:p w:rsidR="00273376" w:rsidRDefault="00273376">
      <w:pPr>
        <w:pStyle w:val="ConsPlusNormal"/>
        <w:spacing w:before="240"/>
        <w:ind w:firstLine="540"/>
        <w:jc w:val="both"/>
      </w:pPr>
      <w:r>
        <w:t>В рамках решения третьей задачи реализуется основное мероприятие "Обеспечение компенсации дополнительных расходов и (или) потерь бюджетов закрытых административно-территориальных образований, связанных с особым режимом безопасного функционирования", содержащее мероприятие по предоставлению дотации, связанной с особым режимом безопасного функционирования закрытых административно-территориальных образований.</w:t>
      </w:r>
    </w:p>
    <w:p w:rsidR="00273376" w:rsidRDefault="00273376">
      <w:pPr>
        <w:pStyle w:val="ConsPlusNormal"/>
        <w:spacing w:before="240"/>
        <w:ind w:firstLine="540"/>
        <w:jc w:val="both"/>
      </w:pPr>
      <w:r>
        <w:t xml:space="preserve">Данная дотация перечисляется в областной бюджет из федерального бюджета для дальнейшего перечисления бюджету закрытого административно-территориального образования Северск в соответствии со </w:t>
      </w:r>
      <w:hyperlink r:id="rId40" w:history="1">
        <w:r>
          <w:rPr>
            <w:color w:val="0000FF"/>
          </w:rPr>
          <w:t>статьей 5.1</w:t>
        </w:r>
      </w:hyperlink>
      <w:r>
        <w:t xml:space="preserve"> Закона Российской Федерации от 14 июля 1992 года N 3297-1 "О закрытом административно-территориальном образовании". </w:t>
      </w:r>
      <w:hyperlink r:id="rId41" w:history="1">
        <w:r>
          <w:rPr>
            <w:color w:val="0000FF"/>
          </w:rPr>
          <w:t>Правила</w:t>
        </w:r>
      </w:hyperlink>
      <w:r>
        <w:t xml:space="preserve"> компенсации дополнительных расходов и (или) потерь бюджетов закрытых административно-территориальных образований, связанных с особым режимом безопасного функционирования, а также методика расчета размера соответствующих дотаций утверждены Постановлением Правительства Российской Федерации от 18.04.2005 N 232.</w:t>
      </w:r>
    </w:p>
    <w:p w:rsidR="00273376" w:rsidRDefault="00273376">
      <w:pPr>
        <w:pStyle w:val="ConsPlusNormal"/>
        <w:jc w:val="both"/>
      </w:pPr>
    </w:p>
    <w:p w:rsidR="00273376" w:rsidRDefault="00273376">
      <w:pPr>
        <w:pStyle w:val="ConsPlusTitle"/>
        <w:jc w:val="center"/>
        <w:outlineLvl w:val="2"/>
      </w:pPr>
      <w:r>
        <w:t>2. Перечень показателей задач подпрограммы,</w:t>
      </w:r>
    </w:p>
    <w:p w:rsidR="00273376" w:rsidRDefault="00273376">
      <w:pPr>
        <w:pStyle w:val="ConsPlusTitle"/>
        <w:jc w:val="center"/>
      </w:pPr>
      <w:r>
        <w:t>а также сведения о порядке сбора информации</w:t>
      </w:r>
    </w:p>
    <w:p w:rsidR="00273376" w:rsidRDefault="00273376">
      <w:pPr>
        <w:pStyle w:val="ConsPlusTitle"/>
        <w:jc w:val="center"/>
      </w:pPr>
      <w:r>
        <w:t>по показателям и методике их расчета</w:t>
      </w:r>
    </w:p>
    <w:p w:rsidR="00273376" w:rsidRDefault="00273376">
      <w:pPr>
        <w:pStyle w:val="ConsPlusNormal"/>
        <w:jc w:val="both"/>
      </w:pPr>
    </w:p>
    <w:p w:rsidR="00273376" w:rsidRDefault="00273376">
      <w:pPr>
        <w:sectPr w:rsidR="00273376">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2041"/>
        <w:gridCol w:w="737"/>
        <w:gridCol w:w="1020"/>
        <w:gridCol w:w="907"/>
        <w:gridCol w:w="1191"/>
        <w:gridCol w:w="4365"/>
        <w:gridCol w:w="907"/>
        <w:gridCol w:w="1020"/>
        <w:gridCol w:w="1020"/>
      </w:tblGrid>
      <w:tr w:rsidR="00273376">
        <w:tc>
          <w:tcPr>
            <w:tcW w:w="394" w:type="dxa"/>
            <w:vAlign w:val="center"/>
          </w:tcPr>
          <w:p w:rsidR="00273376" w:rsidRDefault="00273376">
            <w:pPr>
              <w:pStyle w:val="ConsPlusNormal"/>
              <w:jc w:val="center"/>
            </w:pPr>
            <w:r>
              <w:lastRenderedPageBreak/>
              <w:t>N пп</w:t>
            </w:r>
          </w:p>
        </w:tc>
        <w:tc>
          <w:tcPr>
            <w:tcW w:w="2041" w:type="dxa"/>
            <w:vAlign w:val="center"/>
          </w:tcPr>
          <w:p w:rsidR="00273376" w:rsidRDefault="00273376">
            <w:pPr>
              <w:pStyle w:val="ConsPlusNormal"/>
              <w:jc w:val="center"/>
            </w:pPr>
            <w:r>
              <w:t>Наименование показателя</w:t>
            </w:r>
          </w:p>
        </w:tc>
        <w:tc>
          <w:tcPr>
            <w:tcW w:w="737" w:type="dxa"/>
            <w:vAlign w:val="center"/>
          </w:tcPr>
          <w:p w:rsidR="00273376" w:rsidRDefault="00273376">
            <w:pPr>
              <w:pStyle w:val="ConsPlusNormal"/>
              <w:jc w:val="center"/>
            </w:pPr>
            <w:r>
              <w:t>Единица измерения</w:t>
            </w:r>
          </w:p>
        </w:tc>
        <w:tc>
          <w:tcPr>
            <w:tcW w:w="1020" w:type="dxa"/>
            <w:vAlign w:val="center"/>
          </w:tcPr>
          <w:p w:rsidR="00273376" w:rsidRDefault="00273376">
            <w:pPr>
              <w:pStyle w:val="ConsPlusNormal"/>
              <w:jc w:val="center"/>
            </w:pPr>
            <w:r>
              <w:t xml:space="preserve">Пункт Федерального </w:t>
            </w:r>
            <w:hyperlink r:id="rId42" w:history="1">
              <w:r>
                <w:rPr>
                  <w:color w:val="0000FF"/>
                </w:rPr>
                <w:t>плана</w:t>
              </w:r>
            </w:hyperlink>
            <w:r>
              <w:t xml:space="preserve"> статистических работ</w:t>
            </w:r>
          </w:p>
        </w:tc>
        <w:tc>
          <w:tcPr>
            <w:tcW w:w="907" w:type="dxa"/>
            <w:vAlign w:val="center"/>
          </w:tcPr>
          <w:p w:rsidR="00273376" w:rsidRDefault="00273376">
            <w:pPr>
              <w:pStyle w:val="ConsPlusNormal"/>
              <w:jc w:val="center"/>
            </w:pPr>
            <w:r>
              <w:t>Периодичность сбора данных</w:t>
            </w:r>
          </w:p>
        </w:tc>
        <w:tc>
          <w:tcPr>
            <w:tcW w:w="1191" w:type="dxa"/>
            <w:vAlign w:val="center"/>
          </w:tcPr>
          <w:p w:rsidR="00273376" w:rsidRDefault="00273376">
            <w:pPr>
              <w:pStyle w:val="ConsPlusNormal"/>
              <w:jc w:val="center"/>
            </w:pPr>
            <w:r>
              <w:t>Временные характеристики показателя</w:t>
            </w:r>
          </w:p>
        </w:tc>
        <w:tc>
          <w:tcPr>
            <w:tcW w:w="4365" w:type="dxa"/>
            <w:vAlign w:val="center"/>
          </w:tcPr>
          <w:p w:rsidR="00273376" w:rsidRDefault="00273376">
            <w:pPr>
              <w:pStyle w:val="ConsPlusNormal"/>
              <w:jc w:val="center"/>
            </w:pPr>
            <w:r>
              <w:t>Алгоритм формирования (формула) расчета показателя</w:t>
            </w:r>
          </w:p>
        </w:tc>
        <w:tc>
          <w:tcPr>
            <w:tcW w:w="907" w:type="dxa"/>
            <w:vAlign w:val="center"/>
          </w:tcPr>
          <w:p w:rsidR="00273376" w:rsidRDefault="00273376">
            <w:pPr>
              <w:pStyle w:val="ConsPlusNormal"/>
              <w:jc w:val="center"/>
            </w:pPr>
            <w:r>
              <w:t>Метод сбора информации</w:t>
            </w:r>
          </w:p>
        </w:tc>
        <w:tc>
          <w:tcPr>
            <w:tcW w:w="1020" w:type="dxa"/>
            <w:vAlign w:val="center"/>
          </w:tcPr>
          <w:p w:rsidR="00273376" w:rsidRDefault="00273376">
            <w:pPr>
              <w:pStyle w:val="ConsPlusNormal"/>
              <w:jc w:val="center"/>
            </w:pPr>
            <w:r>
              <w:t>Ответственный за сбор данных по показателю</w:t>
            </w:r>
          </w:p>
        </w:tc>
        <w:tc>
          <w:tcPr>
            <w:tcW w:w="1020" w:type="dxa"/>
            <w:vAlign w:val="center"/>
          </w:tcPr>
          <w:p w:rsidR="00273376" w:rsidRDefault="00273376">
            <w:pPr>
              <w:pStyle w:val="ConsPlusNormal"/>
              <w:jc w:val="center"/>
            </w:pPr>
            <w:r>
              <w:t>Дата получения фактического значения показателя</w:t>
            </w:r>
          </w:p>
        </w:tc>
      </w:tr>
      <w:tr w:rsidR="00273376">
        <w:tc>
          <w:tcPr>
            <w:tcW w:w="394" w:type="dxa"/>
            <w:vAlign w:val="center"/>
          </w:tcPr>
          <w:p w:rsidR="00273376" w:rsidRDefault="00273376">
            <w:pPr>
              <w:pStyle w:val="ConsPlusNormal"/>
              <w:jc w:val="center"/>
            </w:pPr>
            <w:r>
              <w:t>1</w:t>
            </w:r>
          </w:p>
        </w:tc>
        <w:tc>
          <w:tcPr>
            <w:tcW w:w="2041" w:type="dxa"/>
            <w:vAlign w:val="center"/>
          </w:tcPr>
          <w:p w:rsidR="00273376" w:rsidRDefault="00273376">
            <w:pPr>
              <w:pStyle w:val="ConsPlusNormal"/>
              <w:jc w:val="center"/>
            </w:pPr>
            <w:r>
              <w:t>2</w:t>
            </w:r>
          </w:p>
        </w:tc>
        <w:tc>
          <w:tcPr>
            <w:tcW w:w="737" w:type="dxa"/>
            <w:vAlign w:val="center"/>
          </w:tcPr>
          <w:p w:rsidR="00273376" w:rsidRDefault="00273376">
            <w:pPr>
              <w:pStyle w:val="ConsPlusNormal"/>
              <w:jc w:val="center"/>
            </w:pPr>
            <w:r>
              <w:t>3</w:t>
            </w:r>
          </w:p>
        </w:tc>
        <w:tc>
          <w:tcPr>
            <w:tcW w:w="1020" w:type="dxa"/>
            <w:vAlign w:val="center"/>
          </w:tcPr>
          <w:p w:rsidR="00273376" w:rsidRDefault="00273376">
            <w:pPr>
              <w:pStyle w:val="ConsPlusNormal"/>
              <w:jc w:val="center"/>
            </w:pPr>
            <w:r>
              <w:t>4</w:t>
            </w:r>
          </w:p>
        </w:tc>
        <w:tc>
          <w:tcPr>
            <w:tcW w:w="907" w:type="dxa"/>
            <w:vAlign w:val="center"/>
          </w:tcPr>
          <w:p w:rsidR="00273376" w:rsidRDefault="00273376">
            <w:pPr>
              <w:pStyle w:val="ConsPlusNormal"/>
              <w:jc w:val="center"/>
            </w:pPr>
            <w:r>
              <w:t>5</w:t>
            </w:r>
          </w:p>
        </w:tc>
        <w:tc>
          <w:tcPr>
            <w:tcW w:w="1191" w:type="dxa"/>
            <w:vAlign w:val="center"/>
          </w:tcPr>
          <w:p w:rsidR="00273376" w:rsidRDefault="00273376">
            <w:pPr>
              <w:pStyle w:val="ConsPlusNormal"/>
              <w:jc w:val="center"/>
            </w:pPr>
            <w:r>
              <w:t>6</w:t>
            </w:r>
          </w:p>
        </w:tc>
        <w:tc>
          <w:tcPr>
            <w:tcW w:w="4365" w:type="dxa"/>
            <w:vAlign w:val="center"/>
          </w:tcPr>
          <w:p w:rsidR="00273376" w:rsidRDefault="00273376">
            <w:pPr>
              <w:pStyle w:val="ConsPlusNormal"/>
              <w:jc w:val="center"/>
            </w:pPr>
            <w:r>
              <w:t>7</w:t>
            </w:r>
          </w:p>
        </w:tc>
        <w:tc>
          <w:tcPr>
            <w:tcW w:w="907" w:type="dxa"/>
            <w:vAlign w:val="center"/>
          </w:tcPr>
          <w:p w:rsidR="00273376" w:rsidRDefault="00273376">
            <w:pPr>
              <w:pStyle w:val="ConsPlusNormal"/>
              <w:jc w:val="center"/>
            </w:pPr>
            <w:r>
              <w:t>8</w:t>
            </w:r>
          </w:p>
        </w:tc>
        <w:tc>
          <w:tcPr>
            <w:tcW w:w="1020" w:type="dxa"/>
            <w:vAlign w:val="center"/>
          </w:tcPr>
          <w:p w:rsidR="00273376" w:rsidRDefault="00273376">
            <w:pPr>
              <w:pStyle w:val="ConsPlusNormal"/>
              <w:jc w:val="center"/>
            </w:pPr>
            <w:r>
              <w:t>9</w:t>
            </w:r>
          </w:p>
        </w:tc>
        <w:tc>
          <w:tcPr>
            <w:tcW w:w="1020" w:type="dxa"/>
            <w:vAlign w:val="center"/>
          </w:tcPr>
          <w:p w:rsidR="00273376" w:rsidRDefault="00273376">
            <w:pPr>
              <w:pStyle w:val="ConsPlusNormal"/>
              <w:jc w:val="center"/>
            </w:pPr>
            <w:r>
              <w:t>10</w:t>
            </w:r>
          </w:p>
        </w:tc>
      </w:tr>
      <w:tr w:rsidR="00273376">
        <w:tc>
          <w:tcPr>
            <w:tcW w:w="13602" w:type="dxa"/>
            <w:gridSpan w:val="10"/>
          </w:tcPr>
          <w:p w:rsidR="00273376" w:rsidRDefault="00273376">
            <w:pPr>
              <w:pStyle w:val="ConsPlusNormal"/>
              <w:outlineLvl w:val="3"/>
            </w:pPr>
            <w:r>
              <w:t>Показатель задачи 1 "Создание условий для обеспечения равных финансовых возможностей муниципальных образований по решению вопросов местного значения"</w:t>
            </w:r>
          </w:p>
        </w:tc>
      </w:tr>
      <w:tr w:rsidR="00273376">
        <w:tc>
          <w:tcPr>
            <w:tcW w:w="394" w:type="dxa"/>
          </w:tcPr>
          <w:p w:rsidR="00273376" w:rsidRDefault="00273376">
            <w:pPr>
              <w:pStyle w:val="ConsPlusNormal"/>
            </w:pPr>
          </w:p>
        </w:tc>
        <w:tc>
          <w:tcPr>
            <w:tcW w:w="2041" w:type="dxa"/>
          </w:tcPr>
          <w:p w:rsidR="00273376" w:rsidRDefault="00273376">
            <w:pPr>
              <w:pStyle w:val="ConsPlusNormal"/>
            </w:pPr>
            <w:r>
              <w:t>Минимально гарантированный уровень расчетной бюджетной обеспеченности при распределении областного фонда финансовой поддержки муниципальных районов (городских округов)</w:t>
            </w:r>
          </w:p>
        </w:tc>
        <w:tc>
          <w:tcPr>
            <w:tcW w:w="737" w:type="dxa"/>
          </w:tcPr>
          <w:p w:rsidR="00273376" w:rsidRDefault="00273376">
            <w:pPr>
              <w:pStyle w:val="ConsPlusNormal"/>
              <w:jc w:val="center"/>
            </w:pPr>
            <w:r>
              <w:t>процент</w:t>
            </w:r>
          </w:p>
        </w:tc>
        <w:tc>
          <w:tcPr>
            <w:tcW w:w="1020" w:type="dxa"/>
          </w:tcPr>
          <w:p w:rsidR="00273376" w:rsidRDefault="00273376">
            <w:pPr>
              <w:pStyle w:val="ConsPlusNormal"/>
              <w:jc w:val="center"/>
            </w:pPr>
            <w:r>
              <w:t>-</w:t>
            </w:r>
          </w:p>
        </w:tc>
        <w:tc>
          <w:tcPr>
            <w:tcW w:w="907" w:type="dxa"/>
          </w:tcPr>
          <w:p w:rsidR="00273376" w:rsidRDefault="00273376">
            <w:pPr>
              <w:pStyle w:val="ConsPlusNormal"/>
              <w:jc w:val="center"/>
            </w:pPr>
            <w:r>
              <w:t>Ежегодно</w:t>
            </w:r>
          </w:p>
        </w:tc>
        <w:tc>
          <w:tcPr>
            <w:tcW w:w="1191" w:type="dxa"/>
          </w:tcPr>
          <w:p w:rsidR="00273376" w:rsidRDefault="00273376">
            <w:pPr>
              <w:pStyle w:val="ConsPlusNormal"/>
              <w:jc w:val="center"/>
            </w:pPr>
            <w:r>
              <w:t>На начало отчетного периода</w:t>
            </w:r>
          </w:p>
        </w:tc>
        <w:tc>
          <w:tcPr>
            <w:tcW w:w="4365" w:type="dxa"/>
          </w:tcPr>
          <w:p w:rsidR="00273376" w:rsidRDefault="00273376">
            <w:pPr>
              <w:pStyle w:val="ConsPlusNormal"/>
              <w:jc w:val="center"/>
            </w:pPr>
            <w:r>
              <w:t>БОгар = Di / Dффп, где:</w:t>
            </w:r>
          </w:p>
          <w:p w:rsidR="00273376" w:rsidRDefault="00273376">
            <w:pPr>
              <w:pStyle w:val="ConsPlusNormal"/>
              <w:jc w:val="center"/>
            </w:pPr>
            <w:r>
              <w:t>БОгар - минимально гарантированный уровень бюджетной обеспеченности муниципальных образований при распределении областного фонда финансовой поддержки муниципальных районов (городских округов);</w:t>
            </w:r>
          </w:p>
          <w:p w:rsidR="00273376" w:rsidRDefault="00273376">
            <w:pPr>
              <w:pStyle w:val="ConsPlusNormal"/>
              <w:jc w:val="center"/>
            </w:pPr>
            <w:r>
              <w:t>Di - суммарный объем средств, необходимый для доведения бюджетной обеспеченности до уровня, установленного в качестве критерия выравнивания бюджетной обеспеченности;</w:t>
            </w:r>
          </w:p>
          <w:p w:rsidR="00273376" w:rsidRDefault="00273376">
            <w:pPr>
              <w:pStyle w:val="ConsPlusNormal"/>
              <w:jc w:val="center"/>
            </w:pPr>
            <w:r>
              <w:t>Dффп - объем фонда финансовой поддержки муниципальных районов (городских округов)</w:t>
            </w:r>
          </w:p>
        </w:tc>
        <w:tc>
          <w:tcPr>
            <w:tcW w:w="907" w:type="dxa"/>
          </w:tcPr>
          <w:p w:rsidR="00273376" w:rsidRDefault="00273376">
            <w:pPr>
              <w:pStyle w:val="ConsPlusNormal"/>
              <w:jc w:val="center"/>
            </w:pPr>
            <w:r>
              <w:t>Ведомственная статистика</w:t>
            </w:r>
          </w:p>
        </w:tc>
        <w:tc>
          <w:tcPr>
            <w:tcW w:w="1020" w:type="dxa"/>
          </w:tcPr>
          <w:p w:rsidR="00273376" w:rsidRDefault="00273376">
            <w:pPr>
              <w:pStyle w:val="ConsPlusNormal"/>
              <w:jc w:val="center"/>
            </w:pPr>
            <w:r>
              <w:t>Департамент финансов Томской области</w:t>
            </w:r>
          </w:p>
        </w:tc>
        <w:tc>
          <w:tcPr>
            <w:tcW w:w="1020" w:type="dxa"/>
          </w:tcPr>
          <w:p w:rsidR="00273376" w:rsidRDefault="00273376">
            <w:pPr>
              <w:pStyle w:val="ConsPlusNormal"/>
              <w:jc w:val="center"/>
            </w:pPr>
            <w:r>
              <w:t>Январь отчетного финансового года</w:t>
            </w:r>
          </w:p>
        </w:tc>
      </w:tr>
      <w:tr w:rsidR="00273376">
        <w:tc>
          <w:tcPr>
            <w:tcW w:w="13602" w:type="dxa"/>
            <w:gridSpan w:val="10"/>
          </w:tcPr>
          <w:p w:rsidR="00273376" w:rsidRDefault="00273376">
            <w:pPr>
              <w:pStyle w:val="ConsPlusNormal"/>
              <w:outlineLvl w:val="3"/>
            </w:pPr>
            <w:r>
              <w:t xml:space="preserve">Показатель задачи 2 "Обеспечение осуществления в муниципальных образованиях Томской области передаваемых Российской </w:t>
            </w:r>
            <w:r>
              <w:lastRenderedPageBreak/>
              <w:t>Федерацией органам местного самоуправления полномочий по первичному воинскому учету на территориях, где отсутствуют военные комиссариаты"</w:t>
            </w:r>
          </w:p>
        </w:tc>
      </w:tr>
      <w:tr w:rsidR="00273376">
        <w:tc>
          <w:tcPr>
            <w:tcW w:w="394" w:type="dxa"/>
          </w:tcPr>
          <w:p w:rsidR="00273376" w:rsidRDefault="00273376">
            <w:pPr>
              <w:pStyle w:val="ConsPlusNormal"/>
            </w:pPr>
          </w:p>
        </w:tc>
        <w:tc>
          <w:tcPr>
            <w:tcW w:w="2041" w:type="dxa"/>
          </w:tcPr>
          <w:p w:rsidR="00273376" w:rsidRDefault="00273376">
            <w:pPr>
              <w:pStyle w:val="ConsPlusNormal"/>
            </w:pPr>
            <w:r>
              <w:t>Доля муниципальных образований Томской области, на территории которых организован воинский учет</w:t>
            </w:r>
          </w:p>
        </w:tc>
        <w:tc>
          <w:tcPr>
            <w:tcW w:w="737" w:type="dxa"/>
          </w:tcPr>
          <w:p w:rsidR="00273376" w:rsidRDefault="00273376">
            <w:pPr>
              <w:pStyle w:val="ConsPlusNormal"/>
              <w:jc w:val="center"/>
            </w:pPr>
            <w:r>
              <w:t>процент</w:t>
            </w:r>
          </w:p>
        </w:tc>
        <w:tc>
          <w:tcPr>
            <w:tcW w:w="1020" w:type="dxa"/>
          </w:tcPr>
          <w:p w:rsidR="00273376" w:rsidRDefault="00273376">
            <w:pPr>
              <w:pStyle w:val="ConsPlusNormal"/>
              <w:jc w:val="center"/>
            </w:pPr>
            <w:r>
              <w:t>-</w:t>
            </w:r>
          </w:p>
        </w:tc>
        <w:tc>
          <w:tcPr>
            <w:tcW w:w="907" w:type="dxa"/>
          </w:tcPr>
          <w:p w:rsidR="00273376" w:rsidRDefault="00273376">
            <w:pPr>
              <w:pStyle w:val="ConsPlusNormal"/>
              <w:jc w:val="center"/>
            </w:pPr>
            <w:r>
              <w:t>Ежегодно</w:t>
            </w:r>
          </w:p>
        </w:tc>
        <w:tc>
          <w:tcPr>
            <w:tcW w:w="1191" w:type="dxa"/>
          </w:tcPr>
          <w:p w:rsidR="00273376" w:rsidRDefault="00273376">
            <w:pPr>
              <w:pStyle w:val="ConsPlusNormal"/>
              <w:jc w:val="center"/>
            </w:pPr>
            <w:r>
              <w:t>За отчетный период</w:t>
            </w:r>
          </w:p>
        </w:tc>
        <w:tc>
          <w:tcPr>
            <w:tcW w:w="4365" w:type="dxa"/>
          </w:tcPr>
          <w:p w:rsidR="00273376" w:rsidRDefault="00273376">
            <w:pPr>
              <w:pStyle w:val="ConsPlusNormal"/>
              <w:jc w:val="center"/>
            </w:pPr>
            <w:r>
              <w:t>Д = (МО</w:t>
            </w:r>
            <w:r>
              <w:rPr>
                <w:vertAlign w:val="subscript"/>
              </w:rPr>
              <w:t>в</w:t>
            </w:r>
            <w:r>
              <w:t xml:space="preserve"> + МО</w:t>
            </w:r>
            <w:r>
              <w:rPr>
                <w:vertAlign w:val="subscript"/>
              </w:rPr>
              <w:t>п</w:t>
            </w:r>
            <w:r>
              <w:t>) / МО</w:t>
            </w:r>
            <w:r>
              <w:rPr>
                <w:vertAlign w:val="subscript"/>
              </w:rPr>
              <w:t>о</w:t>
            </w:r>
            <w:r>
              <w:t xml:space="preserve"> x 100, где:</w:t>
            </w:r>
          </w:p>
          <w:p w:rsidR="00273376" w:rsidRDefault="00273376">
            <w:pPr>
              <w:pStyle w:val="ConsPlusNormal"/>
              <w:jc w:val="center"/>
            </w:pPr>
            <w:r>
              <w:t>Д - доля муниципальных образований Томской области, на территории которых организован воинский учет;</w:t>
            </w:r>
          </w:p>
          <w:p w:rsidR="00273376" w:rsidRDefault="00273376">
            <w:pPr>
              <w:pStyle w:val="ConsPlusNormal"/>
              <w:jc w:val="center"/>
            </w:pPr>
            <w:r>
              <w:t>МО</w:t>
            </w:r>
            <w:r>
              <w:rPr>
                <w:vertAlign w:val="subscript"/>
              </w:rPr>
              <w:t>в</w:t>
            </w:r>
            <w:r>
              <w:t xml:space="preserve"> - количество муниципальных районов (городских округов) Томской области, на территории которых есть военные комиссариаты;</w:t>
            </w:r>
          </w:p>
          <w:p w:rsidR="00273376" w:rsidRDefault="00273376">
            <w:pPr>
              <w:pStyle w:val="ConsPlusNormal"/>
              <w:jc w:val="center"/>
            </w:pPr>
            <w:r>
              <w:t>МО</w:t>
            </w:r>
            <w:r>
              <w:rPr>
                <w:vertAlign w:val="subscript"/>
              </w:rPr>
              <w:t>п</w:t>
            </w:r>
            <w:r>
              <w:t xml:space="preserve"> - количество муниципальных районов (городских округов) Томской области - получателей субвенции на осуществление полномочий по первичному воинскому учету;</w:t>
            </w:r>
          </w:p>
          <w:p w:rsidR="00273376" w:rsidRDefault="00273376">
            <w:pPr>
              <w:pStyle w:val="ConsPlusNormal"/>
              <w:jc w:val="center"/>
            </w:pPr>
            <w:r>
              <w:t>МО</w:t>
            </w:r>
            <w:r>
              <w:rPr>
                <w:vertAlign w:val="subscript"/>
              </w:rPr>
              <w:t>о</w:t>
            </w:r>
            <w:r>
              <w:t xml:space="preserve"> - общее количество муниципальных районов (городских округов) Томской области</w:t>
            </w:r>
          </w:p>
        </w:tc>
        <w:tc>
          <w:tcPr>
            <w:tcW w:w="907" w:type="dxa"/>
          </w:tcPr>
          <w:p w:rsidR="00273376" w:rsidRDefault="00273376">
            <w:pPr>
              <w:pStyle w:val="ConsPlusNormal"/>
              <w:jc w:val="center"/>
            </w:pPr>
            <w:r>
              <w:t>Ведомственная статистика</w:t>
            </w:r>
          </w:p>
        </w:tc>
        <w:tc>
          <w:tcPr>
            <w:tcW w:w="1020" w:type="dxa"/>
          </w:tcPr>
          <w:p w:rsidR="00273376" w:rsidRDefault="00273376">
            <w:pPr>
              <w:pStyle w:val="ConsPlusNormal"/>
              <w:jc w:val="center"/>
            </w:pPr>
            <w:r>
              <w:t>Департамент финансов Томской области</w:t>
            </w:r>
          </w:p>
        </w:tc>
        <w:tc>
          <w:tcPr>
            <w:tcW w:w="1020" w:type="dxa"/>
          </w:tcPr>
          <w:p w:rsidR="00273376" w:rsidRDefault="00273376">
            <w:pPr>
              <w:pStyle w:val="ConsPlusNormal"/>
              <w:jc w:val="center"/>
            </w:pPr>
            <w:r>
              <w:t>Январь года, следующего за отчетным</w:t>
            </w:r>
          </w:p>
        </w:tc>
      </w:tr>
      <w:tr w:rsidR="00273376">
        <w:tc>
          <w:tcPr>
            <w:tcW w:w="13602" w:type="dxa"/>
            <w:gridSpan w:val="10"/>
          </w:tcPr>
          <w:p w:rsidR="00273376" w:rsidRDefault="00273376">
            <w:pPr>
              <w:pStyle w:val="ConsPlusNormal"/>
              <w:outlineLvl w:val="3"/>
            </w:pPr>
            <w:r>
              <w:t>Показатель задачи 3 "Обеспечение компенсации дополнительных расходов и (или) потерь бюджетов закрытых административно-территориальных образований, связанных с особым режимом безопасного функционирования"</w:t>
            </w:r>
          </w:p>
        </w:tc>
      </w:tr>
      <w:tr w:rsidR="00273376">
        <w:tc>
          <w:tcPr>
            <w:tcW w:w="394" w:type="dxa"/>
          </w:tcPr>
          <w:p w:rsidR="00273376" w:rsidRDefault="00273376">
            <w:pPr>
              <w:pStyle w:val="ConsPlusNormal"/>
            </w:pPr>
          </w:p>
        </w:tc>
        <w:tc>
          <w:tcPr>
            <w:tcW w:w="2041" w:type="dxa"/>
          </w:tcPr>
          <w:p w:rsidR="00273376" w:rsidRDefault="00273376">
            <w:pPr>
              <w:pStyle w:val="ConsPlusNormal"/>
            </w:pPr>
            <w:r>
              <w:t>Количество межбюджетных трансфертов, предоставляемых на обеспечение дополнительных расходов и (или) потерь бюджетов закрытых административно-</w:t>
            </w:r>
            <w:r>
              <w:lastRenderedPageBreak/>
              <w:t>территориальных образований, связанных с особым режимом безопасного функционирования</w:t>
            </w:r>
          </w:p>
        </w:tc>
        <w:tc>
          <w:tcPr>
            <w:tcW w:w="737" w:type="dxa"/>
          </w:tcPr>
          <w:p w:rsidR="00273376" w:rsidRDefault="00273376">
            <w:pPr>
              <w:pStyle w:val="ConsPlusNormal"/>
              <w:jc w:val="center"/>
            </w:pPr>
            <w:r>
              <w:lastRenderedPageBreak/>
              <w:t>единиц</w:t>
            </w:r>
          </w:p>
        </w:tc>
        <w:tc>
          <w:tcPr>
            <w:tcW w:w="1020" w:type="dxa"/>
          </w:tcPr>
          <w:p w:rsidR="00273376" w:rsidRDefault="00273376">
            <w:pPr>
              <w:pStyle w:val="ConsPlusNormal"/>
              <w:jc w:val="center"/>
            </w:pPr>
            <w:r>
              <w:t>-</w:t>
            </w:r>
          </w:p>
        </w:tc>
        <w:tc>
          <w:tcPr>
            <w:tcW w:w="907" w:type="dxa"/>
          </w:tcPr>
          <w:p w:rsidR="00273376" w:rsidRDefault="00273376">
            <w:pPr>
              <w:pStyle w:val="ConsPlusNormal"/>
              <w:jc w:val="center"/>
            </w:pPr>
            <w:r>
              <w:t>Ежеквартально</w:t>
            </w:r>
          </w:p>
        </w:tc>
        <w:tc>
          <w:tcPr>
            <w:tcW w:w="1191" w:type="dxa"/>
          </w:tcPr>
          <w:p w:rsidR="00273376" w:rsidRDefault="00273376">
            <w:pPr>
              <w:pStyle w:val="ConsPlusNormal"/>
              <w:jc w:val="center"/>
            </w:pPr>
            <w:r>
              <w:t>За отчетный период</w:t>
            </w:r>
          </w:p>
        </w:tc>
        <w:tc>
          <w:tcPr>
            <w:tcW w:w="4365" w:type="dxa"/>
          </w:tcPr>
          <w:p w:rsidR="00273376" w:rsidRDefault="00273376">
            <w:pPr>
              <w:pStyle w:val="ConsPlusNormal"/>
              <w:jc w:val="center"/>
            </w:pPr>
            <w:r>
              <w:t xml:space="preserve">В соответствии с </w:t>
            </w:r>
            <w:hyperlink r:id="rId43" w:history="1">
              <w:r>
                <w:rPr>
                  <w:color w:val="0000FF"/>
                </w:rPr>
                <w:t>Правилами</w:t>
              </w:r>
            </w:hyperlink>
            <w:r>
              <w:t xml:space="preserve"> компенсации дополнительных расходов и (или) потерь бюджетов закрытых административно-территориальных образований, связанных с особым режимом безопасного функционирования, утвержденными Постановлением Правительства Российской Федерации от 18.04.2005 N 232</w:t>
            </w:r>
          </w:p>
        </w:tc>
        <w:tc>
          <w:tcPr>
            <w:tcW w:w="907" w:type="dxa"/>
          </w:tcPr>
          <w:p w:rsidR="00273376" w:rsidRDefault="00273376">
            <w:pPr>
              <w:pStyle w:val="ConsPlusNormal"/>
              <w:jc w:val="center"/>
            </w:pPr>
            <w:r>
              <w:t>Бюджетная отчетность</w:t>
            </w:r>
          </w:p>
        </w:tc>
        <w:tc>
          <w:tcPr>
            <w:tcW w:w="1020" w:type="dxa"/>
          </w:tcPr>
          <w:p w:rsidR="00273376" w:rsidRDefault="00273376">
            <w:pPr>
              <w:pStyle w:val="ConsPlusNormal"/>
              <w:jc w:val="center"/>
            </w:pPr>
            <w:r>
              <w:t>Департамент финансов Томской области</w:t>
            </w:r>
          </w:p>
        </w:tc>
        <w:tc>
          <w:tcPr>
            <w:tcW w:w="1020" w:type="dxa"/>
          </w:tcPr>
          <w:p w:rsidR="00273376" w:rsidRDefault="00273376">
            <w:pPr>
              <w:pStyle w:val="ConsPlusNormal"/>
              <w:jc w:val="center"/>
            </w:pPr>
            <w:r>
              <w:t xml:space="preserve">Месяц, следующий за отчетным периодом (апрель, июль, октябрь, </w:t>
            </w:r>
            <w:r>
              <w:lastRenderedPageBreak/>
              <w:t>январь)</w:t>
            </w:r>
          </w:p>
        </w:tc>
      </w:tr>
    </w:tbl>
    <w:p w:rsidR="00273376" w:rsidRDefault="00273376">
      <w:pPr>
        <w:pStyle w:val="ConsPlusNormal"/>
        <w:jc w:val="both"/>
      </w:pPr>
    </w:p>
    <w:p w:rsidR="00273376" w:rsidRDefault="00273376">
      <w:pPr>
        <w:pStyle w:val="ConsPlusTitle"/>
        <w:jc w:val="center"/>
        <w:outlineLvl w:val="2"/>
      </w:pPr>
      <w:r>
        <w:t>3. Перечень ведомственных целевых программ, основных</w:t>
      </w:r>
    </w:p>
    <w:p w:rsidR="00273376" w:rsidRDefault="00273376">
      <w:pPr>
        <w:pStyle w:val="ConsPlusTitle"/>
        <w:jc w:val="center"/>
      </w:pPr>
      <w:r>
        <w:t>мероприятий и ресурсное обеспечение реализации подпрограммы</w:t>
      </w:r>
    </w:p>
    <w:p w:rsidR="00273376" w:rsidRDefault="00273376">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57"/>
        <w:gridCol w:w="1134"/>
        <w:gridCol w:w="1304"/>
        <w:gridCol w:w="1247"/>
        <w:gridCol w:w="1264"/>
        <w:gridCol w:w="1191"/>
        <w:gridCol w:w="1247"/>
        <w:gridCol w:w="1247"/>
        <w:gridCol w:w="1417"/>
        <w:gridCol w:w="1309"/>
      </w:tblGrid>
      <w:tr w:rsidR="00273376">
        <w:tc>
          <w:tcPr>
            <w:tcW w:w="454" w:type="dxa"/>
            <w:vMerge w:val="restart"/>
            <w:vAlign w:val="center"/>
          </w:tcPr>
          <w:p w:rsidR="00273376" w:rsidRDefault="00273376">
            <w:pPr>
              <w:pStyle w:val="ConsPlusNormal"/>
              <w:jc w:val="center"/>
            </w:pPr>
            <w:r>
              <w:t>N пп</w:t>
            </w:r>
          </w:p>
        </w:tc>
        <w:tc>
          <w:tcPr>
            <w:tcW w:w="1757" w:type="dxa"/>
            <w:vMerge w:val="restart"/>
            <w:vAlign w:val="center"/>
          </w:tcPr>
          <w:p w:rsidR="00273376" w:rsidRDefault="00273376">
            <w:pPr>
              <w:pStyle w:val="ConsPlusNormal"/>
              <w:jc w:val="center"/>
            </w:pPr>
            <w:r>
              <w:t>Наименование подпрограммы, задачи подпрограммы, ВЦП (основного мероприятия) государственной программы</w:t>
            </w:r>
          </w:p>
        </w:tc>
        <w:tc>
          <w:tcPr>
            <w:tcW w:w="1134" w:type="dxa"/>
            <w:vMerge w:val="restart"/>
            <w:vAlign w:val="center"/>
          </w:tcPr>
          <w:p w:rsidR="00273376" w:rsidRDefault="00273376">
            <w:pPr>
              <w:pStyle w:val="ConsPlusNormal"/>
              <w:jc w:val="center"/>
            </w:pPr>
            <w:r>
              <w:t>Срок реализации (год)</w:t>
            </w:r>
          </w:p>
        </w:tc>
        <w:tc>
          <w:tcPr>
            <w:tcW w:w="1304" w:type="dxa"/>
            <w:vMerge w:val="restart"/>
            <w:vAlign w:val="center"/>
          </w:tcPr>
          <w:p w:rsidR="00273376" w:rsidRDefault="00273376">
            <w:pPr>
              <w:pStyle w:val="ConsPlusNormal"/>
              <w:jc w:val="center"/>
            </w:pPr>
            <w:r>
              <w:t>Объем финансирования (тыс. рублей)</w:t>
            </w:r>
          </w:p>
        </w:tc>
        <w:tc>
          <w:tcPr>
            <w:tcW w:w="4949" w:type="dxa"/>
            <w:gridSpan w:val="4"/>
            <w:vAlign w:val="center"/>
          </w:tcPr>
          <w:p w:rsidR="00273376" w:rsidRDefault="00273376">
            <w:pPr>
              <w:pStyle w:val="ConsPlusNormal"/>
              <w:jc w:val="center"/>
            </w:pPr>
            <w:r>
              <w:t>В том числе за счет средств:</w:t>
            </w:r>
          </w:p>
        </w:tc>
        <w:tc>
          <w:tcPr>
            <w:tcW w:w="1247" w:type="dxa"/>
            <w:vMerge w:val="restart"/>
            <w:vAlign w:val="center"/>
          </w:tcPr>
          <w:p w:rsidR="00273376" w:rsidRDefault="00273376">
            <w:pPr>
              <w:pStyle w:val="ConsPlusNormal"/>
              <w:jc w:val="center"/>
            </w:pPr>
            <w:r>
              <w:t>Участник/ участник мероприятия</w:t>
            </w:r>
          </w:p>
        </w:tc>
        <w:tc>
          <w:tcPr>
            <w:tcW w:w="2726" w:type="dxa"/>
            <w:gridSpan w:val="2"/>
            <w:vMerge w:val="restart"/>
            <w:vAlign w:val="center"/>
          </w:tcPr>
          <w:p w:rsidR="00273376" w:rsidRDefault="00273376">
            <w:pPr>
              <w:pStyle w:val="ConsPlusNormal"/>
              <w:jc w:val="center"/>
            </w:pPr>
            <w: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273376">
        <w:trPr>
          <w:trHeight w:val="458"/>
        </w:trPr>
        <w:tc>
          <w:tcPr>
            <w:tcW w:w="454" w:type="dxa"/>
            <w:vMerge/>
          </w:tcPr>
          <w:p w:rsidR="00273376" w:rsidRDefault="00273376"/>
        </w:tc>
        <w:tc>
          <w:tcPr>
            <w:tcW w:w="1757" w:type="dxa"/>
            <w:vMerge/>
          </w:tcPr>
          <w:p w:rsidR="00273376" w:rsidRDefault="00273376"/>
        </w:tc>
        <w:tc>
          <w:tcPr>
            <w:tcW w:w="1134" w:type="dxa"/>
            <w:vMerge/>
          </w:tcPr>
          <w:p w:rsidR="00273376" w:rsidRDefault="00273376"/>
        </w:tc>
        <w:tc>
          <w:tcPr>
            <w:tcW w:w="1304" w:type="dxa"/>
            <w:vMerge/>
          </w:tcPr>
          <w:p w:rsidR="00273376" w:rsidRDefault="00273376"/>
        </w:tc>
        <w:tc>
          <w:tcPr>
            <w:tcW w:w="1247" w:type="dxa"/>
            <w:vMerge w:val="restart"/>
            <w:vAlign w:val="center"/>
          </w:tcPr>
          <w:p w:rsidR="00273376" w:rsidRDefault="00273376">
            <w:pPr>
              <w:pStyle w:val="ConsPlusNormal"/>
              <w:jc w:val="center"/>
            </w:pPr>
            <w:r>
              <w:t>федерального бюджета (по согласованию) (прогноз)</w:t>
            </w:r>
          </w:p>
        </w:tc>
        <w:tc>
          <w:tcPr>
            <w:tcW w:w="1264" w:type="dxa"/>
            <w:vMerge w:val="restart"/>
            <w:vAlign w:val="center"/>
          </w:tcPr>
          <w:p w:rsidR="00273376" w:rsidRDefault="00273376">
            <w:pPr>
              <w:pStyle w:val="ConsPlusNormal"/>
              <w:jc w:val="center"/>
            </w:pPr>
            <w:r>
              <w:t>областного бюджета</w:t>
            </w:r>
          </w:p>
        </w:tc>
        <w:tc>
          <w:tcPr>
            <w:tcW w:w="1191" w:type="dxa"/>
            <w:vMerge w:val="restart"/>
            <w:vAlign w:val="center"/>
          </w:tcPr>
          <w:p w:rsidR="00273376" w:rsidRDefault="00273376">
            <w:pPr>
              <w:pStyle w:val="ConsPlusNormal"/>
              <w:jc w:val="center"/>
            </w:pPr>
            <w:r>
              <w:t>местных бюджетов (по согласованию) (прогноз)</w:t>
            </w:r>
          </w:p>
        </w:tc>
        <w:tc>
          <w:tcPr>
            <w:tcW w:w="1247" w:type="dxa"/>
            <w:vMerge w:val="restart"/>
            <w:vAlign w:val="center"/>
          </w:tcPr>
          <w:p w:rsidR="00273376" w:rsidRDefault="00273376">
            <w:pPr>
              <w:pStyle w:val="ConsPlusNormal"/>
              <w:jc w:val="center"/>
            </w:pPr>
            <w:r>
              <w:t>внебюджетных источников (по согласованию) (прогноз)</w:t>
            </w:r>
          </w:p>
        </w:tc>
        <w:tc>
          <w:tcPr>
            <w:tcW w:w="1247" w:type="dxa"/>
            <w:vMerge/>
          </w:tcPr>
          <w:p w:rsidR="00273376" w:rsidRDefault="00273376"/>
        </w:tc>
        <w:tc>
          <w:tcPr>
            <w:tcW w:w="2726" w:type="dxa"/>
            <w:gridSpan w:val="2"/>
            <w:vMerge/>
          </w:tcPr>
          <w:p w:rsidR="00273376" w:rsidRDefault="00273376"/>
        </w:tc>
      </w:tr>
      <w:tr w:rsidR="00273376">
        <w:tc>
          <w:tcPr>
            <w:tcW w:w="454" w:type="dxa"/>
            <w:vMerge/>
          </w:tcPr>
          <w:p w:rsidR="00273376" w:rsidRDefault="00273376"/>
        </w:tc>
        <w:tc>
          <w:tcPr>
            <w:tcW w:w="1757" w:type="dxa"/>
            <w:vMerge/>
          </w:tcPr>
          <w:p w:rsidR="00273376" w:rsidRDefault="00273376"/>
        </w:tc>
        <w:tc>
          <w:tcPr>
            <w:tcW w:w="1134" w:type="dxa"/>
            <w:vMerge/>
          </w:tcPr>
          <w:p w:rsidR="00273376" w:rsidRDefault="00273376"/>
        </w:tc>
        <w:tc>
          <w:tcPr>
            <w:tcW w:w="1304" w:type="dxa"/>
            <w:vMerge/>
          </w:tcPr>
          <w:p w:rsidR="00273376" w:rsidRDefault="00273376"/>
        </w:tc>
        <w:tc>
          <w:tcPr>
            <w:tcW w:w="1247" w:type="dxa"/>
            <w:vMerge/>
          </w:tcPr>
          <w:p w:rsidR="00273376" w:rsidRDefault="00273376"/>
        </w:tc>
        <w:tc>
          <w:tcPr>
            <w:tcW w:w="1264" w:type="dxa"/>
            <w:vMerge/>
          </w:tcPr>
          <w:p w:rsidR="00273376" w:rsidRDefault="00273376"/>
        </w:tc>
        <w:tc>
          <w:tcPr>
            <w:tcW w:w="1191" w:type="dxa"/>
            <w:vMerge/>
          </w:tcPr>
          <w:p w:rsidR="00273376" w:rsidRDefault="00273376"/>
        </w:tc>
        <w:tc>
          <w:tcPr>
            <w:tcW w:w="1247" w:type="dxa"/>
            <w:vMerge/>
          </w:tcPr>
          <w:p w:rsidR="00273376" w:rsidRDefault="00273376"/>
        </w:tc>
        <w:tc>
          <w:tcPr>
            <w:tcW w:w="1247" w:type="dxa"/>
            <w:vMerge/>
          </w:tcPr>
          <w:p w:rsidR="00273376" w:rsidRDefault="00273376"/>
        </w:tc>
        <w:tc>
          <w:tcPr>
            <w:tcW w:w="1417" w:type="dxa"/>
            <w:vAlign w:val="center"/>
          </w:tcPr>
          <w:p w:rsidR="00273376" w:rsidRDefault="00273376">
            <w:pPr>
              <w:pStyle w:val="ConsPlusNormal"/>
              <w:jc w:val="center"/>
            </w:pPr>
            <w:r>
              <w:t>наименование и единица измерения</w:t>
            </w:r>
          </w:p>
        </w:tc>
        <w:tc>
          <w:tcPr>
            <w:tcW w:w="1309" w:type="dxa"/>
            <w:vAlign w:val="center"/>
          </w:tcPr>
          <w:p w:rsidR="00273376" w:rsidRDefault="00273376">
            <w:pPr>
              <w:pStyle w:val="ConsPlusNormal"/>
              <w:jc w:val="center"/>
            </w:pPr>
            <w:r>
              <w:t>значения по годам реализации</w:t>
            </w:r>
          </w:p>
        </w:tc>
      </w:tr>
      <w:tr w:rsidR="00273376">
        <w:tc>
          <w:tcPr>
            <w:tcW w:w="454" w:type="dxa"/>
            <w:vAlign w:val="center"/>
          </w:tcPr>
          <w:p w:rsidR="00273376" w:rsidRDefault="00273376">
            <w:pPr>
              <w:pStyle w:val="ConsPlusNormal"/>
              <w:jc w:val="center"/>
            </w:pPr>
            <w:r>
              <w:t>1</w:t>
            </w:r>
          </w:p>
        </w:tc>
        <w:tc>
          <w:tcPr>
            <w:tcW w:w="1757" w:type="dxa"/>
            <w:vAlign w:val="center"/>
          </w:tcPr>
          <w:p w:rsidR="00273376" w:rsidRDefault="00273376">
            <w:pPr>
              <w:pStyle w:val="ConsPlusNormal"/>
              <w:jc w:val="center"/>
            </w:pPr>
            <w:r>
              <w:t>2</w:t>
            </w:r>
          </w:p>
        </w:tc>
        <w:tc>
          <w:tcPr>
            <w:tcW w:w="1134" w:type="dxa"/>
            <w:vAlign w:val="center"/>
          </w:tcPr>
          <w:p w:rsidR="00273376" w:rsidRDefault="00273376">
            <w:pPr>
              <w:pStyle w:val="ConsPlusNormal"/>
              <w:jc w:val="center"/>
            </w:pPr>
            <w:r>
              <w:t>3</w:t>
            </w:r>
          </w:p>
        </w:tc>
        <w:tc>
          <w:tcPr>
            <w:tcW w:w="1304" w:type="dxa"/>
            <w:vAlign w:val="center"/>
          </w:tcPr>
          <w:p w:rsidR="00273376" w:rsidRDefault="00273376">
            <w:pPr>
              <w:pStyle w:val="ConsPlusNormal"/>
              <w:jc w:val="center"/>
            </w:pPr>
            <w:r>
              <w:t>4</w:t>
            </w:r>
          </w:p>
        </w:tc>
        <w:tc>
          <w:tcPr>
            <w:tcW w:w="1247" w:type="dxa"/>
            <w:vAlign w:val="center"/>
          </w:tcPr>
          <w:p w:rsidR="00273376" w:rsidRDefault="00273376">
            <w:pPr>
              <w:pStyle w:val="ConsPlusNormal"/>
              <w:jc w:val="center"/>
            </w:pPr>
            <w:r>
              <w:t>5</w:t>
            </w:r>
          </w:p>
        </w:tc>
        <w:tc>
          <w:tcPr>
            <w:tcW w:w="1264" w:type="dxa"/>
            <w:vAlign w:val="center"/>
          </w:tcPr>
          <w:p w:rsidR="00273376" w:rsidRDefault="00273376">
            <w:pPr>
              <w:pStyle w:val="ConsPlusNormal"/>
              <w:jc w:val="center"/>
            </w:pPr>
            <w:r>
              <w:t>6</w:t>
            </w:r>
          </w:p>
        </w:tc>
        <w:tc>
          <w:tcPr>
            <w:tcW w:w="1191" w:type="dxa"/>
            <w:vAlign w:val="center"/>
          </w:tcPr>
          <w:p w:rsidR="00273376" w:rsidRDefault="00273376">
            <w:pPr>
              <w:pStyle w:val="ConsPlusNormal"/>
              <w:jc w:val="center"/>
            </w:pPr>
            <w:r>
              <w:t>7</w:t>
            </w:r>
          </w:p>
        </w:tc>
        <w:tc>
          <w:tcPr>
            <w:tcW w:w="1247" w:type="dxa"/>
            <w:vAlign w:val="center"/>
          </w:tcPr>
          <w:p w:rsidR="00273376" w:rsidRDefault="00273376">
            <w:pPr>
              <w:pStyle w:val="ConsPlusNormal"/>
              <w:jc w:val="center"/>
            </w:pPr>
            <w:r>
              <w:t>8</w:t>
            </w:r>
          </w:p>
        </w:tc>
        <w:tc>
          <w:tcPr>
            <w:tcW w:w="1247" w:type="dxa"/>
            <w:vAlign w:val="center"/>
          </w:tcPr>
          <w:p w:rsidR="00273376" w:rsidRDefault="00273376">
            <w:pPr>
              <w:pStyle w:val="ConsPlusNormal"/>
              <w:jc w:val="center"/>
            </w:pPr>
            <w:r>
              <w:t>9</w:t>
            </w:r>
          </w:p>
        </w:tc>
        <w:tc>
          <w:tcPr>
            <w:tcW w:w="1417" w:type="dxa"/>
            <w:vAlign w:val="center"/>
          </w:tcPr>
          <w:p w:rsidR="00273376" w:rsidRDefault="00273376">
            <w:pPr>
              <w:pStyle w:val="ConsPlusNormal"/>
              <w:jc w:val="center"/>
            </w:pPr>
            <w:r>
              <w:t>10</w:t>
            </w:r>
          </w:p>
        </w:tc>
        <w:tc>
          <w:tcPr>
            <w:tcW w:w="1309" w:type="dxa"/>
            <w:vAlign w:val="center"/>
          </w:tcPr>
          <w:p w:rsidR="00273376" w:rsidRDefault="00273376">
            <w:pPr>
              <w:pStyle w:val="ConsPlusNormal"/>
              <w:jc w:val="center"/>
            </w:pPr>
            <w:r>
              <w:t>11</w:t>
            </w:r>
          </w:p>
        </w:tc>
      </w:tr>
      <w:tr w:rsidR="00273376">
        <w:tc>
          <w:tcPr>
            <w:tcW w:w="454" w:type="dxa"/>
          </w:tcPr>
          <w:p w:rsidR="00273376" w:rsidRDefault="00273376">
            <w:pPr>
              <w:pStyle w:val="ConsPlusNormal"/>
            </w:pPr>
          </w:p>
        </w:tc>
        <w:tc>
          <w:tcPr>
            <w:tcW w:w="13117" w:type="dxa"/>
            <w:gridSpan w:val="10"/>
          </w:tcPr>
          <w:p w:rsidR="00273376" w:rsidRDefault="00273376">
            <w:pPr>
              <w:pStyle w:val="ConsPlusNormal"/>
              <w:outlineLvl w:val="3"/>
            </w:pPr>
            <w:r>
              <w:t>Подпрограмма "Совершенствование межбюджетных отношений в Томской области"</w:t>
            </w:r>
          </w:p>
        </w:tc>
      </w:tr>
      <w:tr w:rsidR="00273376">
        <w:tc>
          <w:tcPr>
            <w:tcW w:w="454" w:type="dxa"/>
          </w:tcPr>
          <w:p w:rsidR="00273376" w:rsidRDefault="00273376">
            <w:pPr>
              <w:pStyle w:val="ConsPlusNormal"/>
              <w:jc w:val="center"/>
              <w:outlineLvl w:val="4"/>
            </w:pPr>
            <w:r>
              <w:t>1</w:t>
            </w:r>
          </w:p>
        </w:tc>
        <w:tc>
          <w:tcPr>
            <w:tcW w:w="13117" w:type="dxa"/>
            <w:gridSpan w:val="10"/>
          </w:tcPr>
          <w:p w:rsidR="00273376" w:rsidRDefault="00273376">
            <w:pPr>
              <w:pStyle w:val="ConsPlusNormal"/>
            </w:pPr>
            <w:r>
              <w:t>Задача 1. Создание условий для обеспечения равных финансовых возможностей муниципальных образований по решению вопросов местного значения</w:t>
            </w:r>
          </w:p>
        </w:tc>
      </w:tr>
      <w:tr w:rsidR="00273376">
        <w:tc>
          <w:tcPr>
            <w:tcW w:w="454" w:type="dxa"/>
            <w:vMerge w:val="restart"/>
          </w:tcPr>
          <w:p w:rsidR="00273376" w:rsidRDefault="00273376">
            <w:pPr>
              <w:pStyle w:val="ConsPlusNormal"/>
            </w:pPr>
          </w:p>
        </w:tc>
        <w:tc>
          <w:tcPr>
            <w:tcW w:w="1757" w:type="dxa"/>
            <w:vMerge w:val="restart"/>
          </w:tcPr>
          <w:p w:rsidR="00273376" w:rsidRDefault="00273376">
            <w:pPr>
              <w:pStyle w:val="ConsPlusNormal"/>
            </w:pPr>
            <w:r>
              <w:t>ВЦП 1 "Создание условий для обеспечения равных финансовых возможностей муниципальных образований по решению вопросов местного значения"</w:t>
            </w:r>
          </w:p>
        </w:tc>
        <w:tc>
          <w:tcPr>
            <w:tcW w:w="1134" w:type="dxa"/>
          </w:tcPr>
          <w:p w:rsidR="00273376" w:rsidRDefault="00273376">
            <w:pPr>
              <w:pStyle w:val="ConsPlusNormal"/>
              <w:jc w:val="center"/>
            </w:pPr>
            <w:r>
              <w:t>всего</w:t>
            </w:r>
          </w:p>
        </w:tc>
        <w:tc>
          <w:tcPr>
            <w:tcW w:w="1304" w:type="dxa"/>
          </w:tcPr>
          <w:p w:rsidR="00273376" w:rsidRDefault="00273376">
            <w:pPr>
              <w:pStyle w:val="ConsPlusNormal"/>
              <w:jc w:val="center"/>
            </w:pPr>
            <w:r>
              <w:t>30571911,0</w:t>
            </w:r>
          </w:p>
        </w:tc>
        <w:tc>
          <w:tcPr>
            <w:tcW w:w="1247" w:type="dxa"/>
          </w:tcPr>
          <w:p w:rsidR="00273376" w:rsidRDefault="00273376">
            <w:pPr>
              <w:pStyle w:val="ConsPlusNormal"/>
              <w:jc w:val="center"/>
            </w:pPr>
            <w:r>
              <w:t>0,0</w:t>
            </w:r>
          </w:p>
        </w:tc>
        <w:tc>
          <w:tcPr>
            <w:tcW w:w="1264" w:type="dxa"/>
          </w:tcPr>
          <w:p w:rsidR="00273376" w:rsidRDefault="00273376">
            <w:pPr>
              <w:pStyle w:val="ConsPlusNormal"/>
              <w:jc w:val="center"/>
            </w:pPr>
            <w:r>
              <w:t>30571911,0</w:t>
            </w:r>
          </w:p>
        </w:tc>
        <w:tc>
          <w:tcPr>
            <w:tcW w:w="1191" w:type="dxa"/>
          </w:tcPr>
          <w:p w:rsidR="00273376" w:rsidRDefault="00273376">
            <w:pPr>
              <w:pStyle w:val="ConsPlusNormal"/>
              <w:jc w:val="center"/>
            </w:pPr>
            <w:r>
              <w:t>0,0</w:t>
            </w:r>
          </w:p>
        </w:tc>
        <w:tc>
          <w:tcPr>
            <w:tcW w:w="1247" w:type="dxa"/>
          </w:tcPr>
          <w:p w:rsidR="00273376" w:rsidRDefault="00273376">
            <w:pPr>
              <w:pStyle w:val="ConsPlusNormal"/>
              <w:jc w:val="center"/>
            </w:pPr>
            <w:r>
              <w:t>0,0</w:t>
            </w:r>
          </w:p>
        </w:tc>
        <w:tc>
          <w:tcPr>
            <w:tcW w:w="1247" w:type="dxa"/>
            <w:vMerge w:val="restart"/>
          </w:tcPr>
          <w:p w:rsidR="00273376" w:rsidRDefault="00273376">
            <w:pPr>
              <w:pStyle w:val="ConsPlusNormal"/>
              <w:jc w:val="center"/>
            </w:pPr>
            <w:r>
              <w:t>Департамент финансов Томской области</w:t>
            </w:r>
          </w:p>
        </w:tc>
        <w:tc>
          <w:tcPr>
            <w:tcW w:w="1417" w:type="dxa"/>
          </w:tcPr>
          <w:p w:rsidR="00273376" w:rsidRDefault="00273376">
            <w:pPr>
              <w:pStyle w:val="ConsPlusNormal"/>
              <w:jc w:val="center"/>
            </w:pPr>
            <w:r>
              <w:t>х</w:t>
            </w:r>
          </w:p>
        </w:tc>
        <w:tc>
          <w:tcPr>
            <w:tcW w:w="1309" w:type="dxa"/>
          </w:tcPr>
          <w:p w:rsidR="00273376" w:rsidRDefault="00273376">
            <w:pPr>
              <w:pStyle w:val="ConsPlusNormal"/>
              <w:jc w:val="center"/>
            </w:pPr>
            <w:r>
              <w:t>х</w:t>
            </w:r>
          </w:p>
        </w:tc>
      </w:tr>
      <w:tr w:rsidR="00273376">
        <w:tc>
          <w:tcPr>
            <w:tcW w:w="454" w:type="dxa"/>
            <w:vMerge/>
          </w:tcPr>
          <w:p w:rsidR="00273376" w:rsidRDefault="00273376"/>
        </w:tc>
        <w:tc>
          <w:tcPr>
            <w:tcW w:w="1757" w:type="dxa"/>
            <w:vMerge/>
          </w:tcPr>
          <w:p w:rsidR="00273376" w:rsidRDefault="00273376"/>
        </w:tc>
        <w:tc>
          <w:tcPr>
            <w:tcW w:w="1134" w:type="dxa"/>
          </w:tcPr>
          <w:p w:rsidR="00273376" w:rsidRDefault="00273376">
            <w:pPr>
              <w:pStyle w:val="ConsPlusNormal"/>
              <w:jc w:val="center"/>
            </w:pPr>
            <w:r>
              <w:t>2015</w:t>
            </w:r>
          </w:p>
        </w:tc>
        <w:tc>
          <w:tcPr>
            <w:tcW w:w="1304" w:type="dxa"/>
          </w:tcPr>
          <w:p w:rsidR="00273376" w:rsidRDefault="00273376">
            <w:pPr>
              <w:pStyle w:val="ConsPlusNormal"/>
              <w:jc w:val="center"/>
            </w:pPr>
            <w:r>
              <w:t>3390449,1</w:t>
            </w:r>
          </w:p>
        </w:tc>
        <w:tc>
          <w:tcPr>
            <w:tcW w:w="1247" w:type="dxa"/>
          </w:tcPr>
          <w:p w:rsidR="00273376" w:rsidRDefault="00273376">
            <w:pPr>
              <w:pStyle w:val="ConsPlusNormal"/>
              <w:jc w:val="center"/>
            </w:pPr>
            <w:r>
              <w:t>0,0</w:t>
            </w:r>
          </w:p>
        </w:tc>
        <w:tc>
          <w:tcPr>
            <w:tcW w:w="1264" w:type="dxa"/>
          </w:tcPr>
          <w:p w:rsidR="00273376" w:rsidRDefault="00273376">
            <w:pPr>
              <w:pStyle w:val="ConsPlusNormal"/>
              <w:jc w:val="center"/>
            </w:pPr>
            <w:r>
              <w:t>3390449,1</w:t>
            </w:r>
          </w:p>
        </w:tc>
        <w:tc>
          <w:tcPr>
            <w:tcW w:w="1191" w:type="dxa"/>
          </w:tcPr>
          <w:p w:rsidR="00273376" w:rsidRDefault="00273376">
            <w:pPr>
              <w:pStyle w:val="ConsPlusNormal"/>
              <w:jc w:val="center"/>
            </w:pPr>
            <w:r>
              <w:t>0,0</w:t>
            </w:r>
          </w:p>
        </w:tc>
        <w:tc>
          <w:tcPr>
            <w:tcW w:w="1247" w:type="dxa"/>
          </w:tcPr>
          <w:p w:rsidR="00273376" w:rsidRDefault="00273376">
            <w:pPr>
              <w:pStyle w:val="ConsPlusNormal"/>
              <w:jc w:val="center"/>
            </w:pPr>
            <w:r>
              <w:t>0,0</w:t>
            </w:r>
          </w:p>
        </w:tc>
        <w:tc>
          <w:tcPr>
            <w:tcW w:w="1247" w:type="dxa"/>
            <w:vMerge/>
          </w:tcPr>
          <w:p w:rsidR="00273376" w:rsidRDefault="00273376"/>
        </w:tc>
        <w:tc>
          <w:tcPr>
            <w:tcW w:w="1417" w:type="dxa"/>
            <w:vMerge w:val="restart"/>
          </w:tcPr>
          <w:p w:rsidR="00273376" w:rsidRDefault="00273376">
            <w:pPr>
              <w:pStyle w:val="ConsPlusNormal"/>
            </w:pPr>
            <w:r>
              <w:t>Минимально гарантированный уровень расчетной бюджетной обеспеченности при распределении областного фонда финансовой поддержки муниципальных районов (городских округов), %</w:t>
            </w:r>
          </w:p>
        </w:tc>
        <w:tc>
          <w:tcPr>
            <w:tcW w:w="1309" w:type="dxa"/>
          </w:tcPr>
          <w:p w:rsidR="00273376" w:rsidRDefault="00273376">
            <w:pPr>
              <w:pStyle w:val="ConsPlusNormal"/>
              <w:jc w:val="center"/>
            </w:pPr>
            <w:r>
              <w:t>не &lt; 90</w:t>
            </w:r>
          </w:p>
        </w:tc>
      </w:tr>
      <w:tr w:rsidR="00273376">
        <w:tc>
          <w:tcPr>
            <w:tcW w:w="454" w:type="dxa"/>
            <w:vMerge/>
          </w:tcPr>
          <w:p w:rsidR="00273376" w:rsidRDefault="00273376"/>
        </w:tc>
        <w:tc>
          <w:tcPr>
            <w:tcW w:w="1757" w:type="dxa"/>
            <w:vMerge/>
          </w:tcPr>
          <w:p w:rsidR="00273376" w:rsidRDefault="00273376"/>
        </w:tc>
        <w:tc>
          <w:tcPr>
            <w:tcW w:w="1134" w:type="dxa"/>
          </w:tcPr>
          <w:p w:rsidR="00273376" w:rsidRDefault="00273376">
            <w:pPr>
              <w:pStyle w:val="ConsPlusNormal"/>
              <w:jc w:val="center"/>
            </w:pPr>
            <w:r>
              <w:t>2016</w:t>
            </w:r>
          </w:p>
        </w:tc>
        <w:tc>
          <w:tcPr>
            <w:tcW w:w="1304" w:type="dxa"/>
          </w:tcPr>
          <w:p w:rsidR="00273376" w:rsidRDefault="00273376">
            <w:pPr>
              <w:pStyle w:val="ConsPlusNormal"/>
              <w:jc w:val="center"/>
            </w:pPr>
            <w:r>
              <w:t>3635991,9</w:t>
            </w:r>
          </w:p>
        </w:tc>
        <w:tc>
          <w:tcPr>
            <w:tcW w:w="1247" w:type="dxa"/>
          </w:tcPr>
          <w:p w:rsidR="00273376" w:rsidRDefault="00273376">
            <w:pPr>
              <w:pStyle w:val="ConsPlusNormal"/>
              <w:jc w:val="center"/>
            </w:pPr>
            <w:r>
              <w:t>0,0</w:t>
            </w:r>
          </w:p>
        </w:tc>
        <w:tc>
          <w:tcPr>
            <w:tcW w:w="1264" w:type="dxa"/>
          </w:tcPr>
          <w:p w:rsidR="00273376" w:rsidRDefault="00273376">
            <w:pPr>
              <w:pStyle w:val="ConsPlusNormal"/>
              <w:jc w:val="center"/>
            </w:pPr>
            <w:r>
              <w:t>3635991,9</w:t>
            </w:r>
          </w:p>
        </w:tc>
        <w:tc>
          <w:tcPr>
            <w:tcW w:w="1191" w:type="dxa"/>
          </w:tcPr>
          <w:p w:rsidR="00273376" w:rsidRDefault="00273376">
            <w:pPr>
              <w:pStyle w:val="ConsPlusNormal"/>
              <w:jc w:val="center"/>
            </w:pPr>
            <w:r>
              <w:t>0,0</w:t>
            </w:r>
          </w:p>
        </w:tc>
        <w:tc>
          <w:tcPr>
            <w:tcW w:w="1247" w:type="dxa"/>
          </w:tcPr>
          <w:p w:rsidR="00273376" w:rsidRDefault="00273376">
            <w:pPr>
              <w:pStyle w:val="ConsPlusNormal"/>
              <w:jc w:val="center"/>
            </w:pPr>
            <w:r>
              <w:t>0,0</w:t>
            </w:r>
          </w:p>
        </w:tc>
        <w:tc>
          <w:tcPr>
            <w:tcW w:w="1247" w:type="dxa"/>
            <w:vMerge/>
          </w:tcPr>
          <w:p w:rsidR="00273376" w:rsidRDefault="00273376"/>
        </w:tc>
        <w:tc>
          <w:tcPr>
            <w:tcW w:w="1417" w:type="dxa"/>
            <w:vMerge/>
          </w:tcPr>
          <w:p w:rsidR="00273376" w:rsidRDefault="00273376"/>
        </w:tc>
        <w:tc>
          <w:tcPr>
            <w:tcW w:w="1309" w:type="dxa"/>
          </w:tcPr>
          <w:p w:rsidR="00273376" w:rsidRDefault="00273376">
            <w:pPr>
              <w:pStyle w:val="ConsPlusNormal"/>
              <w:jc w:val="center"/>
            </w:pPr>
            <w:r>
              <w:t>не &lt; 90</w:t>
            </w:r>
          </w:p>
        </w:tc>
      </w:tr>
      <w:tr w:rsidR="00273376">
        <w:tc>
          <w:tcPr>
            <w:tcW w:w="454" w:type="dxa"/>
            <w:vMerge/>
          </w:tcPr>
          <w:p w:rsidR="00273376" w:rsidRDefault="00273376"/>
        </w:tc>
        <w:tc>
          <w:tcPr>
            <w:tcW w:w="1757" w:type="dxa"/>
            <w:vMerge/>
          </w:tcPr>
          <w:p w:rsidR="00273376" w:rsidRDefault="00273376"/>
        </w:tc>
        <w:tc>
          <w:tcPr>
            <w:tcW w:w="1134" w:type="dxa"/>
          </w:tcPr>
          <w:p w:rsidR="00273376" w:rsidRDefault="00273376">
            <w:pPr>
              <w:pStyle w:val="ConsPlusNormal"/>
              <w:jc w:val="center"/>
            </w:pPr>
            <w:r>
              <w:t>2017</w:t>
            </w:r>
          </w:p>
        </w:tc>
        <w:tc>
          <w:tcPr>
            <w:tcW w:w="1304" w:type="dxa"/>
          </w:tcPr>
          <w:p w:rsidR="00273376" w:rsidRDefault="00273376">
            <w:pPr>
              <w:pStyle w:val="ConsPlusNormal"/>
              <w:jc w:val="center"/>
            </w:pPr>
            <w:r>
              <w:t>4146595,5</w:t>
            </w:r>
          </w:p>
        </w:tc>
        <w:tc>
          <w:tcPr>
            <w:tcW w:w="1247" w:type="dxa"/>
          </w:tcPr>
          <w:p w:rsidR="00273376" w:rsidRDefault="00273376">
            <w:pPr>
              <w:pStyle w:val="ConsPlusNormal"/>
              <w:jc w:val="center"/>
            </w:pPr>
            <w:r>
              <w:t>0,0</w:t>
            </w:r>
          </w:p>
        </w:tc>
        <w:tc>
          <w:tcPr>
            <w:tcW w:w="1264" w:type="dxa"/>
          </w:tcPr>
          <w:p w:rsidR="00273376" w:rsidRDefault="00273376">
            <w:pPr>
              <w:pStyle w:val="ConsPlusNormal"/>
              <w:jc w:val="center"/>
            </w:pPr>
            <w:r>
              <w:t>4146595,5</w:t>
            </w:r>
          </w:p>
        </w:tc>
        <w:tc>
          <w:tcPr>
            <w:tcW w:w="1191" w:type="dxa"/>
          </w:tcPr>
          <w:p w:rsidR="00273376" w:rsidRDefault="00273376">
            <w:pPr>
              <w:pStyle w:val="ConsPlusNormal"/>
              <w:jc w:val="center"/>
            </w:pPr>
            <w:r>
              <w:t>0,0</w:t>
            </w:r>
          </w:p>
        </w:tc>
        <w:tc>
          <w:tcPr>
            <w:tcW w:w="1247" w:type="dxa"/>
          </w:tcPr>
          <w:p w:rsidR="00273376" w:rsidRDefault="00273376">
            <w:pPr>
              <w:pStyle w:val="ConsPlusNormal"/>
              <w:jc w:val="center"/>
            </w:pPr>
            <w:r>
              <w:t>0,0</w:t>
            </w:r>
          </w:p>
        </w:tc>
        <w:tc>
          <w:tcPr>
            <w:tcW w:w="1247" w:type="dxa"/>
            <w:vMerge/>
          </w:tcPr>
          <w:p w:rsidR="00273376" w:rsidRDefault="00273376"/>
        </w:tc>
        <w:tc>
          <w:tcPr>
            <w:tcW w:w="1417" w:type="dxa"/>
            <w:vMerge/>
          </w:tcPr>
          <w:p w:rsidR="00273376" w:rsidRDefault="00273376"/>
        </w:tc>
        <w:tc>
          <w:tcPr>
            <w:tcW w:w="1309" w:type="dxa"/>
          </w:tcPr>
          <w:p w:rsidR="00273376" w:rsidRDefault="00273376">
            <w:pPr>
              <w:pStyle w:val="ConsPlusNormal"/>
              <w:jc w:val="center"/>
            </w:pPr>
            <w:r>
              <w:t>не &lt; 90</w:t>
            </w:r>
          </w:p>
        </w:tc>
      </w:tr>
      <w:tr w:rsidR="00273376">
        <w:tc>
          <w:tcPr>
            <w:tcW w:w="454" w:type="dxa"/>
            <w:vMerge/>
          </w:tcPr>
          <w:p w:rsidR="00273376" w:rsidRDefault="00273376"/>
        </w:tc>
        <w:tc>
          <w:tcPr>
            <w:tcW w:w="1757" w:type="dxa"/>
            <w:vMerge/>
          </w:tcPr>
          <w:p w:rsidR="00273376" w:rsidRDefault="00273376"/>
        </w:tc>
        <w:tc>
          <w:tcPr>
            <w:tcW w:w="1134" w:type="dxa"/>
          </w:tcPr>
          <w:p w:rsidR="00273376" w:rsidRDefault="00273376">
            <w:pPr>
              <w:pStyle w:val="ConsPlusNormal"/>
              <w:jc w:val="center"/>
            </w:pPr>
            <w:r>
              <w:t>2018</w:t>
            </w:r>
          </w:p>
        </w:tc>
        <w:tc>
          <w:tcPr>
            <w:tcW w:w="1304" w:type="dxa"/>
          </w:tcPr>
          <w:p w:rsidR="00273376" w:rsidRDefault="00273376">
            <w:pPr>
              <w:pStyle w:val="ConsPlusNormal"/>
              <w:jc w:val="center"/>
            </w:pPr>
            <w:r>
              <w:t>4438398,2</w:t>
            </w:r>
          </w:p>
        </w:tc>
        <w:tc>
          <w:tcPr>
            <w:tcW w:w="1247" w:type="dxa"/>
          </w:tcPr>
          <w:p w:rsidR="00273376" w:rsidRDefault="00273376">
            <w:pPr>
              <w:pStyle w:val="ConsPlusNormal"/>
              <w:jc w:val="center"/>
            </w:pPr>
            <w:r>
              <w:t>0,0</w:t>
            </w:r>
          </w:p>
        </w:tc>
        <w:tc>
          <w:tcPr>
            <w:tcW w:w="1264" w:type="dxa"/>
          </w:tcPr>
          <w:p w:rsidR="00273376" w:rsidRDefault="00273376">
            <w:pPr>
              <w:pStyle w:val="ConsPlusNormal"/>
              <w:jc w:val="center"/>
            </w:pPr>
            <w:r>
              <w:t>4438398,2</w:t>
            </w:r>
          </w:p>
        </w:tc>
        <w:tc>
          <w:tcPr>
            <w:tcW w:w="1191" w:type="dxa"/>
          </w:tcPr>
          <w:p w:rsidR="00273376" w:rsidRDefault="00273376">
            <w:pPr>
              <w:pStyle w:val="ConsPlusNormal"/>
              <w:jc w:val="center"/>
            </w:pPr>
            <w:r>
              <w:t>0,0</w:t>
            </w:r>
          </w:p>
        </w:tc>
        <w:tc>
          <w:tcPr>
            <w:tcW w:w="1247" w:type="dxa"/>
          </w:tcPr>
          <w:p w:rsidR="00273376" w:rsidRDefault="00273376">
            <w:pPr>
              <w:pStyle w:val="ConsPlusNormal"/>
              <w:jc w:val="center"/>
            </w:pPr>
            <w:r>
              <w:t>0,0</w:t>
            </w:r>
          </w:p>
        </w:tc>
        <w:tc>
          <w:tcPr>
            <w:tcW w:w="1247" w:type="dxa"/>
            <w:vMerge/>
          </w:tcPr>
          <w:p w:rsidR="00273376" w:rsidRDefault="00273376"/>
        </w:tc>
        <w:tc>
          <w:tcPr>
            <w:tcW w:w="1417" w:type="dxa"/>
            <w:vMerge/>
          </w:tcPr>
          <w:p w:rsidR="00273376" w:rsidRDefault="00273376"/>
        </w:tc>
        <w:tc>
          <w:tcPr>
            <w:tcW w:w="1309" w:type="dxa"/>
          </w:tcPr>
          <w:p w:rsidR="00273376" w:rsidRDefault="00273376">
            <w:pPr>
              <w:pStyle w:val="ConsPlusNormal"/>
              <w:jc w:val="center"/>
            </w:pPr>
            <w:r>
              <w:t>не &lt; 90</w:t>
            </w:r>
          </w:p>
        </w:tc>
      </w:tr>
      <w:tr w:rsidR="00273376">
        <w:tc>
          <w:tcPr>
            <w:tcW w:w="454" w:type="dxa"/>
            <w:vMerge/>
          </w:tcPr>
          <w:p w:rsidR="00273376" w:rsidRDefault="00273376"/>
        </w:tc>
        <w:tc>
          <w:tcPr>
            <w:tcW w:w="1757" w:type="dxa"/>
            <w:vMerge/>
          </w:tcPr>
          <w:p w:rsidR="00273376" w:rsidRDefault="00273376"/>
        </w:tc>
        <w:tc>
          <w:tcPr>
            <w:tcW w:w="1134" w:type="dxa"/>
          </w:tcPr>
          <w:p w:rsidR="00273376" w:rsidRDefault="00273376">
            <w:pPr>
              <w:pStyle w:val="ConsPlusNormal"/>
              <w:jc w:val="center"/>
            </w:pPr>
            <w:r>
              <w:t>2019</w:t>
            </w:r>
          </w:p>
        </w:tc>
        <w:tc>
          <w:tcPr>
            <w:tcW w:w="1304" w:type="dxa"/>
          </w:tcPr>
          <w:p w:rsidR="00273376" w:rsidRDefault="00273376">
            <w:pPr>
              <w:pStyle w:val="ConsPlusNormal"/>
              <w:jc w:val="center"/>
            </w:pPr>
            <w:r>
              <w:t>4403493,3</w:t>
            </w:r>
          </w:p>
        </w:tc>
        <w:tc>
          <w:tcPr>
            <w:tcW w:w="1247" w:type="dxa"/>
          </w:tcPr>
          <w:p w:rsidR="00273376" w:rsidRDefault="00273376">
            <w:pPr>
              <w:pStyle w:val="ConsPlusNormal"/>
              <w:jc w:val="center"/>
            </w:pPr>
            <w:r>
              <w:t>0,0</w:t>
            </w:r>
          </w:p>
        </w:tc>
        <w:tc>
          <w:tcPr>
            <w:tcW w:w="1264" w:type="dxa"/>
          </w:tcPr>
          <w:p w:rsidR="00273376" w:rsidRDefault="00273376">
            <w:pPr>
              <w:pStyle w:val="ConsPlusNormal"/>
              <w:jc w:val="center"/>
            </w:pPr>
            <w:r>
              <w:t>4403493,3</w:t>
            </w:r>
          </w:p>
        </w:tc>
        <w:tc>
          <w:tcPr>
            <w:tcW w:w="1191" w:type="dxa"/>
          </w:tcPr>
          <w:p w:rsidR="00273376" w:rsidRDefault="00273376">
            <w:pPr>
              <w:pStyle w:val="ConsPlusNormal"/>
              <w:jc w:val="center"/>
            </w:pPr>
            <w:r>
              <w:t>0,0</w:t>
            </w:r>
          </w:p>
        </w:tc>
        <w:tc>
          <w:tcPr>
            <w:tcW w:w="1247" w:type="dxa"/>
          </w:tcPr>
          <w:p w:rsidR="00273376" w:rsidRDefault="00273376">
            <w:pPr>
              <w:pStyle w:val="ConsPlusNormal"/>
              <w:jc w:val="center"/>
            </w:pPr>
            <w:r>
              <w:t>0,0</w:t>
            </w:r>
          </w:p>
        </w:tc>
        <w:tc>
          <w:tcPr>
            <w:tcW w:w="1247" w:type="dxa"/>
            <w:vMerge/>
          </w:tcPr>
          <w:p w:rsidR="00273376" w:rsidRDefault="00273376"/>
        </w:tc>
        <w:tc>
          <w:tcPr>
            <w:tcW w:w="1417" w:type="dxa"/>
            <w:vMerge/>
          </w:tcPr>
          <w:p w:rsidR="00273376" w:rsidRDefault="00273376"/>
        </w:tc>
        <w:tc>
          <w:tcPr>
            <w:tcW w:w="1309" w:type="dxa"/>
          </w:tcPr>
          <w:p w:rsidR="00273376" w:rsidRDefault="00273376">
            <w:pPr>
              <w:pStyle w:val="ConsPlusNormal"/>
              <w:jc w:val="center"/>
            </w:pPr>
            <w:r>
              <w:t>не &lt; 90</w:t>
            </w:r>
          </w:p>
        </w:tc>
      </w:tr>
      <w:tr w:rsidR="00273376">
        <w:tc>
          <w:tcPr>
            <w:tcW w:w="454" w:type="dxa"/>
            <w:vMerge/>
          </w:tcPr>
          <w:p w:rsidR="00273376" w:rsidRDefault="00273376"/>
        </w:tc>
        <w:tc>
          <w:tcPr>
            <w:tcW w:w="1757" w:type="dxa"/>
            <w:vMerge/>
          </w:tcPr>
          <w:p w:rsidR="00273376" w:rsidRDefault="00273376"/>
        </w:tc>
        <w:tc>
          <w:tcPr>
            <w:tcW w:w="1134" w:type="dxa"/>
          </w:tcPr>
          <w:p w:rsidR="00273376" w:rsidRDefault="00273376">
            <w:pPr>
              <w:pStyle w:val="ConsPlusNormal"/>
              <w:jc w:val="center"/>
            </w:pPr>
            <w:r>
              <w:t>2020</w:t>
            </w:r>
          </w:p>
        </w:tc>
        <w:tc>
          <w:tcPr>
            <w:tcW w:w="1304" w:type="dxa"/>
          </w:tcPr>
          <w:p w:rsidR="00273376" w:rsidRDefault="00273376">
            <w:pPr>
              <w:pStyle w:val="ConsPlusNormal"/>
              <w:jc w:val="center"/>
            </w:pPr>
            <w:r>
              <w:t>3500412,0</w:t>
            </w:r>
          </w:p>
        </w:tc>
        <w:tc>
          <w:tcPr>
            <w:tcW w:w="1247" w:type="dxa"/>
          </w:tcPr>
          <w:p w:rsidR="00273376" w:rsidRDefault="00273376">
            <w:pPr>
              <w:pStyle w:val="ConsPlusNormal"/>
              <w:jc w:val="center"/>
            </w:pPr>
            <w:r>
              <w:t>0,0</w:t>
            </w:r>
          </w:p>
        </w:tc>
        <w:tc>
          <w:tcPr>
            <w:tcW w:w="1264" w:type="dxa"/>
          </w:tcPr>
          <w:p w:rsidR="00273376" w:rsidRDefault="00273376">
            <w:pPr>
              <w:pStyle w:val="ConsPlusNormal"/>
              <w:jc w:val="center"/>
            </w:pPr>
            <w:r>
              <w:t>3500412,0</w:t>
            </w:r>
          </w:p>
        </w:tc>
        <w:tc>
          <w:tcPr>
            <w:tcW w:w="1191" w:type="dxa"/>
          </w:tcPr>
          <w:p w:rsidR="00273376" w:rsidRDefault="00273376">
            <w:pPr>
              <w:pStyle w:val="ConsPlusNormal"/>
              <w:jc w:val="center"/>
            </w:pPr>
            <w:r>
              <w:t>0,0</w:t>
            </w:r>
          </w:p>
        </w:tc>
        <w:tc>
          <w:tcPr>
            <w:tcW w:w="1247" w:type="dxa"/>
          </w:tcPr>
          <w:p w:rsidR="00273376" w:rsidRDefault="00273376">
            <w:pPr>
              <w:pStyle w:val="ConsPlusNormal"/>
              <w:jc w:val="center"/>
            </w:pPr>
            <w:r>
              <w:t>0,0</w:t>
            </w:r>
          </w:p>
        </w:tc>
        <w:tc>
          <w:tcPr>
            <w:tcW w:w="1247" w:type="dxa"/>
            <w:vMerge/>
          </w:tcPr>
          <w:p w:rsidR="00273376" w:rsidRDefault="00273376"/>
        </w:tc>
        <w:tc>
          <w:tcPr>
            <w:tcW w:w="1417" w:type="dxa"/>
            <w:vMerge/>
          </w:tcPr>
          <w:p w:rsidR="00273376" w:rsidRDefault="00273376"/>
        </w:tc>
        <w:tc>
          <w:tcPr>
            <w:tcW w:w="1309" w:type="dxa"/>
          </w:tcPr>
          <w:p w:rsidR="00273376" w:rsidRDefault="00273376">
            <w:pPr>
              <w:pStyle w:val="ConsPlusNormal"/>
              <w:jc w:val="center"/>
            </w:pPr>
            <w:r>
              <w:t>не &lt; 90</w:t>
            </w:r>
          </w:p>
        </w:tc>
      </w:tr>
      <w:tr w:rsidR="00273376">
        <w:tc>
          <w:tcPr>
            <w:tcW w:w="454" w:type="dxa"/>
            <w:vMerge/>
          </w:tcPr>
          <w:p w:rsidR="00273376" w:rsidRDefault="00273376"/>
        </w:tc>
        <w:tc>
          <w:tcPr>
            <w:tcW w:w="1757" w:type="dxa"/>
            <w:vMerge/>
          </w:tcPr>
          <w:p w:rsidR="00273376" w:rsidRDefault="00273376"/>
        </w:tc>
        <w:tc>
          <w:tcPr>
            <w:tcW w:w="1134" w:type="dxa"/>
          </w:tcPr>
          <w:p w:rsidR="00273376" w:rsidRDefault="00273376">
            <w:pPr>
              <w:pStyle w:val="ConsPlusNormal"/>
              <w:jc w:val="center"/>
            </w:pPr>
            <w:r>
              <w:t>Прогнозный период 2021 год</w:t>
            </w:r>
          </w:p>
        </w:tc>
        <w:tc>
          <w:tcPr>
            <w:tcW w:w="1304" w:type="dxa"/>
          </w:tcPr>
          <w:p w:rsidR="00273376" w:rsidRDefault="00273376">
            <w:pPr>
              <w:pStyle w:val="ConsPlusNormal"/>
              <w:jc w:val="center"/>
            </w:pPr>
            <w:r>
              <w:t>3528285,5</w:t>
            </w:r>
          </w:p>
        </w:tc>
        <w:tc>
          <w:tcPr>
            <w:tcW w:w="1247" w:type="dxa"/>
          </w:tcPr>
          <w:p w:rsidR="00273376" w:rsidRDefault="00273376">
            <w:pPr>
              <w:pStyle w:val="ConsPlusNormal"/>
              <w:jc w:val="center"/>
            </w:pPr>
            <w:r>
              <w:t>0,0</w:t>
            </w:r>
          </w:p>
        </w:tc>
        <w:tc>
          <w:tcPr>
            <w:tcW w:w="1264" w:type="dxa"/>
          </w:tcPr>
          <w:p w:rsidR="00273376" w:rsidRDefault="00273376">
            <w:pPr>
              <w:pStyle w:val="ConsPlusNormal"/>
              <w:jc w:val="center"/>
            </w:pPr>
            <w:r>
              <w:t>3528285,5</w:t>
            </w:r>
          </w:p>
        </w:tc>
        <w:tc>
          <w:tcPr>
            <w:tcW w:w="1191" w:type="dxa"/>
          </w:tcPr>
          <w:p w:rsidR="00273376" w:rsidRDefault="00273376">
            <w:pPr>
              <w:pStyle w:val="ConsPlusNormal"/>
              <w:jc w:val="center"/>
            </w:pPr>
            <w:r>
              <w:t>0,0</w:t>
            </w:r>
          </w:p>
        </w:tc>
        <w:tc>
          <w:tcPr>
            <w:tcW w:w="1247" w:type="dxa"/>
          </w:tcPr>
          <w:p w:rsidR="00273376" w:rsidRDefault="00273376">
            <w:pPr>
              <w:pStyle w:val="ConsPlusNormal"/>
              <w:jc w:val="center"/>
            </w:pPr>
            <w:r>
              <w:t>0,0</w:t>
            </w:r>
          </w:p>
        </w:tc>
        <w:tc>
          <w:tcPr>
            <w:tcW w:w="1247" w:type="dxa"/>
            <w:vMerge/>
          </w:tcPr>
          <w:p w:rsidR="00273376" w:rsidRDefault="00273376"/>
        </w:tc>
        <w:tc>
          <w:tcPr>
            <w:tcW w:w="1417" w:type="dxa"/>
            <w:vMerge/>
          </w:tcPr>
          <w:p w:rsidR="00273376" w:rsidRDefault="00273376"/>
        </w:tc>
        <w:tc>
          <w:tcPr>
            <w:tcW w:w="1309" w:type="dxa"/>
          </w:tcPr>
          <w:p w:rsidR="00273376" w:rsidRDefault="00273376">
            <w:pPr>
              <w:pStyle w:val="ConsPlusNormal"/>
              <w:jc w:val="center"/>
            </w:pPr>
            <w:r>
              <w:t>не &lt; 90</w:t>
            </w:r>
          </w:p>
        </w:tc>
      </w:tr>
      <w:tr w:rsidR="00273376">
        <w:tc>
          <w:tcPr>
            <w:tcW w:w="454" w:type="dxa"/>
            <w:vMerge/>
          </w:tcPr>
          <w:p w:rsidR="00273376" w:rsidRDefault="00273376"/>
        </w:tc>
        <w:tc>
          <w:tcPr>
            <w:tcW w:w="1757" w:type="dxa"/>
            <w:vMerge/>
          </w:tcPr>
          <w:p w:rsidR="00273376" w:rsidRDefault="00273376"/>
        </w:tc>
        <w:tc>
          <w:tcPr>
            <w:tcW w:w="1134" w:type="dxa"/>
          </w:tcPr>
          <w:p w:rsidR="00273376" w:rsidRDefault="00273376">
            <w:pPr>
              <w:pStyle w:val="ConsPlusNormal"/>
              <w:jc w:val="center"/>
            </w:pPr>
            <w:r>
              <w:t>Прогнозный период 2022 год</w:t>
            </w:r>
          </w:p>
        </w:tc>
        <w:tc>
          <w:tcPr>
            <w:tcW w:w="1304" w:type="dxa"/>
          </w:tcPr>
          <w:p w:rsidR="00273376" w:rsidRDefault="00273376">
            <w:pPr>
              <w:pStyle w:val="ConsPlusNormal"/>
              <w:jc w:val="center"/>
            </w:pPr>
            <w:r>
              <w:t>3528285,5</w:t>
            </w:r>
          </w:p>
        </w:tc>
        <w:tc>
          <w:tcPr>
            <w:tcW w:w="1247" w:type="dxa"/>
          </w:tcPr>
          <w:p w:rsidR="00273376" w:rsidRDefault="00273376">
            <w:pPr>
              <w:pStyle w:val="ConsPlusNormal"/>
              <w:jc w:val="center"/>
            </w:pPr>
            <w:r>
              <w:t>0,0</w:t>
            </w:r>
          </w:p>
        </w:tc>
        <w:tc>
          <w:tcPr>
            <w:tcW w:w="1264" w:type="dxa"/>
          </w:tcPr>
          <w:p w:rsidR="00273376" w:rsidRDefault="00273376">
            <w:pPr>
              <w:pStyle w:val="ConsPlusNormal"/>
              <w:jc w:val="center"/>
            </w:pPr>
            <w:r>
              <w:t>3528285,5</w:t>
            </w:r>
          </w:p>
        </w:tc>
        <w:tc>
          <w:tcPr>
            <w:tcW w:w="1191" w:type="dxa"/>
          </w:tcPr>
          <w:p w:rsidR="00273376" w:rsidRDefault="00273376">
            <w:pPr>
              <w:pStyle w:val="ConsPlusNormal"/>
              <w:jc w:val="center"/>
            </w:pPr>
            <w:r>
              <w:t>0,0</w:t>
            </w:r>
          </w:p>
        </w:tc>
        <w:tc>
          <w:tcPr>
            <w:tcW w:w="1247" w:type="dxa"/>
          </w:tcPr>
          <w:p w:rsidR="00273376" w:rsidRDefault="00273376">
            <w:pPr>
              <w:pStyle w:val="ConsPlusNormal"/>
              <w:jc w:val="center"/>
            </w:pPr>
            <w:r>
              <w:t>0,0</w:t>
            </w:r>
          </w:p>
        </w:tc>
        <w:tc>
          <w:tcPr>
            <w:tcW w:w="1247" w:type="dxa"/>
            <w:vMerge/>
          </w:tcPr>
          <w:p w:rsidR="00273376" w:rsidRDefault="00273376"/>
        </w:tc>
        <w:tc>
          <w:tcPr>
            <w:tcW w:w="1417" w:type="dxa"/>
            <w:vMerge/>
          </w:tcPr>
          <w:p w:rsidR="00273376" w:rsidRDefault="00273376"/>
        </w:tc>
        <w:tc>
          <w:tcPr>
            <w:tcW w:w="1309" w:type="dxa"/>
          </w:tcPr>
          <w:p w:rsidR="00273376" w:rsidRDefault="00273376">
            <w:pPr>
              <w:pStyle w:val="ConsPlusNormal"/>
              <w:jc w:val="center"/>
            </w:pPr>
            <w:r>
              <w:t>не &lt; 90</w:t>
            </w:r>
          </w:p>
        </w:tc>
      </w:tr>
      <w:tr w:rsidR="00273376">
        <w:tc>
          <w:tcPr>
            <w:tcW w:w="454" w:type="dxa"/>
          </w:tcPr>
          <w:p w:rsidR="00273376" w:rsidRDefault="00273376">
            <w:pPr>
              <w:pStyle w:val="ConsPlusNormal"/>
              <w:jc w:val="center"/>
              <w:outlineLvl w:val="4"/>
            </w:pPr>
            <w:r>
              <w:t>2.</w:t>
            </w:r>
          </w:p>
        </w:tc>
        <w:tc>
          <w:tcPr>
            <w:tcW w:w="13117" w:type="dxa"/>
            <w:gridSpan w:val="10"/>
          </w:tcPr>
          <w:p w:rsidR="00273376" w:rsidRDefault="00273376">
            <w:pPr>
              <w:pStyle w:val="ConsPlusNormal"/>
            </w:pPr>
            <w:r>
              <w:t>Задача 2.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r>
      <w:tr w:rsidR="00273376">
        <w:tc>
          <w:tcPr>
            <w:tcW w:w="454" w:type="dxa"/>
            <w:vMerge w:val="restart"/>
          </w:tcPr>
          <w:p w:rsidR="00273376" w:rsidRDefault="00273376">
            <w:pPr>
              <w:pStyle w:val="ConsPlusNormal"/>
            </w:pPr>
          </w:p>
        </w:tc>
        <w:tc>
          <w:tcPr>
            <w:tcW w:w="1757" w:type="dxa"/>
            <w:vMerge w:val="restart"/>
          </w:tcPr>
          <w:p w:rsidR="00273376" w:rsidRDefault="00273376">
            <w:pPr>
              <w:pStyle w:val="ConsPlusNormal"/>
            </w:pPr>
            <w:r>
              <w:t>Основное мероприятие 1. Обеспечение осуществления в муниципальны</w:t>
            </w:r>
            <w:r>
              <w:lastRenderedPageBreak/>
              <w:t>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 в том числе:</w:t>
            </w:r>
          </w:p>
        </w:tc>
        <w:tc>
          <w:tcPr>
            <w:tcW w:w="1134" w:type="dxa"/>
          </w:tcPr>
          <w:p w:rsidR="00273376" w:rsidRDefault="00273376">
            <w:pPr>
              <w:pStyle w:val="ConsPlusNormal"/>
              <w:jc w:val="center"/>
            </w:pPr>
            <w:r>
              <w:lastRenderedPageBreak/>
              <w:t>всего</w:t>
            </w:r>
          </w:p>
        </w:tc>
        <w:tc>
          <w:tcPr>
            <w:tcW w:w="1304" w:type="dxa"/>
          </w:tcPr>
          <w:p w:rsidR="00273376" w:rsidRDefault="00273376">
            <w:pPr>
              <w:pStyle w:val="ConsPlusNormal"/>
              <w:jc w:val="center"/>
            </w:pPr>
            <w:r>
              <w:t>156692,1</w:t>
            </w:r>
          </w:p>
        </w:tc>
        <w:tc>
          <w:tcPr>
            <w:tcW w:w="1247" w:type="dxa"/>
          </w:tcPr>
          <w:p w:rsidR="00273376" w:rsidRDefault="00273376">
            <w:pPr>
              <w:pStyle w:val="ConsPlusNormal"/>
              <w:jc w:val="center"/>
            </w:pPr>
            <w:r>
              <w:t>156692,1</w:t>
            </w:r>
          </w:p>
        </w:tc>
        <w:tc>
          <w:tcPr>
            <w:tcW w:w="1264" w:type="dxa"/>
          </w:tcPr>
          <w:p w:rsidR="00273376" w:rsidRDefault="00273376">
            <w:pPr>
              <w:pStyle w:val="ConsPlusNormal"/>
              <w:jc w:val="center"/>
            </w:pPr>
            <w:r>
              <w:t>0,0</w:t>
            </w:r>
          </w:p>
        </w:tc>
        <w:tc>
          <w:tcPr>
            <w:tcW w:w="1191" w:type="dxa"/>
          </w:tcPr>
          <w:p w:rsidR="00273376" w:rsidRDefault="00273376">
            <w:pPr>
              <w:pStyle w:val="ConsPlusNormal"/>
              <w:jc w:val="center"/>
            </w:pPr>
            <w:r>
              <w:t>0,0</w:t>
            </w:r>
          </w:p>
        </w:tc>
        <w:tc>
          <w:tcPr>
            <w:tcW w:w="1247" w:type="dxa"/>
          </w:tcPr>
          <w:p w:rsidR="00273376" w:rsidRDefault="00273376">
            <w:pPr>
              <w:pStyle w:val="ConsPlusNormal"/>
              <w:jc w:val="center"/>
            </w:pPr>
            <w:r>
              <w:t>0,0</w:t>
            </w:r>
          </w:p>
        </w:tc>
        <w:tc>
          <w:tcPr>
            <w:tcW w:w="1247" w:type="dxa"/>
            <w:vMerge w:val="restart"/>
          </w:tcPr>
          <w:p w:rsidR="00273376" w:rsidRDefault="00273376">
            <w:pPr>
              <w:pStyle w:val="ConsPlusNormal"/>
              <w:jc w:val="center"/>
            </w:pPr>
            <w:r>
              <w:t>Департамент финансов Томской области</w:t>
            </w:r>
          </w:p>
        </w:tc>
        <w:tc>
          <w:tcPr>
            <w:tcW w:w="1417" w:type="dxa"/>
          </w:tcPr>
          <w:p w:rsidR="00273376" w:rsidRDefault="00273376">
            <w:pPr>
              <w:pStyle w:val="ConsPlusNormal"/>
              <w:jc w:val="center"/>
            </w:pPr>
            <w:r>
              <w:t>х</w:t>
            </w:r>
          </w:p>
        </w:tc>
        <w:tc>
          <w:tcPr>
            <w:tcW w:w="1309" w:type="dxa"/>
          </w:tcPr>
          <w:p w:rsidR="00273376" w:rsidRDefault="00273376">
            <w:pPr>
              <w:pStyle w:val="ConsPlusNormal"/>
              <w:jc w:val="center"/>
            </w:pPr>
            <w:r>
              <w:t>х</w:t>
            </w:r>
          </w:p>
        </w:tc>
      </w:tr>
      <w:tr w:rsidR="00273376">
        <w:tc>
          <w:tcPr>
            <w:tcW w:w="454" w:type="dxa"/>
            <w:vMerge/>
          </w:tcPr>
          <w:p w:rsidR="00273376" w:rsidRDefault="00273376"/>
        </w:tc>
        <w:tc>
          <w:tcPr>
            <w:tcW w:w="1757" w:type="dxa"/>
            <w:vMerge/>
          </w:tcPr>
          <w:p w:rsidR="00273376" w:rsidRDefault="00273376"/>
        </w:tc>
        <w:tc>
          <w:tcPr>
            <w:tcW w:w="1134" w:type="dxa"/>
          </w:tcPr>
          <w:p w:rsidR="00273376" w:rsidRDefault="00273376">
            <w:pPr>
              <w:pStyle w:val="ConsPlusNormal"/>
              <w:jc w:val="center"/>
            </w:pPr>
            <w:r>
              <w:t>2015</w:t>
            </w:r>
          </w:p>
        </w:tc>
        <w:tc>
          <w:tcPr>
            <w:tcW w:w="1304" w:type="dxa"/>
          </w:tcPr>
          <w:p w:rsidR="00273376" w:rsidRDefault="00273376">
            <w:pPr>
              <w:pStyle w:val="ConsPlusNormal"/>
              <w:jc w:val="center"/>
            </w:pPr>
            <w:r>
              <w:t>18187,2</w:t>
            </w:r>
          </w:p>
        </w:tc>
        <w:tc>
          <w:tcPr>
            <w:tcW w:w="1247" w:type="dxa"/>
          </w:tcPr>
          <w:p w:rsidR="00273376" w:rsidRDefault="00273376">
            <w:pPr>
              <w:pStyle w:val="ConsPlusNormal"/>
              <w:jc w:val="center"/>
            </w:pPr>
            <w:r>
              <w:t>18187,2</w:t>
            </w:r>
          </w:p>
        </w:tc>
        <w:tc>
          <w:tcPr>
            <w:tcW w:w="1264" w:type="dxa"/>
          </w:tcPr>
          <w:p w:rsidR="00273376" w:rsidRDefault="00273376">
            <w:pPr>
              <w:pStyle w:val="ConsPlusNormal"/>
              <w:jc w:val="center"/>
            </w:pPr>
            <w:r>
              <w:t>0,0</w:t>
            </w:r>
          </w:p>
        </w:tc>
        <w:tc>
          <w:tcPr>
            <w:tcW w:w="1191" w:type="dxa"/>
          </w:tcPr>
          <w:p w:rsidR="00273376" w:rsidRDefault="00273376">
            <w:pPr>
              <w:pStyle w:val="ConsPlusNormal"/>
              <w:jc w:val="center"/>
            </w:pPr>
            <w:r>
              <w:t>0,0</w:t>
            </w:r>
          </w:p>
        </w:tc>
        <w:tc>
          <w:tcPr>
            <w:tcW w:w="1247" w:type="dxa"/>
          </w:tcPr>
          <w:p w:rsidR="00273376" w:rsidRDefault="00273376">
            <w:pPr>
              <w:pStyle w:val="ConsPlusNormal"/>
              <w:jc w:val="center"/>
            </w:pPr>
            <w:r>
              <w:t>0,0</w:t>
            </w:r>
          </w:p>
        </w:tc>
        <w:tc>
          <w:tcPr>
            <w:tcW w:w="1247" w:type="dxa"/>
            <w:vMerge/>
          </w:tcPr>
          <w:p w:rsidR="00273376" w:rsidRDefault="00273376"/>
        </w:tc>
        <w:tc>
          <w:tcPr>
            <w:tcW w:w="1417" w:type="dxa"/>
            <w:vMerge w:val="restart"/>
          </w:tcPr>
          <w:p w:rsidR="00273376" w:rsidRDefault="00273376">
            <w:pPr>
              <w:pStyle w:val="ConsPlusNormal"/>
            </w:pPr>
            <w:r>
              <w:t xml:space="preserve">Доля муниципальных образований </w:t>
            </w:r>
            <w:r>
              <w:lastRenderedPageBreak/>
              <w:t>Томской области, на территории которых организован воинский учет, %</w:t>
            </w:r>
          </w:p>
        </w:tc>
        <w:tc>
          <w:tcPr>
            <w:tcW w:w="1309" w:type="dxa"/>
          </w:tcPr>
          <w:p w:rsidR="00273376" w:rsidRDefault="00273376">
            <w:pPr>
              <w:pStyle w:val="ConsPlusNormal"/>
              <w:jc w:val="center"/>
            </w:pPr>
            <w:r>
              <w:lastRenderedPageBreak/>
              <w:t>100</w:t>
            </w:r>
          </w:p>
        </w:tc>
      </w:tr>
      <w:tr w:rsidR="00273376">
        <w:tc>
          <w:tcPr>
            <w:tcW w:w="454" w:type="dxa"/>
            <w:vMerge/>
          </w:tcPr>
          <w:p w:rsidR="00273376" w:rsidRDefault="00273376"/>
        </w:tc>
        <w:tc>
          <w:tcPr>
            <w:tcW w:w="1757" w:type="dxa"/>
            <w:vMerge/>
          </w:tcPr>
          <w:p w:rsidR="00273376" w:rsidRDefault="00273376"/>
        </w:tc>
        <w:tc>
          <w:tcPr>
            <w:tcW w:w="1134" w:type="dxa"/>
          </w:tcPr>
          <w:p w:rsidR="00273376" w:rsidRDefault="00273376">
            <w:pPr>
              <w:pStyle w:val="ConsPlusNormal"/>
              <w:jc w:val="center"/>
            </w:pPr>
            <w:r>
              <w:t>2016</w:t>
            </w:r>
          </w:p>
        </w:tc>
        <w:tc>
          <w:tcPr>
            <w:tcW w:w="1304" w:type="dxa"/>
          </w:tcPr>
          <w:p w:rsidR="00273376" w:rsidRDefault="00273376">
            <w:pPr>
              <w:pStyle w:val="ConsPlusNormal"/>
              <w:jc w:val="center"/>
            </w:pPr>
            <w:r>
              <w:t>16418,0</w:t>
            </w:r>
          </w:p>
        </w:tc>
        <w:tc>
          <w:tcPr>
            <w:tcW w:w="1247" w:type="dxa"/>
          </w:tcPr>
          <w:p w:rsidR="00273376" w:rsidRDefault="00273376">
            <w:pPr>
              <w:pStyle w:val="ConsPlusNormal"/>
              <w:jc w:val="center"/>
            </w:pPr>
            <w:r>
              <w:t>16418,0</w:t>
            </w:r>
          </w:p>
        </w:tc>
        <w:tc>
          <w:tcPr>
            <w:tcW w:w="1264" w:type="dxa"/>
          </w:tcPr>
          <w:p w:rsidR="00273376" w:rsidRDefault="00273376">
            <w:pPr>
              <w:pStyle w:val="ConsPlusNormal"/>
              <w:jc w:val="center"/>
            </w:pPr>
            <w:r>
              <w:t>0,0</w:t>
            </w:r>
          </w:p>
        </w:tc>
        <w:tc>
          <w:tcPr>
            <w:tcW w:w="1191" w:type="dxa"/>
          </w:tcPr>
          <w:p w:rsidR="00273376" w:rsidRDefault="00273376">
            <w:pPr>
              <w:pStyle w:val="ConsPlusNormal"/>
              <w:jc w:val="center"/>
            </w:pPr>
            <w:r>
              <w:t>0,0</w:t>
            </w:r>
          </w:p>
        </w:tc>
        <w:tc>
          <w:tcPr>
            <w:tcW w:w="1247" w:type="dxa"/>
          </w:tcPr>
          <w:p w:rsidR="00273376" w:rsidRDefault="00273376">
            <w:pPr>
              <w:pStyle w:val="ConsPlusNormal"/>
              <w:jc w:val="center"/>
            </w:pPr>
            <w:r>
              <w:t>0,0</w:t>
            </w:r>
          </w:p>
        </w:tc>
        <w:tc>
          <w:tcPr>
            <w:tcW w:w="1247" w:type="dxa"/>
            <w:vMerge/>
          </w:tcPr>
          <w:p w:rsidR="00273376" w:rsidRDefault="00273376"/>
        </w:tc>
        <w:tc>
          <w:tcPr>
            <w:tcW w:w="1417" w:type="dxa"/>
            <w:vMerge/>
          </w:tcPr>
          <w:p w:rsidR="00273376" w:rsidRDefault="00273376"/>
        </w:tc>
        <w:tc>
          <w:tcPr>
            <w:tcW w:w="1309" w:type="dxa"/>
          </w:tcPr>
          <w:p w:rsidR="00273376" w:rsidRDefault="00273376">
            <w:pPr>
              <w:pStyle w:val="ConsPlusNormal"/>
              <w:jc w:val="center"/>
            </w:pPr>
            <w:r>
              <w:t>100</w:t>
            </w:r>
          </w:p>
        </w:tc>
      </w:tr>
      <w:tr w:rsidR="00273376">
        <w:tc>
          <w:tcPr>
            <w:tcW w:w="454" w:type="dxa"/>
            <w:vMerge/>
          </w:tcPr>
          <w:p w:rsidR="00273376" w:rsidRDefault="00273376"/>
        </w:tc>
        <w:tc>
          <w:tcPr>
            <w:tcW w:w="1757" w:type="dxa"/>
            <w:vMerge/>
          </w:tcPr>
          <w:p w:rsidR="00273376" w:rsidRDefault="00273376"/>
        </w:tc>
        <w:tc>
          <w:tcPr>
            <w:tcW w:w="1134" w:type="dxa"/>
          </w:tcPr>
          <w:p w:rsidR="00273376" w:rsidRDefault="00273376">
            <w:pPr>
              <w:pStyle w:val="ConsPlusNormal"/>
              <w:jc w:val="center"/>
            </w:pPr>
            <w:r>
              <w:t>2017</w:t>
            </w:r>
          </w:p>
        </w:tc>
        <w:tc>
          <w:tcPr>
            <w:tcW w:w="1304" w:type="dxa"/>
          </w:tcPr>
          <w:p w:rsidR="00273376" w:rsidRDefault="00273376">
            <w:pPr>
              <w:pStyle w:val="ConsPlusNormal"/>
              <w:jc w:val="center"/>
            </w:pPr>
            <w:r>
              <w:t>16445,8</w:t>
            </w:r>
          </w:p>
        </w:tc>
        <w:tc>
          <w:tcPr>
            <w:tcW w:w="1247" w:type="dxa"/>
          </w:tcPr>
          <w:p w:rsidR="00273376" w:rsidRDefault="00273376">
            <w:pPr>
              <w:pStyle w:val="ConsPlusNormal"/>
              <w:jc w:val="center"/>
            </w:pPr>
            <w:r>
              <w:t>16445,8</w:t>
            </w:r>
          </w:p>
        </w:tc>
        <w:tc>
          <w:tcPr>
            <w:tcW w:w="1264" w:type="dxa"/>
          </w:tcPr>
          <w:p w:rsidR="00273376" w:rsidRDefault="00273376">
            <w:pPr>
              <w:pStyle w:val="ConsPlusNormal"/>
              <w:jc w:val="center"/>
            </w:pPr>
            <w:r>
              <w:t>0,0</w:t>
            </w:r>
          </w:p>
        </w:tc>
        <w:tc>
          <w:tcPr>
            <w:tcW w:w="1191" w:type="dxa"/>
          </w:tcPr>
          <w:p w:rsidR="00273376" w:rsidRDefault="00273376">
            <w:pPr>
              <w:pStyle w:val="ConsPlusNormal"/>
              <w:jc w:val="center"/>
            </w:pPr>
            <w:r>
              <w:t>0,0</w:t>
            </w:r>
          </w:p>
        </w:tc>
        <w:tc>
          <w:tcPr>
            <w:tcW w:w="1247" w:type="dxa"/>
          </w:tcPr>
          <w:p w:rsidR="00273376" w:rsidRDefault="00273376">
            <w:pPr>
              <w:pStyle w:val="ConsPlusNormal"/>
              <w:jc w:val="center"/>
            </w:pPr>
            <w:r>
              <w:t>0,0</w:t>
            </w:r>
          </w:p>
        </w:tc>
        <w:tc>
          <w:tcPr>
            <w:tcW w:w="1247" w:type="dxa"/>
            <w:vMerge/>
          </w:tcPr>
          <w:p w:rsidR="00273376" w:rsidRDefault="00273376"/>
        </w:tc>
        <w:tc>
          <w:tcPr>
            <w:tcW w:w="1417" w:type="dxa"/>
            <w:vMerge/>
          </w:tcPr>
          <w:p w:rsidR="00273376" w:rsidRDefault="00273376"/>
        </w:tc>
        <w:tc>
          <w:tcPr>
            <w:tcW w:w="1309" w:type="dxa"/>
          </w:tcPr>
          <w:p w:rsidR="00273376" w:rsidRDefault="00273376">
            <w:pPr>
              <w:pStyle w:val="ConsPlusNormal"/>
              <w:jc w:val="center"/>
            </w:pPr>
            <w:r>
              <w:t>100</w:t>
            </w:r>
          </w:p>
        </w:tc>
      </w:tr>
      <w:tr w:rsidR="00273376">
        <w:tc>
          <w:tcPr>
            <w:tcW w:w="454" w:type="dxa"/>
            <w:vMerge/>
          </w:tcPr>
          <w:p w:rsidR="00273376" w:rsidRDefault="00273376"/>
        </w:tc>
        <w:tc>
          <w:tcPr>
            <w:tcW w:w="1757" w:type="dxa"/>
            <w:vMerge/>
          </w:tcPr>
          <w:p w:rsidR="00273376" w:rsidRDefault="00273376"/>
        </w:tc>
        <w:tc>
          <w:tcPr>
            <w:tcW w:w="1134" w:type="dxa"/>
          </w:tcPr>
          <w:p w:rsidR="00273376" w:rsidRDefault="00273376">
            <w:pPr>
              <w:pStyle w:val="ConsPlusNormal"/>
              <w:jc w:val="center"/>
            </w:pPr>
            <w:r>
              <w:t>2018</w:t>
            </w:r>
          </w:p>
        </w:tc>
        <w:tc>
          <w:tcPr>
            <w:tcW w:w="1304" w:type="dxa"/>
          </w:tcPr>
          <w:p w:rsidR="00273376" w:rsidRDefault="00273376">
            <w:pPr>
              <w:pStyle w:val="ConsPlusNormal"/>
              <w:jc w:val="center"/>
            </w:pPr>
            <w:r>
              <w:t>20438,2</w:t>
            </w:r>
          </w:p>
        </w:tc>
        <w:tc>
          <w:tcPr>
            <w:tcW w:w="1247" w:type="dxa"/>
          </w:tcPr>
          <w:p w:rsidR="00273376" w:rsidRDefault="00273376">
            <w:pPr>
              <w:pStyle w:val="ConsPlusNormal"/>
              <w:jc w:val="center"/>
            </w:pPr>
            <w:r>
              <w:t>20438,2</w:t>
            </w:r>
          </w:p>
        </w:tc>
        <w:tc>
          <w:tcPr>
            <w:tcW w:w="1264" w:type="dxa"/>
          </w:tcPr>
          <w:p w:rsidR="00273376" w:rsidRDefault="00273376">
            <w:pPr>
              <w:pStyle w:val="ConsPlusNormal"/>
              <w:jc w:val="center"/>
            </w:pPr>
            <w:r>
              <w:t>0,0</w:t>
            </w:r>
          </w:p>
        </w:tc>
        <w:tc>
          <w:tcPr>
            <w:tcW w:w="1191" w:type="dxa"/>
          </w:tcPr>
          <w:p w:rsidR="00273376" w:rsidRDefault="00273376">
            <w:pPr>
              <w:pStyle w:val="ConsPlusNormal"/>
              <w:jc w:val="center"/>
            </w:pPr>
            <w:r>
              <w:t>0,0</w:t>
            </w:r>
          </w:p>
        </w:tc>
        <w:tc>
          <w:tcPr>
            <w:tcW w:w="1247" w:type="dxa"/>
          </w:tcPr>
          <w:p w:rsidR="00273376" w:rsidRDefault="00273376">
            <w:pPr>
              <w:pStyle w:val="ConsPlusNormal"/>
              <w:jc w:val="center"/>
            </w:pPr>
            <w:r>
              <w:t>0,0</w:t>
            </w:r>
          </w:p>
        </w:tc>
        <w:tc>
          <w:tcPr>
            <w:tcW w:w="1247" w:type="dxa"/>
            <w:vMerge/>
          </w:tcPr>
          <w:p w:rsidR="00273376" w:rsidRDefault="00273376"/>
        </w:tc>
        <w:tc>
          <w:tcPr>
            <w:tcW w:w="1417" w:type="dxa"/>
            <w:vMerge/>
          </w:tcPr>
          <w:p w:rsidR="00273376" w:rsidRDefault="00273376"/>
        </w:tc>
        <w:tc>
          <w:tcPr>
            <w:tcW w:w="1309" w:type="dxa"/>
          </w:tcPr>
          <w:p w:rsidR="00273376" w:rsidRDefault="00273376">
            <w:pPr>
              <w:pStyle w:val="ConsPlusNormal"/>
              <w:jc w:val="center"/>
            </w:pPr>
            <w:r>
              <w:t>100</w:t>
            </w:r>
          </w:p>
        </w:tc>
      </w:tr>
      <w:tr w:rsidR="00273376">
        <w:tc>
          <w:tcPr>
            <w:tcW w:w="454" w:type="dxa"/>
            <w:vMerge/>
          </w:tcPr>
          <w:p w:rsidR="00273376" w:rsidRDefault="00273376"/>
        </w:tc>
        <w:tc>
          <w:tcPr>
            <w:tcW w:w="1757" w:type="dxa"/>
            <w:vMerge/>
          </w:tcPr>
          <w:p w:rsidR="00273376" w:rsidRDefault="00273376"/>
        </w:tc>
        <w:tc>
          <w:tcPr>
            <w:tcW w:w="1134" w:type="dxa"/>
          </w:tcPr>
          <w:p w:rsidR="00273376" w:rsidRDefault="00273376">
            <w:pPr>
              <w:pStyle w:val="ConsPlusNormal"/>
              <w:jc w:val="center"/>
            </w:pPr>
            <w:r>
              <w:t>2019</w:t>
            </w:r>
          </w:p>
        </w:tc>
        <w:tc>
          <w:tcPr>
            <w:tcW w:w="1304" w:type="dxa"/>
          </w:tcPr>
          <w:p w:rsidR="00273376" w:rsidRDefault="00273376">
            <w:pPr>
              <w:pStyle w:val="ConsPlusNormal"/>
              <w:jc w:val="center"/>
            </w:pPr>
            <w:r>
              <w:t>20915,8</w:t>
            </w:r>
          </w:p>
        </w:tc>
        <w:tc>
          <w:tcPr>
            <w:tcW w:w="1247" w:type="dxa"/>
          </w:tcPr>
          <w:p w:rsidR="00273376" w:rsidRDefault="00273376">
            <w:pPr>
              <w:pStyle w:val="ConsPlusNormal"/>
              <w:jc w:val="center"/>
            </w:pPr>
            <w:r>
              <w:t>20915,8</w:t>
            </w:r>
          </w:p>
        </w:tc>
        <w:tc>
          <w:tcPr>
            <w:tcW w:w="1264" w:type="dxa"/>
          </w:tcPr>
          <w:p w:rsidR="00273376" w:rsidRDefault="00273376">
            <w:pPr>
              <w:pStyle w:val="ConsPlusNormal"/>
              <w:jc w:val="center"/>
            </w:pPr>
            <w:r>
              <w:t>0,0</w:t>
            </w:r>
          </w:p>
        </w:tc>
        <w:tc>
          <w:tcPr>
            <w:tcW w:w="1191" w:type="dxa"/>
          </w:tcPr>
          <w:p w:rsidR="00273376" w:rsidRDefault="00273376">
            <w:pPr>
              <w:pStyle w:val="ConsPlusNormal"/>
              <w:jc w:val="center"/>
            </w:pPr>
            <w:r>
              <w:t>0,0</w:t>
            </w:r>
          </w:p>
        </w:tc>
        <w:tc>
          <w:tcPr>
            <w:tcW w:w="1247" w:type="dxa"/>
          </w:tcPr>
          <w:p w:rsidR="00273376" w:rsidRDefault="00273376">
            <w:pPr>
              <w:pStyle w:val="ConsPlusNormal"/>
              <w:jc w:val="center"/>
            </w:pPr>
            <w:r>
              <w:t>0,0</w:t>
            </w:r>
          </w:p>
        </w:tc>
        <w:tc>
          <w:tcPr>
            <w:tcW w:w="1247" w:type="dxa"/>
            <w:vMerge/>
          </w:tcPr>
          <w:p w:rsidR="00273376" w:rsidRDefault="00273376"/>
        </w:tc>
        <w:tc>
          <w:tcPr>
            <w:tcW w:w="1417" w:type="dxa"/>
            <w:vMerge/>
          </w:tcPr>
          <w:p w:rsidR="00273376" w:rsidRDefault="00273376"/>
        </w:tc>
        <w:tc>
          <w:tcPr>
            <w:tcW w:w="1309" w:type="dxa"/>
          </w:tcPr>
          <w:p w:rsidR="00273376" w:rsidRDefault="00273376">
            <w:pPr>
              <w:pStyle w:val="ConsPlusNormal"/>
              <w:jc w:val="center"/>
            </w:pPr>
            <w:r>
              <w:t>100</w:t>
            </w:r>
          </w:p>
        </w:tc>
      </w:tr>
      <w:tr w:rsidR="00273376">
        <w:tc>
          <w:tcPr>
            <w:tcW w:w="454" w:type="dxa"/>
            <w:vMerge/>
          </w:tcPr>
          <w:p w:rsidR="00273376" w:rsidRDefault="00273376"/>
        </w:tc>
        <w:tc>
          <w:tcPr>
            <w:tcW w:w="1757" w:type="dxa"/>
            <w:vMerge/>
          </w:tcPr>
          <w:p w:rsidR="00273376" w:rsidRDefault="00273376"/>
        </w:tc>
        <w:tc>
          <w:tcPr>
            <w:tcW w:w="1134" w:type="dxa"/>
          </w:tcPr>
          <w:p w:rsidR="00273376" w:rsidRDefault="00273376">
            <w:pPr>
              <w:pStyle w:val="ConsPlusNormal"/>
              <w:jc w:val="center"/>
            </w:pPr>
            <w:r>
              <w:t>2020</w:t>
            </w:r>
          </w:p>
        </w:tc>
        <w:tc>
          <w:tcPr>
            <w:tcW w:w="1304" w:type="dxa"/>
          </w:tcPr>
          <w:p w:rsidR="00273376" w:rsidRDefault="00273376">
            <w:pPr>
              <w:pStyle w:val="ConsPlusNormal"/>
              <w:jc w:val="center"/>
            </w:pPr>
            <w:r>
              <w:t>21202,5</w:t>
            </w:r>
          </w:p>
        </w:tc>
        <w:tc>
          <w:tcPr>
            <w:tcW w:w="1247" w:type="dxa"/>
          </w:tcPr>
          <w:p w:rsidR="00273376" w:rsidRDefault="00273376">
            <w:pPr>
              <w:pStyle w:val="ConsPlusNormal"/>
              <w:jc w:val="center"/>
            </w:pPr>
            <w:r>
              <w:t>21202,5</w:t>
            </w:r>
          </w:p>
        </w:tc>
        <w:tc>
          <w:tcPr>
            <w:tcW w:w="1264" w:type="dxa"/>
          </w:tcPr>
          <w:p w:rsidR="00273376" w:rsidRDefault="00273376">
            <w:pPr>
              <w:pStyle w:val="ConsPlusNormal"/>
              <w:jc w:val="center"/>
            </w:pPr>
            <w:r>
              <w:t>0,0</w:t>
            </w:r>
          </w:p>
        </w:tc>
        <w:tc>
          <w:tcPr>
            <w:tcW w:w="1191" w:type="dxa"/>
          </w:tcPr>
          <w:p w:rsidR="00273376" w:rsidRDefault="00273376">
            <w:pPr>
              <w:pStyle w:val="ConsPlusNormal"/>
              <w:jc w:val="center"/>
            </w:pPr>
            <w:r>
              <w:t>0,0</w:t>
            </w:r>
          </w:p>
        </w:tc>
        <w:tc>
          <w:tcPr>
            <w:tcW w:w="1247" w:type="dxa"/>
          </w:tcPr>
          <w:p w:rsidR="00273376" w:rsidRDefault="00273376">
            <w:pPr>
              <w:pStyle w:val="ConsPlusNormal"/>
              <w:jc w:val="center"/>
            </w:pPr>
            <w:r>
              <w:t>0,0</w:t>
            </w:r>
          </w:p>
        </w:tc>
        <w:tc>
          <w:tcPr>
            <w:tcW w:w="1247" w:type="dxa"/>
            <w:vMerge/>
          </w:tcPr>
          <w:p w:rsidR="00273376" w:rsidRDefault="00273376"/>
        </w:tc>
        <w:tc>
          <w:tcPr>
            <w:tcW w:w="1417" w:type="dxa"/>
            <w:vMerge/>
          </w:tcPr>
          <w:p w:rsidR="00273376" w:rsidRDefault="00273376"/>
        </w:tc>
        <w:tc>
          <w:tcPr>
            <w:tcW w:w="1309" w:type="dxa"/>
          </w:tcPr>
          <w:p w:rsidR="00273376" w:rsidRDefault="00273376">
            <w:pPr>
              <w:pStyle w:val="ConsPlusNormal"/>
              <w:jc w:val="center"/>
            </w:pPr>
            <w:r>
              <w:t>100</w:t>
            </w:r>
          </w:p>
        </w:tc>
      </w:tr>
      <w:tr w:rsidR="00273376">
        <w:tc>
          <w:tcPr>
            <w:tcW w:w="454" w:type="dxa"/>
            <w:vMerge/>
          </w:tcPr>
          <w:p w:rsidR="00273376" w:rsidRDefault="00273376"/>
        </w:tc>
        <w:tc>
          <w:tcPr>
            <w:tcW w:w="1757" w:type="dxa"/>
            <w:vMerge/>
          </w:tcPr>
          <w:p w:rsidR="00273376" w:rsidRDefault="00273376"/>
        </w:tc>
        <w:tc>
          <w:tcPr>
            <w:tcW w:w="1134" w:type="dxa"/>
          </w:tcPr>
          <w:p w:rsidR="00273376" w:rsidRDefault="00273376">
            <w:pPr>
              <w:pStyle w:val="ConsPlusNormal"/>
              <w:jc w:val="center"/>
            </w:pPr>
            <w:r>
              <w:t>Прогнозный период 2021 год</w:t>
            </w:r>
          </w:p>
        </w:tc>
        <w:tc>
          <w:tcPr>
            <w:tcW w:w="1304" w:type="dxa"/>
          </w:tcPr>
          <w:p w:rsidR="00273376" w:rsidRDefault="00273376">
            <w:pPr>
              <w:pStyle w:val="ConsPlusNormal"/>
              <w:jc w:val="center"/>
            </w:pPr>
            <w:r>
              <w:t>21542,3</w:t>
            </w:r>
          </w:p>
        </w:tc>
        <w:tc>
          <w:tcPr>
            <w:tcW w:w="1247" w:type="dxa"/>
          </w:tcPr>
          <w:p w:rsidR="00273376" w:rsidRDefault="00273376">
            <w:pPr>
              <w:pStyle w:val="ConsPlusNormal"/>
              <w:jc w:val="center"/>
            </w:pPr>
            <w:r>
              <w:t>21542,3</w:t>
            </w:r>
          </w:p>
        </w:tc>
        <w:tc>
          <w:tcPr>
            <w:tcW w:w="1264" w:type="dxa"/>
          </w:tcPr>
          <w:p w:rsidR="00273376" w:rsidRDefault="00273376">
            <w:pPr>
              <w:pStyle w:val="ConsPlusNormal"/>
              <w:jc w:val="center"/>
            </w:pPr>
            <w:r>
              <w:t>0,0</w:t>
            </w:r>
          </w:p>
        </w:tc>
        <w:tc>
          <w:tcPr>
            <w:tcW w:w="1191" w:type="dxa"/>
          </w:tcPr>
          <w:p w:rsidR="00273376" w:rsidRDefault="00273376">
            <w:pPr>
              <w:pStyle w:val="ConsPlusNormal"/>
              <w:jc w:val="center"/>
            </w:pPr>
            <w:r>
              <w:t>0,0</w:t>
            </w:r>
          </w:p>
        </w:tc>
        <w:tc>
          <w:tcPr>
            <w:tcW w:w="1247" w:type="dxa"/>
          </w:tcPr>
          <w:p w:rsidR="00273376" w:rsidRDefault="00273376">
            <w:pPr>
              <w:pStyle w:val="ConsPlusNormal"/>
              <w:jc w:val="center"/>
            </w:pPr>
            <w:r>
              <w:t>0,0</w:t>
            </w:r>
          </w:p>
        </w:tc>
        <w:tc>
          <w:tcPr>
            <w:tcW w:w="1247" w:type="dxa"/>
            <w:vMerge/>
          </w:tcPr>
          <w:p w:rsidR="00273376" w:rsidRDefault="00273376"/>
        </w:tc>
        <w:tc>
          <w:tcPr>
            <w:tcW w:w="1417" w:type="dxa"/>
            <w:vMerge/>
          </w:tcPr>
          <w:p w:rsidR="00273376" w:rsidRDefault="00273376"/>
        </w:tc>
        <w:tc>
          <w:tcPr>
            <w:tcW w:w="1309" w:type="dxa"/>
          </w:tcPr>
          <w:p w:rsidR="00273376" w:rsidRDefault="00273376">
            <w:pPr>
              <w:pStyle w:val="ConsPlusNormal"/>
              <w:jc w:val="center"/>
            </w:pPr>
            <w:r>
              <w:t>100</w:t>
            </w:r>
          </w:p>
        </w:tc>
      </w:tr>
      <w:tr w:rsidR="00273376">
        <w:tc>
          <w:tcPr>
            <w:tcW w:w="454" w:type="dxa"/>
            <w:vMerge/>
          </w:tcPr>
          <w:p w:rsidR="00273376" w:rsidRDefault="00273376"/>
        </w:tc>
        <w:tc>
          <w:tcPr>
            <w:tcW w:w="1757" w:type="dxa"/>
            <w:vMerge/>
          </w:tcPr>
          <w:p w:rsidR="00273376" w:rsidRDefault="00273376"/>
        </w:tc>
        <w:tc>
          <w:tcPr>
            <w:tcW w:w="1134" w:type="dxa"/>
          </w:tcPr>
          <w:p w:rsidR="00273376" w:rsidRDefault="00273376">
            <w:pPr>
              <w:pStyle w:val="ConsPlusNormal"/>
              <w:jc w:val="center"/>
            </w:pPr>
            <w:r>
              <w:t>Прогнозный период 2022 год</w:t>
            </w:r>
          </w:p>
        </w:tc>
        <w:tc>
          <w:tcPr>
            <w:tcW w:w="1304" w:type="dxa"/>
          </w:tcPr>
          <w:p w:rsidR="00273376" w:rsidRDefault="00273376">
            <w:pPr>
              <w:pStyle w:val="ConsPlusNormal"/>
              <w:jc w:val="center"/>
            </w:pPr>
            <w:r>
              <w:t>21542,3</w:t>
            </w:r>
          </w:p>
        </w:tc>
        <w:tc>
          <w:tcPr>
            <w:tcW w:w="1247" w:type="dxa"/>
          </w:tcPr>
          <w:p w:rsidR="00273376" w:rsidRDefault="00273376">
            <w:pPr>
              <w:pStyle w:val="ConsPlusNormal"/>
              <w:jc w:val="center"/>
            </w:pPr>
            <w:r>
              <w:t>21542,3</w:t>
            </w:r>
          </w:p>
        </w:tc>
        <w:tc>
          <w:tcPr>
            <w:tcW w:w="1264" w:type="dxa"/>
          </w:tcPr>
          <w:p w:rsidR="00273376" w:rsidRDefault="00273376">
            <w:pPr>
              <w:pStyle w:val="ConsPlusNormal"/>
              <w:jc w:val="center"/>
            </w:pPr>
            <w:r>
              <w:t>0,0</w:t>
            </w:r>
          </w:p>
        </w:tc>
        <w:tc>
          <w:tcPr>
            <w:tcW w:w="1191" w:type="dxa"/>
          </w:tcPr>
          <w:p w:rsidR="00273376" w:rsidRDefault="00273376">
            <w:pPr>
              <w:pStyle w:val="ConsPlusNormal"/>
              <w:jc w:val="center"/>
            </w:pPr>
            <w:r>
              <w:t>0,0</w:t>
            </w:r>
          </w:p>
        </w:tc>
        <w:tc>
          <w:tcPr>
            <w:tcW w:w="1247" w:type="dxa"/>
          </w:tcPr>
          <w:p w:rsidR="00273376" w:rsidRDefault="00273376">
            <w:pPr>
              <w:pStyle w:val="ConsPlusNormal"/>
              <w:jc w:val="center"/>
            </w:pPr>
            <w:r>
              <w:t>0,0</w:t>
            </w:r>
          </w:p>
        </w:tc>
        <w:tc>
          <w:tcPr>
            <w:tcW w:w="1247" w:type="dxa"/>
            <w:vMerge/>
          </w:tcPr>
          <w:p w:rsidR="00273376" w:rsidRDefault="00273376"/>
        </w:tc>
        <w:tc>
          <w:tcPr>
            <w:tcW w:w="1417" w:type="dxa"/>
            <w:vMerge/>
          </w:tcPr>
          <w:p w:rsidR="00273376" w:rsidRDefault="00273376"/>
        </w:tc>
        <w:tc>
          <w:tcPr>
            <w:tcW w:w="1309" w:type="dxa"/>
          </w:tcPr>
          <w:p w:rsidR="00273376" w:rsidRDefault="00273376">
            <w:pPr>
              <w:pStyle w:val="ConsPlusNormal"/>
              <w:jc w:val="center"/>
            </w:pPr>
            <w:r>
              <w:t>100</w:t>
            </w:r>
          </w:p>
        </w:tc>
      </w:tr>
      <w:tr w:rsidR="00273376">
        <w:tc>
          <w:tcPr>
            <w:tcW w:w="454" w:type="dxa"/>
            <w:vMerge w:val="restart"/>
          </w:tcPr>
          <w:p w:rsidR="00273376" w:rsidRDefault="00273376">
            <w:pPr>
              <w:pStyle w:val="ConsPlusNormal"/>
            </w:pPr>
          </w:p>
        </w:tc>
        <w:tc>
          <w:tcPr>
            <w:tcW w:w="1757" w:type="dxa"/>
            <w:vMerge w:val="restart"/>
          </w:tcPr>
          <w:p w:rsidR="00273376" w:rsidRDefault="00273376">
            <w:pPr>
              <w:pStyle w:val="ConsPlusNormal"/>
            </w:pPr>
            <w:r>
              <w:t xml:space="preserve">Мероприятие 1. Предоставление субвенции местным бюджетам на осуществление полномочий по первичному воинскому учету на территориях, </w:t>
            </w:r>
            <w:r>
              <w:lastRenderedPageBreak/>
              <w:t>где отсутствуют военные комиссариаты</w:t>
            </w:r>
          </w:p>
        </w:tc>
        <w:tc>
          <w:tcPr>
            <w:tcW w:w="1134" w:type="dxa"/>
          </w:tcPr>
          <w:p w:rsidR="00273376" w:rsidRDefault="00273376">
            <w:pPr>
              <w:pStyle w:val="ConsPlusNormal"/>
              <w:jc w:val="center"/>
            </w:pPr>
            <w:r>
              <w:lastRenderedPageBreak/>
              <w:t>всего</w:t>
            </w:r>
          </w:p>
        </w:tc>
        <w:tc>
          <w:tcPr>
            <w:tcW w:w="1304" w:type="dxa"/>
          </w:tcPr>
          <w:p w:rsidR="00273376" w:rsidRDefault="00273376">
            <w:pPr>
              <w:pStyle w:val="ConsPlusNormal"/>
              <w:jc w:val="center"/>
            </w:pPr>
            <w:r>
              <w:t>156692,1</w:t>
            </w:r>
          </w:p>
        </w:tc>
        <w:tc>
          <w:tcPr>
            <w:tcW w:w="1247" w:type="dxa"/>
          </w:tcPr>
          <w:p w:rsidR="00273376" w:rsidRDefault="00273376">
            <w:pPr>
              <w:pStyle w:val="ConsPlusNormal"/>
              <w:jc w:val="center"/>
            </w:pPr>
            <w:r>
              <w:t>156692,1</w:t>
            </w:r>
          </w:p>
        </w:tc>
        <w:tc>
          <w:tcPr>
            <w:tcW w:w="1264" w:type="dxa"/>
          </w:tcPr>
          <w:p w:rsidR="00273376" w:rsidRDefault="00273376">
            <w:pPr>
              <w:pStyle w:val="ConsPlusNormal"/>
              <w:jc w:val="center"/>
            </w:pPr>
            <w:r>
              <w:t>0,0</w:t>
            </w:r>
          </w:p>
        </w:tc>
        <w:tc>
          <w:tcPr>
            <w:tcW w:w="1191" w:type="dxa"/>
          </w:tcPr>
          <w:p w:rsidR="00273376" w:rsidRDefault="00273376">
            <w:pPr>
              <w:pStyle w:val="ConsPlusNormal"/>
              <w:jc w:val="center"/>
            </w:pPr>
            <w:r>
              <w:t>0,0</w:t>
            </w:r>
          </w:p>
        </w:tc>
        <w:tc>
          <w:tcPr>
            <w:tcW w:w="1247" w:type="dxa"/>
          </w:tcPr>
          <w:p w:rsidR="00273376" w:rsidRDefault="00273376">
            <w:pPr>
              <w:pStyle w:val="ConsPlusNormal"/>
              <w:jc w:val="center"/>
            </w:pPr>
            <w:r>
              <w:t>0,0</w:t>
            </w:r>
          </w:p>
        </w:tc>
        <w:tc>
          <w:tcPr>
            <w:tcW w:w="1247" w:type="dxa"/>
            <w:vMerge w:val="restart"/>
          </w:tcPr>
          <w:p w:rsidR="00273376" w:rsidRDefault="00273376">
            <w:pPr>
              <w:pStyle w:val="ConsPlusNormal"/>
              <w:jc w:val="center"/>
            </w:pPr>
            <w:r>
              <w:t>Департамент финансов Томской области</w:t>
            </w:r>
          </w:p>
        </w:tc>
        <w:tc>
          <w:tcPr>
            <w:tcW w:w="1417" w:type="dxa"/>
          </w:tcPr>
          <w:p w:rsidR="00273376" w:rsidRDefault="00273376">
            <w:pPr>
              <w:pStyle w:val="ConsPlusNormal"/>
              <w:jc w:val="center"/>
            </w:pPr>
            <w:r>
              <w:t>х</w:t>
            </w:r>
          </w:p>
        </w:tc>
        <w:tc>
          <w:tcPr>
            <w:tcW w:w="1309" w:type="dxa"/>
          </w:tcPr>
          <w:p w:rsidR="00273376" w:rsidRDefault="00273376">
            <w:pPr>
              <w:pStyle w:val="ConsPlusNormal"/>
              <w:jc w:val="center"/>
            </w:pPr>
            <w:r>
              <w:t>х</w:t>
            </w:r>
          </w:p>
        </w:tc>
      </w:tr>
      <w:tr w:rsidR="00273376">
        <w:tc>
          <w:tcPr>
            <w:tcW w:w="454" w:type="dxa"/>
            <w:vMerge/>
          </w:tcPr>
          <w:p w:rsidR="00273376" w:rsidRDefault="00273376"/>
        </w:tc>
        <w:tc>
          <w:tcPr>
            <w:tcW w:w="1757" w:type="dxa"/>
            <w:vMerge/>
          </w:tcPr>
          <w:p w:rsidR="00273376" w:rsidRDefault="00273376"/>
        </w:tc>
        <w:tc>
          <w:tcPr>
            <w:tcW w:w="1134" w:type="dxa"/>
          </w:tcPr>
          <w:p w:rsidR="00273376" w:rsidRDefault="00273376">
            <w:pPr>
              <w:pStyle w:val="ConsPlusNormal"/>
              <w:jc w:val="center"/>
            </w:pPr>
            <w:r>
              <w:t>2015</w:t>
            </w:r>
          </w:p>
        </w:tc>
        <w:tc>
          <w:tcPr>
            <w:tcW w:w="1304" w:type="dxa"/>
          </w:tcPr>
          <w:p w:rsidR="00273376" w:rsidRDefault="00273376">
            <w:pPr>
              <w:pStyle w:val="ConsPlusNormal"/>
              <w:jc w:val="center"/>
            </w:pPr>
            <w:r>
              <w:t>18187,2</w:t>
            </w:r>
          </w:p>
        </w:tc>
        <w:tc>
          <w:tcPr>
            <w:tcW w:w="1247" w:type="dxa"/>
          </w:tcPr>
          <w:p w:rsidR="00273376" w:rsidRDefault="00273376">
            <w:pPr>
              <w:pStyle w:val="ConsPlusNormal"/>
              <w:jc w:val="center"/>
            </w:pPr>
            <w:r>
              <w:t>18187,2</w:t>
            </w:r>
          </w:p>
        </w:tc>
        <w:tc>
          <w:tcPr>
            <w:tcW w:w="1264" w:type="dxa"/>
          </w:tcPr>
          <w:p w:rsidR="00273376" w:rsidRDefault="00273376">
            <w:pPr>
              <w:pStyle w:val="ConsPlusNormal"/>
              <w:jc w:val="center"/>
            </w:pPr>
            <w:r>
              <w:t>0,0</w:t>
            </w:r>
          </w:p>
        </w:tc>
        <w:tc>
          <w:tcPr>
            <w:tcW w:w="1191" w:type="dxa"/>
          </w:tcPr>
          <w:p w:rsidR="00273376" w:rsidRDefault="00273376">
            <w:pPr>
              <w:pStyle w:val="ConsPlusNormal"/>
              <w:jc w:val="center"/>
            </w:pPr>
            <w:r>
              <w:t>0,0</w:t>
            </w:r>
          </w:p>
        </w:tc>
        <w:tc>
          <w:tcPr>
            <w:tcW w:w="1247" w:type="dxa"/>
          </w:tcPr>
          <w:p w:rsidR="00273376" w:rsidRDefault="00273376">
            <w:pPr>
              <w:pStyle w:val="ConsPlusNormal"/>
              <w:jc w:val="center"/>
            </w:pPr>
            <w:r>
              <w:t>0,0</w:t>
            </w:r>
          </w:p>
        </w:tc>
        <w:tc>
          <w:tcPr>
            <w:tcW w:w="1247" w:type="dxa"/>
            <w:vMerge/>
          </w:tcPr>
          <w:p w:rsidR="00273376" w:rsidRDefault="00273376"/>
        </w:tc>
        <w:tc>
          <w:tcPr>
            <w:tcW w:w="1417" w:type="dxa"/>
            <w:vMerge w:val="restart"/>
          </w:tcPr>
          <w:p w:rsidR="00273376" w:rsidRDefault="00273376">
            <w:pPr>
              <w:pStyle w:val="ConsPlusNormal"/>
            </w:pPr>
            <w:r>
              <w:t>Количество муниципальных районов (городских округов) - получателей субвенции, единиц</w:t>
            </w:r>
          </w:p>
        </w:tc>
        <w:tc>
          <w:tcPr>
            <w:tcW w:w="1309" w:type="dxa"/>
          </w:tcPr>
          <w:p w:rsidR="00273376" w:rsidRDefault="00273376">
            <w:pPr>
              <w:pStyle w:val="ConsPlusNormal"/>
              <w:jc w:val="center"/>
            </w:pPr>
            <w:r>
              <w:t>17</w:t>
            </w:r>
          </w:p>
        </w:tc>
      </w:tr>
      <w:tr w:rsidR="00273376">
        <w:tc>
          <w:tcPr>
            <w:tcW w:w="454" w:type="dxa"/>
            <w:vMerge/>
          </w:tcPr>
          <w:p w:rsidR="00273376" w:rsidRDefault="00273376"/>
        </w:tc>
        <w:tc>
          <w:tcPr>
            <w:tcW w:w="1757" w:type="dxa"/>
            <w:vMerge/>
          </w:tcPr>
          <w:p w:rsidR="00273376" w:rsidRDefault="00273376"/>
        </w:tc>
        <w:tc>
          <w:tcPr>
            <w:tcW w:w="1134" w:type="dxa"/>
          </w:tcPr>
          <w:p w:rsidR="00273376" w:rsidRDefault="00273376">
            <w:pPr>
              <w:pStyle w:val="ConsPlusNormal"/>
              <w:jc w:val="center"/>
            </w:pPr>
            <w:r>
              <w:t>2016</w:t>
            </w:r>
          </w:p>
        </w:tc>
        <w:tc>
          <w:tcPr>
            <w:tcW w:w="1304" w:type="dxa"/>
          </w:tcPr>
          <w:p w:rsidR="00273376" w:rsidRDefault="00273376">
            <w:pPr>
              <w:pStyle w:val="ConsPlusNormal"/>
              <w:jc w:val="center"/>
            </w:pPr>
            <w:r>
              <w:t>16418,0</w:t>
            </w:r>
          </w:p>
        </w:tc>
        <w:tc>
          <w:tcPr>
            <w:tcW w:w="1247" w:type="dxa"/>
          </w:tcPr>
          <w:p w:rsidR="00273376" w:rsidRDefault="00273376">
            <w:pPr>
              <w:pStyle w:val="ConsPlusNormal"/>
              <w:jc w:val="center"/>
            </w:pPr>
            <w:r>
              <w:t>16418,0</w:t>
            </w:r>
          </w:p>
        </w:tc>
        <w:tc>
          <w:tcPr>
            <w:tcW w:w="1264" w:type="dxa"/>
          </w:tcPr>
          <w:p w:rsidR="00273376" w:rsidRDefault="00273376">
            <w:pPr>
              <w:pStyle w:val="ConsPlusNormal"/>
              <w:jc w:val="center"/>
            </w:pPr>
            <w:r>
              <w:t>0,0</w:t>
            </w:r>
          </w:p>
        </w:tc>
        <w:tc>
          <w:tcPr>
            <w:tcW w:w="1191" w:type="dxa"/>
          </w:tcPr>
          <w:p w:rsidR="00273376" w:rsidRDefault="00273376">
            <w:pPr>
              <w:pStyle w:val="ConsPlusNormal"/>
              <w:jc w:val="center"/>
            </w:pPr>
            <w:r>
              <w:t>0,0</w:t>
            </w:r>
          </w:p>
        </w:tc>
        <w:tc>
          <w:tcPr>
            <w:tcW w:w="1247" w:type="dxa"/>
          </w:tcPr>
          <w:p w:rsidR="00273376" w:rsidRDefault="00273376">
            <w:pPr>
              <w:pStyle w:val="ConsPlusNormal"/>
              <w:jc w:val="center"/>
            </w:pPr>
            <w:r>
              <w:t>0,0</w:t>
            </w:r>
          </w:p>
        </w:tc>
        <w:tc>
          <w:tcPr>
            <w:tcW w:w="1247" w:type="dxa"/>
            <w:vMerge/>
          </w:tcPr>
          <w:p w:rsidR="00273376" w:rsidRDefault="00273376"/>
        </w:tc>
        <w:tc>
          <w:tcPr>
            <w:tcW w:w="1417" w:type="dxa"/>
            <w:vMerge/>
          </w:tcPr>
          <w:p w:rsidR="00273376" w:rsidRDefault="00273376"/>
        </w:tc>
        <w:tc>
          <w:tcPr>
            <w:tcW w:w="1309" w:type="dxa"/>
          </w:tcPr>
          <w:p w:rsidR="00273376" w:rsidRDefault="00273376">
            <w:pPr>
              <w:pStyle w:val="ConsPlusNormal"/>
              <w:jc w:val="center"/>
            </w:pPr>
            <w:r>
              <w:t>17</w:t>
            </w:r>
          </w:p>
        </w:tc>
      </w:tr>
      <w:tr w:rsidR="00273376">
        <w:tc>
          <w:tcPr>
            <w:tcW w:w="454" w:type="dxa"/>
            <w:vMerge/>
          </w:tcPr>
          <w:p w:rsidR="00273376" w:rsidRDefault="00273376"/>
        </w:tc>
        <w:tc>
          <w:tcPr>
            <w:tcW w:w="1757" w:type="dxa"/>
            <w:vMerge/>
          </w:tcPr>
          <w:p w:rsidR="00273376" w:rsidRDefault="00273376"/>
        </w:tc>
        <w:tc>
          <w:tcPr>
            <w:tcW w:w="1134" w:type="dxa"/>
          </w:tcPr>
          <w:p w:rsidR="00273376" w:rsidRDefault="00273376">
            <w:pPr>
              <w:pStyle w:val="ConsPlusNormal"/>
              <w:jc w:val="center"/>
            </w:pPr>
            <w:r>
              <w:t>2017</w:t>
            </w:r>
          </w:p>
        </w:tc>
        <w:tc>
          <w:tcPr>
            <w:tcW w:w="1304" w:type="dxa"/>
          </w:tcPr>
          <w:p w:rsidR="00273376" w:rsidRDefault="00273376">
            <w:pPr>
              <w:pStyle w:val="ConsPlusNormal"/>
              <w:jc w:val="center"/>
            </w:pPr>
            <w:r>
              <w:t>16445,8</w:t>
            </w:r>
          </w:p>
        </w:tc>
        <w:tc>
          <w:tcPr>
            <w:tcW w:w="1247" w:type="dxa"/>
          </w:tcPr>
          <w:p w:rsidR="00273376" w:rsidRDefault="00273376">
            <w:pPr>
              <w:pStyle w:val="ConsPlusNormal"/>
              <w:jc w:val="center"/>
            </w:pPr>
            <w:r>
              <w:t>16445,8</w:t>
            </w:r>
          </w:p>
        </w:tc>
        <w:tc>
          <w:tcPr>
            <w:tcW w:w="1264" w:type="dxa"/>
          </w:tcPr>
          <w:p w:rsidR="00273376" w:rsidRDefault="00273376">
            <w:pPr>
              <w:pStyle w:val="ConsPlusNormal"/>
              <w:jc w:val="center"/>
            </w:pPr>
            <w:r>
              <w:t>0,0</w:t>
            </w:r>
          </w:p>
        </w:tc>
        <w:tc>
          <w:tcPr>
            <w:tcW w:w="1191" w:type="dxa"/>
          </w:tcPr>
          <w:p w:rsidR="00273376" w:rsidRDefault="00273376">
            <w:pPr>
              <w:pStyle w:val="ConsPlusNormal"/>
              <w:jc w:val="center"/>
            </w:pPr>
            <w:r>
              <w:t>0,0</w:t>
            </w:r>
          </w:p>
        </w:tc>
        <w:tc>
          <w:tcPr>
            <w:tcW w:w="1247" w:type="dxa"/>
          </w:tcPr>
          <w:p w:rsidR="00273376" w:rsidRDefault="00273376">
            <w:pPr>
              <w:pStyle w:val="ConsPlusNormal"/>
              <w:jc w:val="center"/>
            </w:pPr>
            <w:r>
              <w:t>0,0</w:t>
            </w:r>
          </w:p>
        </w:tc>
        <w:tc>
          <w:tcPr>
            <w:tcW w:w="1247" w:type="dxa"/>
            <w:vMerge/>
          </w:tcPr>
          <w:p w:rsidR="00273376" w:rsidRDefault="00273376"/>
        </w:tc>
        <w:tc>
          <w:tcPr>
            <w:tcW w:w="1417" w:type="dxa"/>
            <w:vMerge/>
          </w:tcPr>
          <w:p w:rsidR="00273376" w:rsidRDefault="00273376"/>
        </w:tc>
        <w:tc>
          <w:tcPr>
            <w:tcW w:w="1309" w:type="dxa"/>
          </w:tcPr>
          <w:p w:rsidR="00273376" w:rsidRDefault="00273376">
            <w:pPr>
              <w:pStyle w:val="ConsPlusNormal"/>
              <w:jc w:val="center"/>
            </w:pPr>
            <w:r>
              <w:t>17</w:t>
            </w:r>
          </w:p>
        </w:tc>
      </w:tr>
      <w:tr w:rsidR="00273376">
        <w:tc>
          <w:tcPr>
            <w:tcW w:w="454" w:type="dxa"/>
            <w:vMerge/>
          </w:tcPr>
          <w:p w:rsidR="00273376" w:rsidRDefault="00273376"/>
        </w:tc>
        <w:tc>
          <w:tcPr>
            <w:tcW w:w="1757" w:type="dxa"/>
            <w:vMerge/>
          </w:tcPr>
          <w:p w:rsidR="00273376" w:rsidRDefault="00273376"/>
        </w:tc>
        <w:tc>
          <w:tcPr>
            <w:tcW w:w="1134" w:type="dxa"/>
          </w:tcPr>
          <w:p w:rsidR="00273376" w:rsidRDefault="00273376">
            <w:pPr>
              <w:pStyle w:val="ConsPlusNormal"/>
              <w:jc w:val="center"/>
            </w:pPr>
            <w:r>
              <w:t>2018</w:t>
            </w:r>
          </w:p>
        </w:tc>
        <w:tc>
          <w:tcPr>
            <w:tcW w:w="1304" w:type="dxa"/>
          </w:tcPr>
          <w:p w:rsidR="00273376" w:rsidRDefault="00273376">
            <w:pPr>
              <w:pStyle w:val="ConsPlusNormal"/>
              <w:jc w:val="center"/>
            </w:pPr>
            <w:r>
              <w:t>20438,2</w:t>
            </w:r>
          </w:p>
        </w:tc>
        <w:tc>
          <w:tcPr>
            <w:tcW w:w="1247" w:type="dxa"/>
          </w:tcPr>
          <w:p w:rsidR="00273376" w:rsidRDefault="00273376">
            <w:pPr>
              <w:pStyle w:val="ConsPlusNormal"/>
              <w:jc w:val="center"/>
            </w:pPr>
            <w:r>
              <w:t>20438,2</w:t>
            </w:r>
          </w:p>
        </w:tc>
        <w:tc>
          <w:tcPr>
            <w:tcW w:w="1264" w:type="dxa"/>
          </w:tcPr>
          <w:p w:rsidR="00273376" w:rsidRDefault="00273376">
            <w:pPr>
              <w:pStyle w:val="ConsPlusNormal"/>
              <w:jc w:val="center"/>
            </w:pPr>
            <w:r>
              <w:t>0,0</w:t>
            </w:r>
          </w:p>
        </w:tc>
        <w:tc>
          <w:tcPr>
            <w:tcW w:w="1191" w:type="dxa"/>
          </w:tcPr>
          <w:p w:rsidR="00273376" w:rsidRDefault="00273376">
            <w:pPr>
              <w:pStyle w:val="ConsPlusNormal"/>
              <w:jc w:val="center"/>
            </w:pPr>
            <w:r>
              <w:t>0,0</w:t>
            </w:r>
          </w:p>
        </w:tc>
        <w:tc>
          <w:tcPr>
            <w:tcW w:w="1247" w:type="dxa"/>
          </w:tcPr>
          <w:p w:rsidR="00273376" w:rsidRDefault="00273376">
            <w:pPr>
              <w:pStyle w:val="ConsPlusNormal"/>
              <w:jc w:val="center"/>
            </w:pPr>
            <w:r>
              <w:t>0,0</w:t>
            </w:r>
          </w:p>
        </w:tc>
        <w:tc>
          <w:tcPr>
            <w:tcW w:w="1247" w:type="dxa"/>
            <w:vMerge/>
          </w:tcPr>
          <w:p w:rsidR="00273376" w:rsidRDefault="00273376"/>
        </w:tc>
        <w:tc>
          <w:tcPr>
            <w:tcW w:w="1417" w:type="dxa"/>
            <w:vMerge/>
          </w:tcPr>
          <w:p w:rsidR="00273376" w:rsidRDefault="00273376"/>
        </w:tc>
        <w:tc>
          <w:tcPr>
            <w:tcW w:w="1309" w:type="dxa"/>
          </w:tcPr>
          <w:p w:rsidR="00273376" w:rsidRDefault="00273376">
            <w:pPr>
              <w:pStyle w:val="ConsPlusNormal"/>
              <w:jc w:val="center"/>
            </w:pPr>
            <w:r>
              <w:t>17</w:t>
            </w:r>
          </w:p>
        </w:tc>
      </w:tr>
      <w:tr w:rsidR="00273376">
        <w:tc>
          <w:tcPr>
            <w:tcW w:w="454" w:type="dxa"/>
            <w:vMerge/>
          </w:tcPr>
          <w:p w:rsidR="00273376" w:rsidRDefault="00273376"/>
        </w:tc>
        <w:tc>
          <w:tcPr>
            <w:tcW w:w="1757" w:type="dxa"/>
            <w:vMerge/>
          </w:tcPr>
          <w:p w:rsidR="00273376" w:rsidRDefault="00273376"/>
        </w:tc>
        <w:tc>
          <w:tcPr>
            <w:tcW w:w="1134" w:type="dxa"/>
          </w:tcPr>
          <w:p w:rsidR="00273376" w:rsidRDefault="00273376">
            <w:pPr>
              <w:pStyle w:val="ConsPlusNormal"/>
              <w:jc w:val="center"/>
            </w:pPr>
            <w:r>
              <w:t>2019</w:t>
            </w:r>
          </w:p>
        </w:tc>
        <w:tc>
          <w:tcPr>
            <w:tcW w:w="1304" w:type="dxa"/>
          </w:tcPr>
          <w:p w:rsidR="00273376" w:rsidRDefault="00273376">
            <w:pPr>
              <w:pStyle w:val="ConsPlusNormal"/>
              <w:jc w:val="center"/>
            </w:pPr>
            <w:r>
              <w:t>20915,8</w:t>
            </w:r>
          </w:p>
        </w:tc>
        <w:tc>
          <w:tcPr>
            <w:tcW w:w="1247" w:type="dxa"/>
          </w:tcPr>
          <w:p w:rsidR="00273376" w:rsidRDefault="00273376">
            <w:pPr>
              <w:pStyle w:val="ConsPlusNormal"/>
              <w:jc w:val="center"/>
            </w:pPr>
            <w:r>
              <w:t>20915,8</w:t>
            </w:r>
          </w:p>
        </w:tc>
        <w:tc>
          <w:tcPr>
            <w:tcW w:w="1264" w:type="dxa"/>
          </w:tcPr>
          <w:p w:rsidR="00273376" w:rsidRDefault="00273376">
            <w:pPr>
              <w:pStyle w:val="ConsPlusNormal"/>
              <w:jc w:val="center"/>
            </w:pPr>
            <w:r>
              <w:t>0,0</w:t>
            </w:r>
          </w:p>
        </w:tc>
        <w:tc>
          <w:tcPr>
            <w:tcW w:w="1191" w:type="dxa"/>
          </w:tcPr>
          <w:p w:rsidR="00273376" w:rsidRDefault="00273376">
            <w:pPr>
              <w:pStyle w:val="ConsPlusNormal"/>
              <w:jc w:val="center"/>
            </w:pPr>
            <w:r>
              <w:t>0,0</w:t>
            </w:r>
          </w:p>
        </w:tc>
        <w:tc>
          <w:tcPr>
            <w:tcW w:w="1247" w:type="dxa"/>
          </w:tcPr>
          <w:p w:rsidR="00273376" w:rsidRDefault="00273376">
            <w:pPr>
              <w:pStyle w:val="ConsPlusNormal"/>
              <w:jc w:val="center"/>
            </w:pPr>
            <w:r>
              <w:t>0,0</w:t>
            </w:r>
          </w:p>
        </w:tc>
        <w:tc>
          <w:tcPr>
            <w:tcW w:w="1247" w:type="dxa"/>
            <w:vMerge/>
          </w:tcPr>
          <w:p w:rsidR="00273376" w:rsidRDefault="00273376"/>
        </w:tc>
        <w:tc>
          <w:tcPr>
            <w:tcW w:w="1417" w:type="dxa"/>
            <w:vMerge/>
          </w:tcPr>
          <w:p w:rsidR="00273376" w:rsidRDefault="00273376"/>
        </w:tc>
        <w:tc>
          <w:tcPr>
            <w:tcW w:w="1309" w:type="dxa"/>
          </w:tcPr>
          <w:p w:rsidR="00273376" w:rsidRDefault="00273376">
            <w:pPr>
              <w:pStyle w:val="ConsPlusNormal"/>
              <w:jc w:val="center"/>
            </w:pPr>
            <w:r>
              <w:t>17</w:t>
            </w:r>
          </w:p>
        </w:tc>
      </w:tr>
      <w:tr w:rsidR="00273376">
        <w:tc>
          <w:tcPr>
            <w:tcW w:w="454" w:type="dxa"/>
            <w:vMerge/>
          </w:tcPr>
          <w:p w:rsidR="00273376" w:rsidRDefault="00273376"/>
        </w:tc>
        <w:tc>
          <w:tcPr>
            <w:tcW w:w="1757" w:type="dxa"/>
            <w:vMerge/>
          </w:tcPr>
          <w:p w:rsidR="00273376" w:rsidRDefault="00273376"/>
        </w:tc>
        <w:tc>
          <w:tcPr>
            <w:tcW w:w="1134" w:type="dxa"/>
          </w:tcPr>
          <w:p w:rsidR="00273376" w:rsidRDefault="00273376">
            <w:pPr>
              <w:pStyle w:val="ConsPlusNormal"/>
              <w:jc w:val="center"/>
            </w:pPr>
            <w:r>
              <w:t>2020</w:t>
            </w:r>
          </w:p>
        </w:tc>
        <w:tc>
          <w:tcPr>
            <w:tcW w:w="1304" w:type="dxa"/>
          </w:tcPr>
          <w:p w:rsidR="00273376" w:rsidRDefault="00273376">
            <w:pPr>
              <w:pStyle w:val="ConsPlusNormal"/>
              <w:jc w:val="center"/>
            </w:pPr>
            <w:r>
              <w:t>21202,5</w:t>
            </w:r>
          </w:p>
        </w:tc>
        <w:tc>
          <w:tcPr>
            <w:tcW w:w="1247" w:type="dxa"/>
          </w:tcPr>
          <w:p w:rsidR="00273376" w:rsidRDefault="00273376">
            <w:pPr>
              <w:pStyle w:val="ConsPlusNormal"/>
              <w:jc w:val="center"/>
            </w:pPr>
            <w:r>
              <w:t>21202,5</w:t>
            </w:r>
          </w:p>
        </w:tc>
        <w:tc>
          <w:tcPr>
            <w:tcW w:w="1264" w:type="dxa"/>
          </w:tcPr>
          <w:p w:rsidR="00273376" w:rsidRDefault="00273376">
            <w:pPr>
              <w:pStyle w:val="ConsPlusNormal"/>
              <w:jc w:val="center"/>
            </w:pPr>
            <w:r>
              <w:t>0,0</w:t>
            </w:r>
          </w:p>
        </w:tc>
        <w:tc>
          <w:tcPr>
            <w:tcW w:w="1191" w:type="dxa"/>
          </w:tcPr>
          <w:p w:rsidR="00273376" w:rsidRDefault="00273376">
            <w:pPr>
              <w:pStyle w:val="ConsPlusNormal"/>
              <w:jc w:val="center"/>
            </w:pPr>
            <w:r>
              <w:t>0,0</w:t>
            </w:r>
          </w:p>
        </w:tc>
        <w:tc>
          <w:tcPr>
            <w:tcW w:w="1247" w:type="dxa"/>
          </w:tcPr>
          <w:p w:rsidR="00273376" w:rsidRDefault="00273376">
            <w:pPr>
              <w:pStyle w:val="ConsPlusNormal"/>
              <w:jc w:val="center"/>
            </w:pPr>
            <w:r>
              <w:t>0,0</w:t>
            </w:r>
          </w:p>
        </w:tc>
        <w:tc>
          <w:tcPr>
            <w:tcW w:w="1247" w:type="dxa"/>
            <w:vMerge/>
          </w:tcPr>
          <w:p w:rsidR="00273376" w:rsidRDefault="00273376"/>
        </w:tc>
        <w:tc>
          <w:tcPr>
            <w:tcW w:w="1417" w:type="dxa"/>
            <w:vMerge/>
          </w:tcPr>
          <w:p w:rsidR="00273376" w:rsidRDefault="00273376"/>
        </w:tc>
        <w:tc>
          <w:tcPr>
            <w:tcW w:w="1309" w:type="dxa"/>
          </w:tcPr>
          <w:p w:rsidR="00273376" w:rsidRDefault="00273376">
            <w:pPr>
              <w:pStyle w:val="ConsPlusNormal"/>
              <w:jc w:val="center"/>
            </w:pPr>
            <w:r>
              <w:t>17</w:t>
            </w:r>
          </w:p>
        </w:tc>
      </w:tr>
      <w:tr w:rsidR="00273376">
        <w:tc>
          <w:tcPr>
            <w:tcW w:w="454" w:type="dxa"/>
            <w:vMerge/>
          </w:tcPr>
          <w:p w:rsidR="00273376" w:rsidRDefault="00273376"/>
        </w:tc>
        <w:tc>
          <w:tcPr>
            <w:tcW w:w="1757" w:type="dxa"/>
            <w:vMerge/>
          </w:tcPr>
          <w:p w:rsidR="00273376" w:rsidRDefault="00273376"/>
        </w:tc>
        <w:tc>
          <w:tcPr>
            <w:tcW w:w="1134" w:type="dxa"/>
          </w:tcPr>
          <w:p w:rsidR="00273376" w:rsidRDefault="00273376">
            <w:pPr>
              <w:pStyle w:val="ConsPlusNormal"/>
              <w:jc w:val="center"/>
            </w:pPr>
            <w:r>
              <w:t>Прогнозный период 2021 год</w:t>
            </w:r>
          </w:p>
        </w:tc>
        <w:tc>
          <w:tcPr>
            <w:tcW w:w="1304" w:type="dxa"/>
          </w:tcPr>
          <w:p w:rsidR="00273376" w:rsidRDefault="00273376">
            <w:pPr>
              <w:pStyle w:val="ConsPlusNormal"/>
              <w:jc w:val="center"/>
            </w:pPr>
            <w:r>
              <w:t>21542,3</w:t>
            </w:r>
          </w:p>
        </w:tc>
        <w:tc>
          <w:tcPr>
            <w:tcW w:w="1247" w:type="dxa"/>
          </w:tcPr>
          <w:p w:rsidR="00273376" w:rsidRDefault="00273376">
            <w:pPr>
              <w:pStyle w:val="ConsPlusNormal"/>
              <w:jc w:val="center"/>
            </w:pPr>
            <w:r>
              <w:t>21542,3</w:t>
            </w:r>
          </w:p>
        </w:tc>
        <w:tc>
          <w:tcPr>
            <w:tcW w:w="1264" w:type="dxa"/>
          </w:tcPr>
          <w:p w:rsidR="00273376" w:rsidRDefault="00273376">
            <w:pPr>
              <w:pStyle w:val="ConsPlusNormal"/>
              <w:jc w:val="center"/>
            </w:pPr>
            <w:r>
              <w:t>0,0</w:t>
            </w:r>
          </w:p>
        </w:tc>
        <w:tc>
          <w:tcPr>
            <w:tcW w:w="1191" w:type="dxa"/>
          </w:tcPr>
          <w:p w:rsidR="00273376" w:rsidRDefault="00273376">
            <w:pPr>
              <w:pStyle w:val="ConsPlusNormal"/>
              <w:jc w:val="center"/>
            </w:pPr>
            <w:r>
              <w:t>0,0</w:t>
            </w:r>
          </w:p>
        </w:tc>
        <w:tc>
          <w:tcPr>
            <w:tcW w:w="1247" w:type="dxa"/>
          </w:tcPr>
          <w:p w:rsidR="00273376" w:rsidRDefault="00273376">
            <w:pPr>
              <w:pStyle w:val="ConsPlusNormal"/>
              <w:jc w:val="center"/>
            </w:pPr>
            <w:r>
              <w:t>0,0</w:t>
            </w:r>
          </w:p>
        </w:tc>
        <w:tc>
          <w:tcPr>
            <w:tcW w:w="1247" w:type="dxa"/>
            <w:vMerge/>
          </w:tcPr>
          <w:p w:rsidR="00273376" w:rsidRDefault="00273376"/>
        </w:tc>
        <w:tc>
          <w:tcPr>
            <w:tcW w:w="1417" w:type="dxa"/>
            <w:vMerge/>
          </w:tcPr>
          <w:p w:rsidR="00273376" w:rsidRDefault="00273376"/>
        </w:tc>
        <w:tc>
          <w:tcPr>
            <w:tcW w:w="1309" w:type="dxa"/>
          </w:tcPr>
          <w:p w:rsidR="00273376" w:rsidRDefault="00273376">
            <w:pPr>
              <w:pStyle w:val="ConsPlusNormal"/>
              <w:jc w:val="center"/>
            </w:pPr>
            <w:r>
              <w:t>17</w:t>
            </w:r>
          </w:p>
        </w:tc>
      </w:tr>
      <w:tr w:rsidR="00273376">
        <w:tc>
          <w:tcPr>
            <w:tcW w:w="454" w:type="dxa"/>
            <w:vMerge/>
          </w:tcPr>
          <w:p w:rsidR="00273376" w:rsidRDefault="00273376"/>
        </w:tc>
        <w:tc>
          <w:tcPr>
            <w:tcW w:w="1757" w:type="dxa"/>
            <w:vMerge/>
          </w:tcPr>
          <w:p w:rsidR="00273376" w:rsidRDefault="00273376"/>
        </w:tc>
        <w:tc>
          <w:tcPr>
            <w:tcW w:w="1134" w:type="dxa"/>
          </w:tcPr>
          <w:p w:rsidR="00273376" w:rsidRDefault="00273376">
            <w:pPr>
              <w:pStyle w:val="ConsPlusNormal"/>
              <w:jc w:val="center"/>
            </w:pPr>
            <w:r>
              <w:t>Прогнозный период 2022 год</w:t>
            </w:r>
          </w:p>
        </w:tc>
        <w:tc>
          <w:tcPr>
            <w:tcW w:w="1304" w:type="dxa"/>
          </w:tcPr>
          <w:p w:rsidR="00273376" w:rsidRDefault="00273376">
            <w:pPr>
              <w:pStyle w:val="ConsPlusNormal"/>
              <w:jc w:val="center"/>
            </w:pPr>
            <w:r>
              <w:t>21542,3</w:t>
            </w:r>
          </w:p>
        </w:tc>
        <w:tc>
          <w:tcPr>
            <w:tcW w:w="1247" w:type="dxa"/>
          </w:tcPr>
          <w:p w:rsidR="00273376" w:rsidRDefault="00273376">
            <w:pPr>
              <w:pStyle w:val="ConsPlusNormal"/>
              <w:jc w:val="center"/>
            </w:pPr>
            <w:r>
              <w:t>21542,3</w:t>
            </w:r>
          </w:p>
        </w:tc>
        <w:tc>
          <w:tcPr>
            <w:tcW w:w="1264" w:type="dxa"/>
          </w:tcPr>
          <w:p w:rsidR="00273376" w:rsidRDefault="00273376">
            <w:pPr>
              <w:pStyle w:val="ConsPlusNormal"/>
              <w:jc w:val="center"/>
            </w:pPr>
            <w:r>
              <w:t>0,0</w:t>
            </w:r>
          </w:p>
        </w:tc>
        <w:tc>
          <w:tcPr>
            <w:tcW w:w="1191" w:type="dxa"/>
          </w:tcPr>
          <w:p w:rsidR="00273376" w:rsidRDefault="00273376">
            <w:pPr>
              <w:pStyle w:val="ConsPlusNormal"/>
              <w:jc w:val="center"/>
            </w:pPr>
            <w:r>
              <w:t>0,0</w:t>
            </w:r>
          </w:p>
        </w:tc>
        <w:tc>
          <w:tcPr>
            <w:tcW w:w="1247" w:type="dxa"/>
          </w:tcPr>
          <w:p w:rsidR="00273376" w:rsidRDefault="00273376">
            <w:pPr>
              <w:pStyle w:val="ConsPlusNormal"/>
              <w:jc w:val="center"/>
            </w:pPr>
            <w:r>
              <w:t>0,0</w:t>
            </w:r>
          </w:p>
        </w:tc>
        <w:tc>
          <w:tcPr>
            <w:tcW w:w="1247" w:type="dxa"/>
            <w:vMerge/>
          </w:tcPr>
          <w:p w:rsidR="00273376" w:rsidRDefault="00273376"/>
        </w:tc>
        <w:tc>
          <w:tcPr>
            <w:tcW w:w="1417" w:type="dxa"/>
            <w:vMerge/>
          </w:tcPr>
          <w:p w:rsidR="00273376" w:rsidRDefault="00273376"/>
        </w:tc>
        <w:tc>
          <w:tcPr>
            <w:tcW w:w="1309" w:type="dxa"/>
          </w:tcPr>
          <w:p w:rsidR="00273376" w:rsidRDefault="00273376">
            <w:pPr>
              <w:pStyle w:val="ConsPlusNormal"/>
              <w:jc w:val="center"/>
            </w:pPr>
            <w:r>
              <w:t>17</w:t>
            </w:r>
          </w:p>
        </w:tc>
      </w:tr>
      <w:tr w:rsidR="00273376">
        <w:tc>
          <w:tcPr>
            <w:tcW w:w="454" w:type="dxa"/>
          </w:tcPr>
          <w:p w:rsidR="00273376" w:rsidRDefault="00273376">
            <w:pPr>
              <w:pStyle w:val="ConsPlusNormal"/>
              <w:jc w:val="center"/>
              <w:outlineLvl w:val="4"/>
            </w:pPr>
            <w:r>
              <w:t>3.</w:t>
            </w:r>
          </w:p>
        </w:tc>
        <w:tc>
          <w:tcPr>
            <w:tcW w:w="13117" w:type="dxa"/>
            <w:gridSpan w:val="10"/>
          </w:tcPr>
          <w:p w:rsidR="00273376" w:rsidRDefault="00273376">
            <w:pPr>
              <w:pStyle w:val="ConsPlusNormal"/>
            </w:pPr>
            <w:r>
              <w:t>Задача 3. Обеспечение компенсации дополнительных расходов и (или) потерь бюджетов закрытых административно-территориальных образований, связанных с особым режимом безопасного функционирования</w:t>
            </w:r>
          </w:p>
        </w:tc>
      </w:tr>
      <w:tr w:rsidR="00273376">
        <w:tc>
          <w:tcPr>
            <w:tcW w:w="454" w:type="dxa"/>
            <w:vMerge w:val="restart"/>
          </w:tcPr>
          <w:p w:rsidR="00273376" w:rsidRDefault="00273376">
            <w:pPr>
              <w:pStyle w:val="ConsPlusNormal"/>
            </w:pPr>
          </w:p>
        </w:tc>
        <w:tc>
          <w:tcPr>
            <w:tcW w:w="1757" w:type="dxa"/>
            <w:vMerge w:val="restart"/>
          </w:tcPr>
          <w:p w:rsidR="00273376" w:rsidRDefault="00273376">
            <w:pPr>
              <w:pStyle w:val="ConsPlusNormal"/>
            </w:pPr>
            <w:r>
              <w:t xml:space="preserve">Основное мероприятие 2. Обеспечение компенсации дополнительных расходов и (или) потерь бюджетов закрытых административно-территориальных образований, связанных с особым режимом безопасного функционирования, в том </w:t>
            </w:r>
            <w:r>
              <w:lastRenderedPageBreak/>
              <w:t>числе:</w:t>
            </w:r>
          </w:p>
        </w:tc>
        <w:tc>
          <w:tcPr>
            <w:tcW w:w="1134" w:type="dxa"/>
          </w:tcPr>
          <w:p w:rsidR="00273376" w:rsidRDefault="00273376">
            <w:pPr>
              <w:pStyle w:val="ConsPlusNormal"/>
              <w:jc w:val="center"/>
            </w:pPr>
            <w:r>
              <w:lastRenderedPageBreak/>
              <w:t>всего</w:t>
            </w:r>
          </w:p>
        </w:tc>
        <w:tc>
          <w:tcPr>
            <w:tcW w:w="1304" w:type="dxa"/>
          </w:tcPr>
          <w:p w:rsidR="00273376" w:rsidRDefault="00273376">
            <w:pPr>
              <w:pStyle w:val="ConsPlusNormal"/>
              <w:jc w:val="center"/>
            </w:pPr>
            <w:r>
              <w:t>5947021,3</w:t>
            </w:r>
          </w:p>
        </w:tc>
        <w:tc>
          <w:tcPr>
            <w:tcW w:w="1247" w:type="dxa"/>
          </w:tcPr>
          <w:p w:rsidR="00273376" w:rsidRDefault="00273376">
            <w:pPr>
              <w:pStyle w:val="ConsPlusNormal"/>
              <w:jc w:val="center"/>
            </w:pPr>
            <w:r>
              <w:t>5947021,3</w:t>
            </w:r>
          </w:p>
        </w:tc>
        <w:tc>
          <w:tcPr>
            <w:tcW w:w="1264" w:type="dxa"/>
          </w:tcPr>
          <w:p w:rsidR="00273376" w:rsidRDefault="00273376">
            <w:pPr>
              <w:pStyle w:val="ConsPlusNormal"/>
              <w:jc w:val="center"/>
            </w:pPr>
            <w:r>
              <w:t>0,0</w:t>
            </w:r>
          </w:p>
        </w:tc>
        <w:tc>
          <w:tcPr>
            <w:tcW w:w="1191" w:type="dxa"/>
          </w:tcPr>
          <w:p w:rsidR="00273376" w:rsidRDefault="00273376">
            <w:pPr>
              <w:pStyle w:val="ConsPlusNormal"/>
              <w:jc w:val="center"/>
            </w:pPr>
            <w:r>
              <w:t>0,0</w:t>
            </w:r>
          </w:p>
        </w:tc>
        <w:tc>
          <w:tcPr>
            <w:tcW w:w="1247" w:type="dxa"/>
          </w:tcPr>
          <w:p w:rsidR="00273376" w:rsidRDefault="00273376">
            <w:pPr>
              <w:pStyle w:val="ConsPlusNormal"/>
              <w:jc w:val="center"/>
            </w:pPr>
            <w:r>
              <w:t>0,0</w:t>
            </w:r>
          </w:p>
        </w:tc>
        <w:tc>
          <w:tcPr>
            <w:tcW w:w="1247" w:type="dxa"/>
            <w:vMerge w:val="restart"/>
          </w:tcPr>
          <w:p w:rsidR="00273376" w:rsidRDefault="00273376">
            <w:pPr>
              <w:pStyle w:val="ConsPlusNormal"/>
              <w:jc w:val="center"/>
            </w:pPr>
            <w:r>
              <w:t>Департамент финансов Томской области</w:t>
            </w:r>
          </w:p>
        </w:tc>
        <w:tc>
          <w:tcPr>
            <w:tcW w:w="1417" w:type="dxa"/>
          </w:tcPr>
          <w:p w:rsidR="00273376" w:rsidRDefault="00273376">
            <w:pPr>
              <w:pStyle w:val="ConsPlusNormal"/>
              <w:jc w:val="center"/>
            </w:pPr>
            <w:r>
              <w:t>х</w:t>
            </w:r>
          </w:p>
        </w:tc>
        <w:tc>
          <w:tcPr>
            <w:tcW w:w="1309" w:type="dxa"/>
          </w:tcPr>
          <w:p w:rsidR="00273376" w:rsidRDefault="00273376">
            <w:pPr>
              <w:pStyle w:val="ConsPlusNormal"/>
              <w:jc w:val="center"/>
            </w:pPr>
            <w:r>
              <w:t>х</w:t>
            </w:r>
          </w:p>
        </w:tc>
      </w:tr>
      <w:tr w:rsidR="00273376">
        <w:tc>
          <w:tcPr>
            <w:tcW w:w="454" w:type="dxa"/>
            <w:vMerge/>
          </w:tcPr>
          <w:p w:rsidR="00273376" w:rsidRDefault="00273376"/>
        </w:tc>
        <w:tc>
          <w:tcPr>
            <w:tcW w:w="1757" w:type="dxa"/>
            <w:vMerge/>
          </w:tcPr>
          <w:p w:rsidR="00273376" w:rsidRDefault="00273376"/>
        </w:tc>
        <w:tc>
          <w:tcPr>
            <w:tcW w:w="1134" w:type="dxa"/>
          </w:tcPr>
          <w:p w:rsidR="00273376" w:rsidRDefault="00273376">
            <w:pPr>
              <w:pStyle w:val="ConsPlusNormal"/>
              <w:jc w:val="center"/>
            </w:pPr>
            <w:r>
              <w:t>2015</w:t>
            </w:r>
          </w:p>
        </w:tc>
        <w:tc>
          <w:tcPr>
            <w:tcW w:w="1304" w:type="dxa"/>
          </w:tcPr>
          <w:p w:rsidR="00273376" w:rsidRDefault="00273376">
            <w:pPr>
              <w:pStyle w:val="ConsPlusNormal"/>
              <w:jc w:val="center"/>
            </w:pPr>
            <w:r>
              <w:t>908016,3</w:t>
            </w:r>
          </w:p>
        </w:tc>
        <w:tc>
          <w:tcPr>
            <w:tcW w:w="1247" w:type="dxa"/>
          </w:tcPr>
          <w:p w:rsidR="00273376" w:rsidRDefault="00273376">
            <w:pPr>
              <w:pStyle w:val="ConsPlusNormal"/>
              <w:jc w:val="center"/>
            </w:pPr>
            <w:r>
              <w:t>908016,3</w:t>
            </w:r>
          </w:p>
        </w:tc>
        <w:tc>
          <w:tcPr>
            <w:tcW w:w="1264" w:type="dxa"/>
          </w:tcPr>
          <w:p w:rsidR="00273376" w:rsidRDefault="00273376">
            <w:pPr>
              <w:pStyle w:val="ConsPlusNormal"/>
              <w:jc w:val="center"/>
            </w:pPr>
            <w:r>
              <w:t>0,0</w:t>
            </w:r>
          </w:p>
        </w:tc>
        <w:tc>
          <w:tcPr>
            <w:tcW w:w="1191" w:type="dxa"/>
          </w:tcPr>
          <w:p w:rsidR="00273376" w:rsidRDefault="00273376">
            <w:pPr>
              <w:pStyle w:val="ConsPlusNormal"/>
              <w:jc w:val="center"/>
            </w:pPr>
            <w:r>
              <w:t>0,0</w:t>
            </w:r>
          </w:p>
        </w:tc>
        <w:tc>
          <w:tcPr>
            <w:tcW w:w="1247" w:type="dxa"/>
          </w:tcPr>
          <w:p w:rsidR="00273376" w:rsidRDefault="00273376">
            <w:pPr>
              <w:pStyle w:val="ConsPlusNormal"/>
              <w:jc w:val="center"/>
            </w:pPr>
            <w:r>
              <w:t>0,0</w:t>
            </w:r>
          </w:p>
        </w:tc>
        <w:tc>
          <w:tcPr>
            <w:tcW w:w="1247" w:type="dxa"/>
            <w:vMerge/>
          </w:tcPr>
          <w:p w:rsidR="00273376" w:rsidRDefault="00273376"/>
        </w:tc>
        <w:tc>
          <w:tcPr>
            <w:tcW w:w="1417" w:type="dxa"/>
            <w:vMerge w:val="restart"/>
          </w:tcPr>
          <w:p w:rsidR="00273376" w:rsidRDefault="00273376">
            <w:pPr>
              <w:pStyle w:val="ConsPlusNormal"/>
            </w:pPr>
            <w:r>
              <w:t xml:space="preserve">Количество межбюджетных трансфертов, предоставляемых на обеспечение дополнительных расходов и (или) потерь бюджетов закрытых административно-территориальных </w:t>
            </w:r>
            <w:r>
              <w:lastRenderedPageBreak/>
              <w:t>образований, связанных с особым режимом безопасного функционирования, единиц</w:t>
            </w:r>
          </w:p>
        </w:tc>
        <w:tc>
          <w:tcPr>
            <w:tcW w:w="1309" w:type="dxa"/>
          </w:tcPr>
          <w:p w:rsidR="00273376" w:rsidRDefault="00273376">
            <w:pPr>
              <w:pStyle w:val="ConsPlusNormal"/>
              <w:jc w:val="center"/>
            </w:pPr>
            <w:r>
              <w:lastRenderedPageBreak/>
              <w:t>1</w:t>
            </w:r>
          </w:p>
        </w:tc>
      </w:tr>
      <w:tr w:rsidR="00273376">
        <w:tc>
          <w:tcPr>
            <w:tcW w:w="454" w:type="dxa"/>
            <w:vMerge/>
          </w:tcPr>
          <w:p w:rsidR="00273376" w:rsidRDefault="00273376"/>
        </w:tc>
        <w:tc>
          <w:tcPr>
            <w:tcW w:w="1757" w:type="dxa"/>
            <w:vMerge/>
          </w:tcPr>
          <w:p w:rsidR="00273376" w:rsidRDefault="00273376"/>
        </w:tc>
        <w:tc>
          <w:tcPr>
            <w:tcW w:w="1134" w:type="dxa"/>
          </w:tcPr>
          <w:p w:rsidR="00273376" w:rsidRDefault="00273376">
            <w:pPr>
              <w:pStyle w:val="ConsPlusNormal"/>
              <w:jc w:val="center"/>
            </w:pPr>
            <w:r>
              <w:t>2016</w:t>
            </w:r>
          </w:p>
        </w:tc>
        <w:tc>
          <w:tcPr>
            <w:tcW w:w="1304" w:type="dxa"/>
          </w:tcPr>
          <w:p w:rsidR="00273376" w:rsidRDefault="00273376">
            <w:pPr>
              <w:pStyle w:val="ConsPlusNormal"/>
              <w:jc w:val="center"/>
            </w:pPr>
            <w:r>
              <w:t>866770,0</w:t>
            </w:r>
          </w:p>
        </w:tc>
        <w:tc>
          <w:tcPr>
            <w:tcW w:w="1247" w:type="dxa"/>
          </w:tcPr>
          <w:p w:rsidR="00273376" w:rsidRDefault="00273376">
            <w:pPr>
              <w:pStyle w:val="ConsPlusNormal"/>
              <w:jc w:val="center"/>
            </w:pPr>
            <w:r>
              <w:t>866770,0</w:t>
            </w:r>
          </w:p>
        </w:tc>
        <w:tc>
          <w:tcPr>
            <w:tcW w:w="1264" w:type="dxa"/>
          </w:tcPr>
          <w:p w:rsidR="00273376" w:rsidRDefault="00273376">
            <w:pPr>
              <w:pStyle w:val="ConsPlusNormal"/>
              <w:jc w:val="center"/>
            </w:pPr>
            <w:r>
              <w:t>0,0</w:t>
            </w:r>
          </w:p>
        </w:tc>
        <w:tc>
          <w:tcPr>
            <w:tcW w:w="1191" w:type="dxa"/>
          </w:tcPr>
          <w:p w:rsidR="00273376" w:rsidRDefault="00273376">
            <w:pPr>
              <w:pStyle w:val="ConsPlusNormal"/>
              <w:jc w:val="center"/>
            </w:pPr>
            <w:r>
              <w:t>0,0</w:t>
            </w:r>
          </w:p>
        </w:tc>
        <w:tc>
          <w:tcPr>
            <w:tcW w:w="1247" w:type="dxa"/>
          </w:tcPr>
          <w:p w:rsidR="00273376" w:rsidRDefault="00273376">
            <w:pPr>
              <w:pStyle w:val="ConsPlusNormal"/>
              <w:jc w:val="center"/>
            </w:pPr>
            <w:r>
              <w:t>0,0</w:t>
            </w:r>
          </w:p>
        </w:tc>
        <w:tc>
          <w:tcPr>
            <w:tcW w:w="1247" w:type="dxa"/>
            <w:vMerge/>
          </w:tcPr>
          <w:p w:rsidR="00273376" w:rsidRDefault="00273376"/>
        </w:tc>
        <w:tc>
          <w:tcPr>
            <w:tcW w:w="1417" w:type="dxa"/>
            <w:vMerge/>
          </w:tcPr>
          <w:p w:rsidR="00273376" w:rsidRDefault="00273376"/>
        </w:tc>
        <w:tc>
          <w:tcPr>
            <w:tcW w:w="1309" w:type="dxa"/>
          </w:tcPr>
          <w:p w:rsidR="00273376" w:rsidRDefault="00273376">
            <w:pPr>
              <w:pStyle w:val="ConsPlusNormal"/>
              <w:jc w:val="center"/>
            </w:pPr>
            <w:r>
              <w:t>1</w:t>
            </w:r>
          </w:p>
        </w:tc>
      </w:tr>
      <w:tr w:rsidR="00273376">
        <w:tc>
          <w:tcPr>
            <w:tcW w:w="454" w:type="dxa"/>
            <w:vMerge/>
          </w:tcPr>
          <w:p w:rsidR="00273376" w:rsidRDefault="00273376"/>
        </w:tc>
        <w:tc>
          <w:tcPr>
            <w:tcW w:w="1757" w:type="dxa"/>
            <w:vMerge/>
          </w:tcPr>
          <w:p w:rsidR="00273376" w:rsidRDefault="00273376"/>
        </w:tc>
        <w:tc>
          <w:tcPr>
            <w:tcW w:w="1134" w:type="dxa"/>
          </w:tcPr>
          <w:p w:rsidR="00273376" w:rsidRDefault="00273376">
            <w:pPr>
              <w:pStyle w:val="ConsPlusNormal"/>
              <w:jc w:val="center"/>
            </w:pPr>
            <w:r>
              <w:t>2017</w:t>
            </w:r>
          </w:p>
        </w:tc>
        <w:tc>
          <w:tcPr>
            <w:tcW w:w="1304" w:type="dxa"/>
          </w:tcPr>
          <w:p w:rsidR="00273376" w:rsidRDefault="00273376">
            <w:pPr>
              <w:pStyle w:val="ConsPlusNormal"/>
              <w:jc w:val="center"/>
            </w:pPr>
            <w:r>
              <w:t>880769,0</w:t>
            </w:r>
          </w:p>
        </w:tc>
        <w:tc>
          <w:tcPr>
            <w:tcW w:w="1247" w:type="dxa"/>
          </w:tcPr>
          <w:p w:rsidR="00273376" w:rsidRDefault="00273376">
            <w:pPr>
              <w:pStyle w:val="ConsPlusNormal"/>
              <w:jc w:val="center"/>
            </w:pPr>
            <w:r>
              <w:t>880769,0</w:t>
            </w:r>
          </w:p>
        </w:tc>
        <w:tc>
          <w:tcPr>
            <w:tcW w:w="1264" w:type="dxa"/>
          </w:tcPr>
          <w:p w:rsidR="00273376" w:rsidRDefault="00273376">
            <w:pPr>
              <w:pStyle w:val="ConsPlusNormal"/>
              <w:jc w:val="center"/>
            </w:pPr>
            <w:r>
              <w:t>0,0</w:t>
            </w:r>
          </w:p>
        </w:tc>
        <w:tc>
          <w:tcPr>
            <w:tcW w:w="1191" w:type="dxa"/>
          </w:tcPr>
          <w:p w:rsidR="00273376" w:rsidRDefault="00273376">
            <w:pPr>
              <w:pStyle w:val="ConsPlusNormal"/>
              <w:jc w:val="center"/>
            </w:pPr>
            <w:r>
              <w:t>0,0</w:t>
            </w:r>
          </w:p>
        </w:tc>
        <w:tc>
          <w:tcPr>
            <w:tcW w:w="1247" w:type="dxa"/>
          </w:tcPr>
          <w:p w:rsidR="00273376" w:rsidRDefault="00273376">
            <w:pPr>
              <w:pStyle w:val="ConsPlusNormal"/>
              <w:jc w:val="center"/>
            </w:pPr>
            <w:r>
              <w:t>0,0</w:t>
            </w:r>
          </w:p>
        </w:tc>
        <w:tc>
          <w:tcPr>
            <w:tcW w:w="1247" w:type="dxa"/>
            <w:vMerge/>
          </w:tcPr>
          <w:p w:rsidR="00273376" w:rsidRDefault="00273376"/>
        </w:tc>
        <w:tc>
          <w:tcPr>
            <w:tcW w:w="1417" w:type="dxa"/>
            <w:vMerge/>
          </w:tcPr>
          <w:p w:rsidR="00273376" w:rsidRDefault="00273376"/>
        </w:tc>
        <w:tc>
          <w:tcPr>
            <w:tcW w:w="1309" w:type="dxa"/>
          </w:tcPr>
          <w:p w:rsidR="00273376" w:rsidRDefault="00273376">
            <w:pPr>
              <w:pStyle w:val="ConsPlusNormal"/>
              <w:jc w:val="center"/>
            </w:pPr>
            <w:r>
              <w:t>1</w:t>
            </w:r>
          </w:p>
        </w:tc>
      </w:tr>
      <w:tr w:rsidR="00273376">
        <w:tc>
          <w:tcPr>
            <w:tcW w:w="454" w:type="dxa"/>
            <w:vMerge/>
          </w:tcPr>
          <w:p w:rsidR="00273376" w:rsidRDefault="00273376"/>
        </w:tc>
        <w:tc>
          <w:tcPr>
            <w:tcW w:w="1757" w:type="dxa"/>
            <w:vMerge/>
          </w:tcPr>
          <w:p w:rsidR="00273376" w:rsidRDefault="00273376"/>
        </w:tc>
        <w:tc>
          <w:tcPr>
            <w:tcW w:w="1134" w:type="dxa"/>
          </w:tcPr>
          <w:p w:rsidR="00273376" w:rsidRDefault="00273376">
            <w:pPr>
              <w:pStyle w:val="ConsPlusNormal"/>
              <w:jc w:val="center"/>
            </w:pPr>
            <w:r>
              <w:t>2018</w:t>
            </w:r>
          </w:p>
        </w:tc>
        <w:tc>
          <w:tcPr>
            <w:tcW w:w="1304" w:type="dxa"/>
          </w:tcPr>
          <w:p w:rsidR="00273376" w:rsidRDefault="00273376">
            <w:pPr>
              <w:pStyle w:val="ConsPlusNormal"/>
              <w:jc w:val="center"/>
            </w:pPr>
            <w:r>
              <w:t>770161,0</w:t>
            </w:r>
          </w:p>
        </w:tc>
        <w:tc>
          <w:tcPr>
            <w:tcW w:w="1247" w:type="dxa"/>
          </w:tcPr>
          <w:p w:rsidR="00273376" w:rsidRDefault="00273376">
            <w:pPr>
              <w:pStyle w:val="ConsPlusNormal"/>
              <w:jc w:val="center"/>
            </w:pPr>
            <w:r>
              <w:t>770161,0</w:t>
            </w:r>
          </w:p>
        </w:tc>
        <w:tc>
          <w:tcPr>
            <w:tcW w:w="1264" w:type="dxa"/>
          </w:tcPr>
          <w:p w:rsidR="00273376" w:rsidRDefault="00273376">
            <w:pPr>
              <w:pStyle w:val="ConsPlusNormal"/>
              <w:jc w:val="center"/>
            </w:pPr>
            <w:r>
              <w:t>0,0</w:t>
            </w:r>
          </w:p>
        </w:tc>
        <w:tc>
          <w:tcPr>
            <w:tcW w:w="1191" w:type="dxa"/>
          </w:tcPr>
          <w:p w:rsidR="00273376" w:rsidRDefault="00273376">
            <w:pPr>
              <w:pStyle w:val="ConsPlusNormal"/>
              <w:jc w:val="center"/>
            </w:pPr>
            <w:r>
              <w:t>0,0</w:t>
            </w:r>
          </w:p>
        </w:tc>
        <w:tc>
          <w:tcPr>
            <w:tcW w:w="1247" w:type="dxa"/>
          </w:tcPr>
          <w:p w:rsidR="00273376" w:rsidRDefault="00273376">
            <w:pPr>
              <w:pStyle w:val="ConsPlusNormal"/>
              <w:jc w:val="center"/>
            </w:pPr>
            <w:r>
              <w:t>0,0</w:t>
            </w:r>
          </w:p>
        </w:tc>
        <w:tc>
          <w:tcPr>
            <w:tcW w:w="1247" w:type="dxa"/>
            <w:vMerge/>
          </w:tcPr>
          <w:p w:rsidR="00273376" w:rsidRDefault="00273376"/>
        </w:tc>
        <w:tc>
          <w:tcPr>
            <w:tcW w:w="1417" w:type="dxa"/>
            <w:vMerge/>
          </w:tcPr>
          <w:p w:rsidR="00273376" w:rsidRDefault="00273376"/>
        </w:tc>
        <w:tc>
          <w:tcPr>
            <w:tcW w:w="1309" w:type="dxa"/>
          </w:tcPr>
          <w:p w:rsidR="00273376" w:rsidRDefault="00273376">
            <w:pPr>
              <w:pStyle w:val="ConsPlusNormal"/>
              <w:jc w:val="center"/>
            </w:pPr>
            <w:r>
              <w:t>1</w:t>
            </w:r>
          </w:p>
        </w:tc>
      </w:tr>
      <w:tr w:rsidR="00273376">
        <w:tc>
          <w:tcPr>
            <w:tcW w:w="454" w:type="dxa"/>
            <w:vMerge/>
          </w:tcPr>
          <w:p w:rsidR="00273376" w:rsidRDefault="00273376"/>
        </w:tc>
        <w:tc>
          <w:tcPr>
            <w:tcW w:w="1757" w:type="dxa"/>
            <w:vMerge/>
          </w:tcPr>
          <w:p w:rsidR="00273376" w:rsidRDefault="00273376"/>
        </w:tc>
        <w:tc>
          <w:tcPr>
            <w:tcW w:w="1134" w:type="dxa"/>
          </w:tcPr>
          <w:p w:rsidR="00273376" w:rsidRDefault="00273376">
            <w:pPr>
              <w:pStyle w:val="ConsPlusNormal"/>
              <w:jc w:val="center"/>
            </w:pPr>
            <w:r>
              <w:t>2019</w:t>
            </w:r>
          </w:p>
        </w:tc>
        <w:tc>
          <w:tcPr>
            <w:tcW w:w="1304" w:type="dxa"/>
          </w:tcPr>
          <w:p w:rsidR="00273376" w:rsidRDefault="00273376">
            <w:pPr>
              <w:pStyle w:val="ConsPlusNormal"/>
              <w:jc w:val="center"/>
            </w:pPr>
            <w:r>
              <w:t>735648,0</w:t>
            </w:r>
          </w:p>
        </w:tc>
        <w:tc>
          <w:tcPr>
            <w:tcW w:w="1247" w:type="dxa"/>
          </w:tcPr>
          <w:p w:rsidR="00273376" w:rsidRDefault="00273376">
            <w:pPr>
              <w:pStyle w:val="ConsPlusNormal"/>
              <w:jc w:val="center"/>
            </w:pPr>
            <w:r>
              <w:t>735648,0</w:t>
            </w:r>
          </w:p>
        </w:tc>
        <w:tc>
          <w:tcPr>
            <w:tcW w:w="1264" w:type="dxa"/>
          </w:tcPr>
          <w:p w:rsidR="00273376" w:rsidRDefault="00273376">
            <w:pPr>
              <w:pStyle w:val="ConsPlusNormal"/>
              <w:jc w:val="center"/>
            </w:pPr>
            <w:r>
              <w:t>0,0</w:t>
            </w:r>
          </w:p>
        </w:tc>
        <w:tc>
          <w:tcPr>
            <w:tcW w:w="1191" w:type="dxa"/>
          </w:tcPr>
          <w:p w:rsidR="00273376" w:rsidRDefault="00273376">
            <w:pPr>
              <w:pStyle w:val="ConsPlusNormal"/>
              <w:jc w:val="center"/>
            </w:pPr>
            <w:r>
              <w:t>0,0</w:t>
            </w:r>
          </w:p>
        </w:tc>
        <w:tc>
          <w:tcPr>
            <w:tcW w:w="1247" w:type="dxa"/>
          </w:tcPr>
          <w:p w:rsidR="00273376" w:rsidRDefault="00273376">
            <w:pPr>
              <w:pStyle w:val="ConsPlusNormal"/>
              <w:jc w:val="center"/>
            </w:pPr>
            <w:r>
              <w:t>0,0</w:t>
            </w:r>
          </w:p>
        </w:tc>
        <w:tc>
          <w:tcPr>
            <w:tcW w:w="1247" w:type="dxa"/>
            <w:vMerge/>
          </w:tcPr>
          <w:p w:rsidR="00273376" w:rsidRDefault="00273376"/>
        </w:tc>
        <w:tc>
          <w:tcPr>
            <w:tcW w:w="1417" w:type="dxa"/>
            <w:vMerge/>
          </w:tcPr>
          <w:p w:rsidR="00273376" w:rsidRDefault="00273376"/>
        </w:tc>
        <w:tc>
          <w:tcPr>
            <w:tcW w:w="1309" w:type="dxa"/>
          </w:tcPr>
          <w:p w:rsidR="00273376" w:rsidRDefault="00273376">
            <w:pPr>
              <w:pStyle w:val="ConsPlusNormal"/>
              <w:jc w:val="center"/>
            </w:pPr>
            <w:r>
              <w:t>1</w:t>
            </w:r>
          </w:p>
        </w:tc>
      </w:tr>
      <w:tr w:rsidR="00273376">
        <w:tc>
          <w:tcPr>
            <w:tcW w:w="454" w:type="dxa"/>
            <w:vMerge/>
          </w:tcPr>
          <w:p w:rsidR="00273376" w:rsidRDefault="00273376"/>
        </w:tc>
        <w:tc>
          <w:tcPr>
            <w:tcW w:w="1757" w:type="dxa"/>
            <w:vMerge/>
          </w:tcPr>
          <w:p w:rsidR="00273376" w:rsidRDefault="00273376"/>
        </w:tc>
        <w:tc>
          <w:tcPr>
            <w:tcW w:w="1134" w:type="dxa"/>
          </w:tcPr>
          <w:p w:rsidR="00273376" w:rsidRDefault="00273376">
            <w:pPr>
              <w:pStyle w:val="ConsPlusNormal"/>
              <w:jc w:val="center"/>
            </w:pPr>
            <w:r>
              <w:t>2020</w:t>
            </w:r>
          </w:p>
        </w:tc>
        <w:tc>
          <w:tcPr>
            <w:tcW w:w="1304" w:type="dxa"/>
          </w:tcPr>
          <w:p w:rsidR="00273376" w:rsidRDefault="00273376">
            <w:pPr>
              <w:pStyle w:val="ConsPlusNormal"/>
              <w:jc w:val="center"/>
            </w:pPr>
            <w:r>
              <w:t>601337,0</w:t>
            </w:r>
          </w:p>
        </w:tc>
        <w:tc>
          <w:tcPr>
            <w:tcW w:w="1247" w:type="dxa"/>
          </w:tcPr>
          <w:p w:rsidR="00273376" w:rsidRDefault="00273376">
            <w:pPr>
              <w:pStyle w:val="ConsPlusNormal"/>
              <w:jc w:val="center"/>
            </w:pPr>
            <w:r>
              <w:t>601337,0</w:t>
            </w:r>
          </w:p>
        </w:tc>
        <w:tc>
          <w:tcPr>
            <w:tcW w:w="1264" w:type="dxa"/>
          </w:tcPr>
          <w:p w:rsidR="00273376" w:rsidRDefault="00273376">
            <w:pPr>
              <w:pStyle w:val="ConsPlusNormal"/>
              <w:jc w:val="center"/>
            </w:pPr>
            <w:r>
              <w:t>0,0</w:t>
            </w:r>
          </w:p>
        </w:tc>
        <w:tc>
          <w:tcPr>
            <w:tcW w:w="1191" w:type="dxa"/>
          </w:tcPr>
          <w:p w:rsidR="00273376" w:rsidRDefault="00273376">
            <w:pPr>
              <w:pStyle w:val="ConsPlusNormal"/>
              <w:jc w:val="center"/>
            </w:pPr>
            <w:r>
              <w:t>0,0</w:t>
            </w:r>
          </w:p>
        </w:tc>
        <w:tc>
          <w:tcPr>
            <w:tcW w:w="1247" w:type="dxa"/>
          </w:tcPr>
          <w:p w:rsidR="00273376" w:rsidRDefault="00273376">
            <w:pPr>
              <w:pStyle w:val="ConsPlusNormal"/>
              <w:jc w:val="center"/>
            </w:pPr>
            <w:r>
              <w:t>0,0</w:t>
            </w:r>
          </w:p>
        </w:tc>
        <w:tc>
          <w:tcPr>
            <w:tcW w:w="1247" w:type="dxa"/>
            <w:vMerge/>
          </w:tcPr>
          <w:p w:rsidR="00273376" w:rsidRDefault="00273376"/>
        </w:tc>
        <w:tc>
          <w:tcPr>
            <w:tcW w:w="1417" w:type="dxa"/>
            <w:vMerge/>
          </w:tcPr>
          <w:p w:rsidR="00273376" w:rsidRDefault="00273376"/>
        </w:tc>
        <w:tc>
          <w:tcPr>
            <w:tcW w:w="1309" w:type="dxa"/>
          </w:tcPr>
          <w:p w:rsidR="00273376" w:rsidRDefault="00273376">
            <w:pPr>
              <w:pStyle w:val="ConsPlusNormal"/>
              <w:jc w:val="center"/>
            </w:pPr>
            <w:r>
              <w:t>1</w:t>
            </w:r>
          </w:p>
        </w:tc>
      </w:tr>
      <w:tr w:rsidR="00273376">
        <w:tc>
          <w:tcPr>
            <w:tcW w:w="454" w:type="dxa"/>
            <w:vMerge/>
          </w:tcPr>
          <w:p w:rsidR="00273376" w:rsidRDefault="00273376"/>
        </w:tc>
        <w:tc>
          <w:tcPr>
            <w:tcW w:w="1757" w:type="dxa"/>
            <w:vMerge/>
          </w:tcPr>
          <w:p w:rsidR="00273376" w:rsidRDefault="00273376"/>
        </w:tc>
        <w:tc>
          <w:tcPr>
            <w:tcW w:w="1134" w:type="dxa"/>
          </w:tcPr>
          <w:p w:rsidR="00273376" w:rsidRDefault="00273376">
            <w:pPr>
              <w:pStyle w:val="ConsPlusNormal"/>
              <w:jc w:val="center"/>
            </w:pPr>
            <w:r>
              <w:t>Прогнозный период 2021 год</w:t>
            </w:r>
          </w:p>
        </w:tc>
        <w:tc>
          <w:tcPr>
            <w:tcW w:w="1304" w:type="dxa"/>
          </w:tcPr>
          <w:p w:rsidR="00273376" w:rsidRDefault="00273376">
            <w:pPr>
              <w:pStyle w:val="ConsPlusNormal"/>
              <w:jc w:val="center"/>
            </w:pPr>
            <w:r>
              <w:t>592160,0</w:t>
            </w:r>
          </w:p>
        </w:tc>
        <w:tc>
          <w:tcPr>
            <w:tcW w:w="1247" w:type="dxa"/>
          </w:tcPr>
          <w:p w:rsidR="00273376" w:rsidRDefault="00273376">
            <w:pPr>
              <w:pStyle w:val="ConsPlusNormal"/>
              <w:jc w:val="center"/>
            </w:pPr>
            <w:r>
              <w:t>592160,0</w:t>
            </w:r>
          </w:p>
        </w:tc>
        <w:tc>
          <w:tcPr>
            <w:tcW w:w="1264" w:type="dxa"/>
          </w:tcPr>
          <w:p w:rsidR="00273376" w:rsidRDefault="00273376">
            <w:pPr>
              <w:pStyle w:val="ConsPlusNormal"/>
              <w:jc w:val="center"/>
            </w:pPr>
            <w:r>
              <w:t>0,0</w:t>
            </w:r>
          </w:p>
        </w:tc>
        <w:tc>
          <w:tcPr>
            <w:tcW w:w="1191" w:type="dxa"/>
          </w:tcPr>
          <w:p w:rsidR="00273376" w:rsidRDefault="00273376">
            <w:pPr>
              <w:pStyle w:val="ConsPlusNormal"/>
              <w:jc w:val="center"/>
            </w:pPr>
            <w:r>
              <w:t>0,0</w:t>
            </w:r>
          </w:p>
        </w:tc>
        <w:tc>
          <w:tcPr>
            <w:tcW w:w="1247" w:type="dxa"/>
          </w:tcPr>
          <w:p w:rsidR="00273376" w:rsidRDefault="00273376">
            <w:pPr>
              <w:pStyle w:val="ConsPlusNormal"/>
              <w:jc w:val="center"/>
            </w:pPr>
            <w:r>
              <w:t>0,0</w:t>
            </w:r>
          </w:p>
        </w:tc>
        <w:tc>
          <w:tcPr>
            <w:tcW w:w="1247" w:type="dxa"/>
            <w:vMerge w:val="restart"/>
          </w:tcPr>
          <w:p w:rsidR="00273376" w:rsidRDefault="00273376">
            <w:pPr>
              <w:pStyle w:val="ConsPlusNormal"/>
            </w:pPr>
          </w:p>
        </w:tc>
        <w:tc>
          <w:tcPr>
            <w:tcW w:w="1417" w:type="dxa"/>
            <w:vMerge/>
          </w:tcPr>
          <w:p w:rsidR="00273376" w:rsidRDefault="00273376"/>
        </w:tc>
        <w:tc>
          <w:tcPr>
            <w:tcW w:w="1309" w:type="dxa"/>
          </w:tcPr>
          <w:p w:rsidR="00273376" w:rsidRDefault="00273376">
            <w:pPr>
              <w:pStyle w:val="ConsPlusNormal"/>
              <w:jc w:val="center"/>
            </w:pPr>
            <w:r>
              <w:t>1</w:t>
            </w:r>
          </w:p>
        </w:tc>
      </w:tr>
      <w:tr w:rsidR="00273376">
        <w:tc>
          <w:tcPr>
            <w:tcW w:w="454" w:type="dxa"/>
            <w:vMerge/>
          </w:tcPr>
          <w:p w:rsidR="00273376" w:rsidRDefault="00273376"/>
        </w:tc>
        <w:tc>
          <w:tcPr>
            <w:tcW w:w="1757" w:type="dxa"/>
            <w:vMerge/>
          </w:tcPr>
          <w:p w:rsidR="00273376" w:rsidRDefault="00273376"/>
        </w:tc>
        <w:tc>
          <w:tcPr>
            <w:tcW w:w="1134" w:type="dxa"/>
          </w:tcPr>
          <w:p w:rsidR="00273376" w:rsidRDefault="00273376">
            <w:pPr>
              <w:pStyle w:val="ConsPlusNormal"/>
              <w:jc w:val="center"/>
            </w:pPr>
            <w:r>
              <w:t xml:space="preserve">Прогнозный период </w:t>
            </w:r>
            <w:r>
              <w:lastRenderedPageBreak/>
              <w:t>2022 год</w:t>
            </w:r>
          </w:p>
        </w:tc>
        <w:tc>
          <w:tcPr>
            <w:tcW w:w="1304" w:type="dxa"/>
          </w:tcPr>
          <w:p w:rsidR="00273376" w:rsidRDefault="00273376">
            <w:pPr>
              <w:pStyle w:val="ConsPlusNormal"/>
              <w:jc w:val="center"/>
            </w:pPr>
            <w:r>
              <w:lastRenderedPageBreak/>
              <w:t>592160,0</w:t>
            </w:r>
          </w:p>
        </w:tc>
        <w:tc>
          <w:tcPr>
            <w:tcW w:w="1247" w:type="dxa"/>
          </w:tcPr>
          <w:p w:rsidR="00273376" w:rsidRDefault="00273376">
            <w:pPr>
              <w:pStyle w:val="ConsPlusNormal"/>
              <w:jc w:val="center"/>
            </w:pPr>
            <w:r>
              <w:t>592160,0</w:t>
            </w:r>
          </w:p>
        </w:tc>
        <w:tc>
          <w:tcPr>
            <w:tcW w:w="1264" w:type="dxa"/>
          </w:tcPr>
          <w:p w:rsidR="00273376" w:rsidRDefault="00273376">
            <w:pPr>
              <w:pStyle w:val="ConsPlusNormal"/>
              <w:jc w:val="center"/>
            </w:pPr>
            <w:r>
              <w:t>0,0</w:t>
            </w:r>
          </w:p>
        </w:tc>
        <w:tc>
          <w:tcPr>
            <w:tcW w:w="1191" w:type="dxa"/>
          </w:tcPr>
          <w:p w:rsidR="00273376" w:rsidRDefault="00273376">
            <w:pPr>
              <w:pStyle w:val="ConsPlusNormal"/>
              <w:jc w:val="center"/>
            </w:pPr>
            <w:r>
              <w:t>0,0</w:t>
            </w:r>
          </w:p>
        </w:tc>
        <w:tc>
          <w:tcPr>
            <w:tcW w:w="1247" w:type="dxa"/>
          </w:tcPr>
          <w:p w:rsidR="00273376" w:rsidRDefault="00273376">
            <w:pPr>
              <w:pStyle w:val="ConsPlusNormal"/>
              <w:jc w:val="center"/>
            </w:pPr>
            <w:r>
              <w:t>0,0</w:t>
            </w:r>
          </w:p>
        </w:tc>
        <w:tc>
          <w:tcPr>
            <w:tcW w:w="1247" w:type="dxa"/>
            <w:vMerge/>
          </w:tcPr>
          <w:p w:rsidR="00273376" w:rsidRDefault="00273376"/>
        </w:tc>
        <w:tc>
          <w:tcPr>
            <w:tcW w:w="1417" w:type="dxa"/>
            <w:vMerge/>
          </w:tcPr>
          <w:p w:rsidR="00273376" w:rsidRDefault="00273376"/>
        </w:tc>
        <w:tc>
          <w:tcPr>
            <w:tcW w:w="1309" w:type="dxa"/>
          </w:tcPr>
          <w:p w:rsidR="00273376" w:rsidRDefault="00273376">
            <w:pPr>
              <w:pStyle w:val="ConsPlusNormal"/>
              <w:jc w:val="center"/>
            </w:pPr>
            <w:r>
              <w:t>1</w:t>
            </w:r>
          </w:p>
        </w:tc>
      </w:tr>
      <w:tr w:rsidR="00273376">
        <w:tc>
          <w:tcPr>
            <w:tcW w:w="454" w:type="dxa"/>
            <w:vMerge w:val="restart"/>
          </w:tcPr>
          <w:p w:rsidR="00273376" w:rsidRDefault="00273376">
            <w:pPr>
              <w:pStyle w:val="ConsPlusNormal"/>
            </w:pPr>
          </w:p>
        </w:tc>
        <w:tc>
          <w:tcPr>
            <w:tcW w:w="1757" w:type="dxa"/>
            <w:vMerge w:val="restart"/>
          </w:tcPr>
          <w:p w:rsidR="00273376" w:rsidRDefault="00273376">
            <w:pPr>
              <w:pStyle w:val="ConsPlusNormal"/>
            </w:pPr>
            <w:r>
              <w:t>Мероприятие 1. Предоставление дотации, связанной с особым режимом безопасного функционирования закрытых административно-территориальных образований</w:t>
            </w:r>
          </w:p>
        </w:tc>
        <w:tc>
          <w:tcPr>
            <w:tcW w:w="1134" w:type="dxa"/>
          </w:tcPr>
          <w:p w:rsidR="00273376" w:rsidRDefault="00273376">
            <w:pPr>
              <w:pStyle w:val="ConsPlusNormal"/>
              <w:jc w:val="center"/>
            </w:pPr>
            <w:r>
              <w:t>всего</w:t>
            </w:r>
          </w:p>
        </w:tc>
        <w:tc>
          <w:tcPr>
            <w:tcW w:w="1304" w:type="dxa"/>
          </w:tcPr>
          <w:p w:rsidR="00273376" w:rsidRDefault="00273376">
            <w:pPr>
              <w:pStyle w:val="ConsPlusNormal"/>
              <w:jc w:val="center"/>
            </w:pPr>
            <w:r>
              <w:t>5947021,3</w:t>
            </w:r>
          </w:p>
        </w:tc>
        <w:tc>
          <w:tcPr>
            <w:tcW w:w="1247" w:type="dxa"/>
          </w:tcPr>
          <w:p w:rsidR="00273376" w:rsidRDefault="00273376">
            <w:pPr>
              <w:pStyle w:val="ConsPlusNormal"/>
              <w:jc w:val="center"/>
            </w:pPr>
            <w:r>
              <w:t>5947021,3</w:t>
            </w:r>
          </w:p>
        </w:tc>
        <w:tc>
          <w:tcPr>
            <w:tcW w:w="1264" w:type="dxa"/>
          </w:tcPr>
          <w:p w:rsidR="00273376" w:rsidRDefault="00273376">
            <w:pPr>
              <w:pStyle w:val="ConsPlusNormal"/>
              <w:jc w:val="center"/>
            </w:pPr>
            <w:r>
              <w:t>0,0</w:t>
            </w:r>
          </w:p>
        </w:tc>
        <w:tc>
          <w:tcPr>
            <w:tcW w:w="1191" w:type="dxa"/>
          </w:tcPr>
          <w:p w:rsidR="00273376" w:rsidRDefault="00273376">
            <w:pPr>
              <w:pStyle w:val="ConsPlusNormal"/>
              <w:jc w:val="center"/>
            </w:pPr>
            <w:r>
              <w:t>0,0</w:t>
            </w:r>
          </w:p>
        </w:tc>
        <w:tc>
          <w:tcPr>
            <w:tcW w:w="1247" w:type="dxa"/>
          </w:tcPr>
          <w:p w:rsidR="00273376" w:rsidRDefault="00273376">
            <w:pPr>
              <w:pStyle w:val="ConsPlusNormal"/>
              <w:jc w:val="center"/>
            </w:pPr>
            <w:r>
              <w:t>0,0</w:t>
            </w:r>
          </w:p>
        </w:tc>
        <w:tc>
          <w:tcPr>
            <w:tcW w:w="1247" w:type="dxa"/>
            <w:vMerge w:val="restart"/>
          </w:tcPr>
          <w:p w:rsidR="00273376" w:rsidRDefault="00273376">
            <w:pPr>
              <w:pStyle w:val="ConsPlusNormal"/>
              <w:jc w:val="center"/>
            </w:pPr>
            <w:r>
              <w:t>Департамент финансов Томской области</w:t>
            </w:r>
          </w:p>
        </w:tc>
        <w:tc>
          <w:tcPr>
            <w:tcW w:w="1417" w:type="dxa"/>
          </w:tcPr>
          <w:p w:rsidR="00273376" w:rsidRDefault="00273376">
            <w:pPr>
              <w:pStyle w:val="ConsPlusNormal"/>
              <w:jc w:val="center"/>
            </w:pPr>
            <w:r>
              <w:t>х</w:t>
            </w:r>
          </w:p>
        </w:tc>
        <w:tc>
          <w:tcPr>
            <w:tcW w:w="1309" w:type="dxa"/>
          </w:tcPr>
          <w:p w:rsidR="00273376" w:rsidRDefault="00273376">
            <w:pPr>
              <w:pStyle w:val="ConsPlusNormal"/>
              <w:jc w:val="center"/>
            </w:pPr>
            <w:r>
              <w:t>х</w:t>
            </w:r>
          </w:p>
        </w:tc>
      </w:tr>
      <w:tr w:rsidR="00273376">
        <w:tc>
          <w:tcPr>
            <w:tcW w:w="454" w:type="dxa"/>
            <w:vMerge/>
          </w:tcPr>
          <w:p w:rsidR="00273376" w:rsidRDefault="00273376"/>
        </w:tc>
        <w:tc>
          <w:tcPr>
            <w:tcW w:w="1757" w:type="dxa"/>
            <w:vMerge/>
          </w:tcPr>
          <w:p w:rsidR="00273376" w:rsidRDefault="00273376"/>
        </w:tc>
        <w:tc>
          <w:tcPr>
            <w:tcW w:w="1134" w:type="dxa"/>
          </w:tcPr>
          <w:p w:rsidR="00273376" w:rsidRDefault="00273376">
            <w:pPr>
              <w:pStyle w:val="ConsPlusNormal"/>
              <w:jc w:val="center"/>
            </w:pPr>
            <w:r>
              <w:t>2015</w:t>
            </w:r>
          </w:p>
        </w:tc>
        <w:tc>
          <w:tcPr>
            <w:tcW w:w="1304" w:type="dxa"/>
          </w:tcPr>
          <w:p w:rsidR="00273376" w:rsidRDefault="00273376">
            <w:pPr>
              <w:pStyle w:val="ConsPlusNormal"/>
              <w:jc w:val="center"/>
            </w:pPr>
            <w:r>
              <w:t>908016,3</w:t>
            </w:r>
          </w:p>
        </w:tc>
        <w:tc>
          <w:tcPr>
            <w:tcW w:w="1247" w:type="dxa"/>
          </w:tcPr>
          <w:p w:rsidR="00273376" w:rsidRDefault="00273376">
            <w:pPr>
              <w:pStyle w:val="ConsPlusNormal"/>
              <w:jc w:val="center"/>
            </w:pPr>
            <w:r>
              <w:t>908016,3</w:t>
            </w:r>
          </w:p>
        </w:tc>
        <w:tc>
          <w:tcPr>
            <w:tcW w:w="1264" w:type="dxa"/>
          </w:tcPr>
          <w:p w:rsidR="00273376" w:rsidRDefault="00273376">
            <w:pPr>
              <w:pStyle w:val="ConsPlusNormal"/>
              <w:jc w:val="center"/>
            </w:pPr>
            <w:r>
              <w:t>0,0</w:t>
            </w:r>
          </w:p>
        </w:tc>
        <w:tc>
          <w:tcPr>
            <w:tcW w:w="1191" w:type="dxa"/>
          </w:tcPr>
          <w:p w:rsidR="00273376" w:rsidRDefault="00273376">
            <w:pPr>
              <w:pStyle w:val="ConsPlusNormal"/>
              <w:jc w:val="center"/>
            </w:pPr>
            <w:r>
              <w:t>0,0</w:t>
            </w:r>
          </w:p>
        </w:tc>
        <w:tc>
          <w:tcPr>
            <w:tcW w:w="1247" w:type="dxa"/>
          </w:tcPr>
          <w:p w:rsidR="00273376" w:rsidRDefault="00273376">
            <w:pPr>
              <w:pStyle w:val="ConsPlusNormal"/>
              <w:jc w:val="center"/>
            </w:pPr>
            <w:r>
              <w:t>0,0</w:t>
            </w:r>
          </w:p>
        </w:tc>
        <w:tc>
          <w:tcPr>
            <w:tcW w:w="1247" w:type="dxa"/>
            <w:vMerge/>
          </w:tcPr>
          <w:p w:rsidR="00273376" w:rsidRDefault="00273376"/>
        </w:tc>
        <w:tc>
          <w:tcPr>
            <w:tcW w:w="1417" w:type="dxa"/>
            <w:vMerge w:val="restart"/>
          </w:tcPr>
          <w:p w:rsidR="00273376" w:rsidRDefault="00273376">
            <w:pPr>
              <w:pStyle w:val="ConsPlusNormal"/>
            </w:pPr>
            <w:r>
              <w:t>Количество муниципальных районов (городских округов) - получателей дотации, единиц</w:t>
            </w:r>
          </w:p>
        </w:tc>
        <w:tc>
          <w:tcPr>
            <w:tcW w:w="1309" w:type="dxa"/>
          </w:tcPr>
          <w:p w:rsidR="00273376" w:rsidRDefault="00273376">
            <w:pPr>
              <w:pStyle w:val="ConsPlusNormal"/>
              <w:jc w:val="center"/>
            </w:pPr>
            <w:r>
              <w:t>1</w:t>
            </w:r>
          </w:p>
        </w:tc>
      </w:tr>
      <w:tr w:rsidR="00273376">
        <w:tc>
          <w:tcPr>
            <w:tcW w:w="454" w:type="dxa"/>
            <w:vMerge/>
          </w:tcPr>
          <w:p w:rsidR="00273376" w:rsidRDefault="00273376"/>
        </w:tc>
        <w:tc>
          <w:tcPr>
            <w:tcW w:w="1757" w:type="dxa"/>
            <w:vMerge/>
          </w:tcPr>
          <w:p w:rsidR="00273376" w:rsidRDefault="00273376"/>
        </w:tc>
        <w:tc>
          <w:tcPr>
            <w:tcW w:w="1134" w:type="dxa"/>
          </w:tcPr>
          <w:p w:rsidR="00273376" w:rsidRDefault="00273376">
            <w:pPr>
              <w:pStyle w:val="ConsPlusNormal"/>
              <w:jc w:val="center"/>
            </w:pPr>
            <w:r>
              <w:t>2016</w:t>
            </w:r>
          </w:p>
        </w:tc>
        <w:tc>
          <w:tcPr>
            <w:tcW w:w="1304" w:type="dxa"/>
          </w:tcPr>
          <w:p w:rsidR="00273376" w:rsidRDefault="00273376">
            <w:pPr>
              <w:pStyle w:val="ConsPlusNormal"/>
              <w:jc w:val="center"/>
            </w:pPr>
            <w:r>
              <w:t>866770,0</w:t>
            </w:r>
          </w:p>
        </w:tc>
        <w:tc>
          <w:tcPr>
            <w:tcW w:w="1247" w:type="dxa"/>
          </w:tcPr>
          <w:p w:rsidR="00273376" w:rsidRDefault="00273376">
            <w:pPr>
              <w:pStyle w:val="ConsPlusNormal"/>
              <w:jc w:val="center"/>
            </w:pPr>
            <w:r>
              <w:t>866770,0</w:t>
            </w:r>
          </w:p>
        </w:tc>
        <w:tc>
          <w:tcPr>
            <w:tcW w:w="1264" w:type="dxa"/>
          </w:tcPr>
          <w:p w:rsidR="00273376" w:rsidRDefault="00273376">
            <w:pPr>
              <w:pStyle w:val="ConsPlusNormal"/>
              <w:jc w:val="center"/>
            </w:pPr>
            <w:r>
              <w:t>0,0</w:t>
            </w:r>
          </w:p>
        </w:tc>
        <w:tc>
          <w:tcPr>
            <w:tcW w:w="1191" w:type="dxa"/>
          </w:tcPr>
          <w:p w:rsidR="00273376" w:rsidRDefault="00273376">
            <w:pPr>
              <w:pStyle w:val="ConsPlusNormal"/>
              <w:jc w:val="center"/>
            </w:pPr>
            <w:r>
              <w:t>0,0</w:t>
            </w:r>
          </w:p>
        </w:tc>
        <w:tc>
          <w:tcPr>
            <w:tcW w:w="1247" w:type="dxa"/>
          </w:tcPr>
          <w:p w:rsidR="00273376" w:rsidRDefault="00273376">
            <w:pPr>
              <w:pStyle w:val="ConsPlusNormal"/>
              <w:jc w:val="center"/>
            </w:pPr>
            <w:r>
              <w:t>0,0</w:t>
            </w:r>
          </w:p>
        </w:tc>
        <w:tc>
          <w:tcPr>
            <w:tcW w:w="1247" w:type="dxa"/>
            <w:vMerge/>
          </w:tcPr>
          <w:p w:rsidR="00273376" w:rsidRDefault="00273376"/>
        </w:tc>
        <w:tc>
          <w:tcPr>
            <w:tcW w:w="1417" w:type="dxa"/>
            <w:vMerge/>
          </w:tcPr>
          <w:p w:rsidR="00273376" w:rsidRDefault="00273376"/>
        </w:tc>
        <w:tc>
          <w:tcPr>
            <w:tcW w:w="1309" w:type="dxa"/>
          </w:tcPr>
          <w:p w:rsidR="00273376" w:rsidRDefault="00273376">
            <w:pPr>
              <w:pStyle w:val="ConsPlusNormal"/>
              <w:jc w:val="center"/>
            </w:pPr>
            <w:r>
              <w:t>1</w:t>
            </w:r>
          </w:p>
        </w:tc>
      </w:tr>
      <w:tr w:rsidR="00273376">
        <w:tc>
          <w:tcPr>
            <w:tcW w:w="454" w:type="dxa"/>
            <w:vMerge/>
          </w:tcPr>
          <w:p w:rsidR="00273376" w:rsidRDefault="00273376"/>
        </w:tc>
        <w:tc>
          <w:tcPr>
            <w:tcW w:w="1757" w:type="dxa"/>
            <w:vMerge/>
          </w:tcPr>
          <w:p w:rsidR="00273376" w:rsidRDefault="00273376"/>
        </w:tc>
        <w:tc>
          <w:tcPr>
            <w:tcW w:w="1134" w:type="dxa"/>
          </w:tcPr>
          <w:p w:rsidR="00273376" w:rsidRDefault="00273376">
            <w:pPr>
              <w:pStyle w:val="ConsPlusNormal"/>
              <w:jc w:val="center"/>
            </w:pPr>
            <w:r>
              <w:t>2017</w:t>
            </w:r>
          </w:p>
        </w:tc>
        <w:tc>
          <w:tcPr>
            <w:tcW w:w="1304" w:type="dxa"/>
          </w:tcPr>
          <w:p w:rsidR="00273376" w:rsidRDefault="00273376">
            <w:pPr>
              <w:pStyle w:val="ConsPlusNormal"/>
              <w:jc w:val="center"/>
            </w:pPr>
            <w:r>
              <w:t>880769,0</w:t>
            </w:r>
          </w:p>
        </w:tc>
        <w:tc>
          <w:tcPr>
            <w:tcW w:w="1247" w:type="dxa"/>
          </w:tcPr>
          <w:p w:rsidR="00273376" w:rsidRDefault="00273376">
            <w:pPr>
              <w:pStyle w:val="ConsPlusNormal"/>
              <w:jc w:val="center"/>
            </w:pPr>
            <w:r>
              <w:t>880769,0</w:t>
            </w:r>
          </w:p>
        </w:tc>
        <w:tc>
          <w:tcPr>
            <w:tcW w:w="1264" w:type="dxa"/>
          </w:tcPr>
          <w:p w:rsidR="00273376" w:rsidRDefault="00273376">
            <w:pPr>
              <w:pStyle w:val="ConsPlusNormal"/>
              <w:jc w:val="center"/>
            </w:pPr>
            <w:r>
              <w:t>0,0</w:t>
            </w:r>
          </w:p>
        </w:tc>
        <w:tc>
          <w:tcPr>
            <w:tcW w:w="1191" w:type="dxa"/>
          </w:tcPr>
          <w:p w:rsidR="00273376" w:rsidRDefault="00273376">
            <w:pPr>
              <w:pStyle w:val="ConsPlusNormal"/>
              <w:jc w:val="center"/>
            </w:pPr>
            <w:r>
              <w:t>0,0</w:t>
            </w:r>
          </w:p>
        </w:tc>
        <w:tc>
          <w:tcPr>
            <w:tcW w:w="1247" w:type="dxa"/>
          </w:tcPr>
          <w:p w:rsidR="00273376" w:rsidRDefault="00273376">
            <w:pPr>
              <w:pStyle w:val="ConsPlusNormal"/>
              <w:jc w:val="center"/>
            </w:pPr>
            <w:r>
              <w:t>0,0</w:t>
            </w:r>
          </w:p>
        </w:tc>
        <w:tc>
          <w:tcPr>
            <w:tcW w:w="1247" w:type="dxa"/>
            <w:vMerge/>
          </w:tcPr>
          <w:p w:rsidR="00273376" w:rsidRDefault="00273376"/>
        </w:tc>
        <w:tc>
          <w:tcPr>
            <w:tcW w:w="1417" w:type="dxa"/>
            <w:vMerge/>
          </w:tcPr>
          <w:p w:rsidR="00273376" w:rsidRDefault="00273376"/>
        </w:tc>
        <w:tc>
          <w:tcPr>
            <w:tcW w:w="1309" w:type="dxa"/>
          </w:tcPr>
          <w:p w:rsidR="00273376" w:rsidRDefault="00273376">
            <w:pPr>
              <w:pStyle w:val="ConsPlusNormal"/>
              <w:jc w:val="center"/>
            </w:pPr>
            <w:r>
              <w:t>1</w:t>
            </w:r>
          </w:p>
        </w:tc>
      </w:tr>
      <w:tr w:rsidR="00273376">
        <w:tc>
          <w:tcPr>
            <w:tcW w:w="454" w:type="dxa"/>
            <w:vMerge/>
          </w:tcPr>
          <w:p w:rsidR="00273376" w:rsidRDefault="00273376"/>
        </w:tc>
        <w:tc>
          <w:tcPr>
            <w:tcW w:w="1757" w:type="dxa"/>
            <w:vMerge/>
          </w:tcPr>
          <w:p w:rsidR="00273376" w:rsidRDefault="00273376"/>
        </w:tc>
        <w:tc>
          <w:tcPr>
            <w:tcW w:w="1134" w:type="dxa"/>
          </w:tcPr>
          <w:p w:rsidR="00273376" w:rsidRDefault="00273376">
            <w:pPr>
              <w:pStyle w:val="ConsPlusNormal"/>
              <w:jc w:val="center"/>
            </w:pPr>
            <w:r>
              <w:t>2018</w:t>
            </w:r>
          </w:p>
        </w:tc>
        <w:tc>
          <w:tcPr>
            <w:tcW w:w="1304" w:type="dxa"/>
          </w:tcPr>
          <w:p w:rsidR="00273376" w:rsidRDefault="00273376">
            <w:pPr>
              <w:pStyle w:val="ConsPlusNormal"/>
              <w:jc w:val="center"/>
            </w:pPr>
            <w:r>
              <w:t>770161,0</w:t>
            </w:r>
          </w:p>
        </w:tc>
        <w:tc>
          <w:tcPr>
            <w:tcW w:w="1247" w:type="dxa"/>
          </w:tcPr>
          <w:p w:rsidR="00273376" w:rsidRDefault="00273376">
            <w:pPr>
              <w:pStyle w:val="ConsPlusNormal"/>
              <w:jc w:val="center"/>
            </w:pPr>
            <w:r>
              <w:t>770161,0</w:t>
            </w:r>
          </w:p>
        </w:tc>
        <w:tc>
          <w:tcPr>
            <w:tcW w:w="1264" w:type="dxa"/>
          </w:tcPr>
          <w:p w:rsidR="00273376" w:rsidRDefault="00273376">
            <w:pPr>
              <w:pStyle w:val="ConsPlusNormal"/>
              <w:jc w:val="center"/>
            </w:pPr>
            <w:r>
              <w:t>0,0</w:t>
            </w:r>
          </w:p>
        </w:tc>
        <w:tc>
          <w:tcPr>
            <w:tcW w:w="1191" w:type="dxa"/>
          </w:tcPr>
          <w:p w:rsidR="00273376" w:rsidRDefault="00273376">
            <w:pPr>
              <w:pStyle w:val="ConsPlusNormal"/>
              <w:jc w:val="center"/>
            </w:pPr>
            <w:r>
              <w:t>0,0</w:t>
            </w:r>
          </w:p>
        </w:tc>
        <w:tc>
          <w:tcPr>
            <w:tcW w:w="1247" w:type="dxa"/>
          </w:tcPr>
          <w:p w:rsidR="00273376" w:rsidRDefault="00273376">
            <w:pPr>
              <w:pStyle w:val="ConsPlusNormal"/>
              <w:jc w:val="center"/>
            </w:pPr>
            <w:r>
              <w:t>0,0</w:t>
            </w:r>
          </w:p>
        </w:tc>
        <w:tc>
          <w:tcPr>
            <w:tcW w:w="1247" w:type="dxa"/>
            <w:vMerge/>
          </w:tcPr>
          <w:p w:rsidR="00273376" w:rsidRDefault="00273376"/>
        </w:tc>
        <w:tc>
          <w:tcPr>
            <w:tcW w:w="1417" w:type="dxa"/>
            <w:vMerge/>
          </w:tcPr>
          <w:p w:rsidR="00273376" w:rsidRDefault="00273376"/>
        </w:tc>
        <w:tc>
          <w:tcPr>
            <w:tcW w:w="1309" w:type="dxa"/>
          </w:tcPr>
          <w:p w:rsidR="00273376" w:rsidRDefault="00273376">
            <w:pPr>
              <w:pStyle w:val="ConsPlusNormal"/>
              <w:jc w:val="center"/>
            </w:pPr>
            <w:r>
              <w:t>1</w:t>
            </w:r>
          </w:p>
        </w:tc>
      </w:tr>
      <w:tr w:rsidR="00273376">
        <w:tc>
          <w:tcPr>
            <w:tcW w:w="454" w:type="dxa"/>
            <w:vMerge/>
          </w:tcPr>
          <w:p w:rsidR="00273376" w:rsidRDefault="00273376"/>
        </w:tc>
        <w:tc>
          <w:tcPr>
            <w:tcW w:w="1757" w:type="dxa"/>
            <w:vMerge/>
          </w:tcPr>
          <w:p w:rsidR="00273376" w:rsidRDefault="00273376"/>
        </w:tc>
        <w:tc>
          <w:tcPr>
            <w:tcW w:w="1134" w:type="dxa"/>
          </w:tcPr>
          <w:p w:rsidR="00273376" w:rsidRDefault="00273376">
            <w:pPr>
              <w:pStyle w:val="ConsPlusNormal"/>
              <w:jc w:val="center"/>
            </w:pPr>
            <w:r>
              <w:t>2019</w:t>
            </w:r>
          </w:p>
        </w:tc>
        <w:tc>
          <w:tcPr>
            <w:tcW w:w="1304" w:type="dxa"/>
          </w:tcPr>
          <w:p w:rsidR="00273376" w:rsidRDefault="00273376">
            <w:pPr>
              <w:pStyle w:val="ConsPlusNormal"/>
              <w:jc w:val="center"/>
            </w:pPr>
            <w:r>
              <w:t>735648,0</w:t>
            </w:r>
          </w:p>
        </w:tc>
        <w:tc>
          <w:tcPr>
            <w:tcW w:w="1247" w:type="dxa"/>
          </w:tcPr>
          <w:p w:rsidR="00273376" w:rsidRDefault="00273376">
            <w:pPr>
              <w:pStyle w:val="ConsPlusNormal"/>
              <w:jc w:val="center"/>
            </w:pPr>
            <w:r>
              <w:t>735648,0</w:t>
            </w:r>
          </w:p>
        </w:tc>
        <w:tc>
          <w:tcPr>
            <w:tcW w:w="1264" w:type="dxa"/>
          </w:tcPr>
          <w:p w:rsidR="00273376" w:rsidRDefault="00273376">
            <w:pPr>
              <w:pStyle w:val="ConsPlusNormal"/>
              <w:jc w:val="center"/>
            </w:pPr>
            <w:r>
              <w:t>0,0</w:t>
            </w:r>
          </w:p>
        </w:tc>
        <w:tc>
          <w:tcPr>
            <w:tcW w:w="1191" w:type="dxa"/>
          </w:tcPr>
          <w:p w:rsidR="00273376" w:rsidRDefault="00273376">
            <w:pPr>
              <w:pStyle w:val="ConsPlusNormal"/>
              <w:jc w:val="center"/>
            </w:pPr>
            <w:r>
              <w:t>0,0</w:t>
            </w:r>
          </w:p>
        </w:tc>
        <w:tc>
          <w:tcPr>
            <w:tcW w:w="1247" w:type="dxa"/>
          </w:tcPr>
          <w:p w:rsidR="00273376" w:rsidRDefault="00273376">
            <w:pPr>
              <w:pStyle w:val="ConsPlusNormal"/>
              <w:jc w:val="center"/>
            </w:pPr>
            <w:r>
              <w:t>0,0</w:t>
            </w:r>
          </w:p>
        </w:tc>
        <w:tc>
          <w:tcPr>
            <w:tcW w:w="1247" w:type="dxa"/>
            <w:vMerge/>
          </w:tcPr>
          <w:p w:rsidR="00273376" w:rsidRDefault="00273376"/>
        </w:tc>
        <w:tc>
          <w:tcPr>
            <w:tcW w:w="1417" w:type="dxa"/>
            <w:vMerge/>
          </w:tcPr>
          <w:p w:rsidR="00273376" w:rsidRDefault="00273376"/>
        </w:tc>
        <w:tc>
          <w:tcPr>
            <w:tcW w:w="1309" w:type="dxa"/>
          </w:tcPr>
          <w:p w:rsidR="00273376" w:rsidRDefault="00273376">
            <w:pPr>
              <w:pStyle w:val="ConsPlusNormal"/>
              <w:jc w:val="center"/>
            </w:pPr>
            <w:r>
              <w:t>1</w:t>
            </w:r>
          </w:p>
        </w:tc>
      </w:tr>
      <w:tr w:rsidR="00273376">
        <w:tc>
          <w:tcPr>
            <w:tcW w:w="454" w:type="dxa"/>
            <w:vMerge/>
          </w:tcPr>
          <w:p w:rsidR="00273376" w:rsidRDefault="00273376"/>
        </w:tc>
        <w:tc>
          <w:tcPr>
            <w:tcW w:w="1757" w:type="dxa"/>
            <w:vMerge/>
          </w:tcPr>
          <w:p w:rsidR="00273376" w:rsidRDefault="00273376"/>
        </w:tc>
        <w:tc>
          <w:tcPr>
            <w:tcW w:w="1134" w:type="dxa"/>
          </w:tcPr>
          <w:p w:rsidR="00273376" w:rsidRDefault="00273376">
            <w:pPr>
              <w:pStyle w:val="ConsPlusNormal"/>
              <w:jc w:val="center"/>
            </w:pPr>
            <w:r>
              <w:t>2020</w:t>
            </w:r>
          </w:p>
        </w:tc>
        <w:tc>
          <w:tcPr>
            <w:tcW w:w="1304" w:type="dxa"/>
          </w:tcPr>
          <w:p w:rsidR="00273376" w:rsidRDefault="00273376">
            <w:pPr>
              <w:pStyle w:val="ConsPlusNormal"/>
              <w:jc w:val="center"/>
            </w:pPr>
            <w:r>
              <w:t>601337,0</w:t>
            </w:r>
          </w:p>
        </w:tc>
        <w:tc>
          <w:tcPr>
            <w:tcW w:w="1247" w:type="dxa"/>
          </w:tcPr>
          <w:p w:rsidR="00273376" w:rsidRDefault="00273376">
            <w:pPr>
              <w:pStyle w:val="ConsPlusNormal"/>
              <w:jc w:val="center"/>
            </w:pPr>
            <w:r>
              <w:t>601337,0</w:t>
            </w:r>
          </w:p>
        </w:tc>
        <w:tc>
          <w:tcPr>
            <w:tcW w:w="1264" w:type="dxa"/>
          </w:tcPr>
          <w:p w:rsidR="00273376" w:rsidRDefault="00273376">
            <w:pPr>
              <w:pStyle w:val="ConsPlusNormal"/>
              <w:jc w:val="center"/>
            </w:pPr>
            <w:r>
              <w:t>0,0</w:t>
            </w:r>
          </w:p>
        </w:tc>
        <w:tc>
          <w:tcPr>
            <w:tcW w:w="1191" w:type="dxa"/>
          </w:tcPr>
          <w:p w:rsidR="00273376" w:rsidRDefault="00273376">
            <w:pPr>
              <w:pStyle w:val="ConsPlusNormal"/>
              <w:jc w:val="center"/>
            </w:pPr>
            <w:r>
              <w:t>0,0</w:t>
            </w:r>
          </w:p>
        </w:tc>
        <w:tc>
          <w:tcPr>
            <w:tcW w:w="1247" w:type="dxa"/>
          </w:tcPr>
          <w:p w:rsidR="00273376" w:rsidRDefault="00273376">
            <w:pPr>
              <w:pStyle w:val="ConsPlusNormal"/>
              <w:jc w:val="center"/>
            </w:pPr>
            <w:r>
              <w:t>0,0</w:t>
            </w:r>
          </w:p>
        </w:tc>
        <w:tc>
          <w:tcPr>
            <w:tcW w:w="1247" w:type="dxa"/>
            <w:vMerge/>
          </w:tcPr>
          <w:p w:rsidR="00273376" w:rsidRDefault="00273376"/>
        </w:tc>
        <w:tc>
          <w:tcPr>
            <w:tcW w:w="1417" w:type="dxa"/>
            <w:vMerge/>
          </w:tcPr>
          <w:p w:rsidR="00273376" w:rsidRDefault="00273376"/>
        </w:tc>
        <w:tc>
          <w:tcPr>
            <w:tcW w:w="1309" w:type="dxa"/>
          </w:tcPr>
          <w:p w:rsidR="00273376" w:rsidRDefault="00273376">
            <w:pPr>
              <w:pStyle w:val="ConsPlusNormal"/>
              <w:jc w:val="center"/>
            </w:pPr>
            <w:r>
              <w:t>1</w:t>
            </w:r>
          </w:p>
        </w:tc>
      </w:tr>
      <w:tr w:rsidR="00273376">
        <w:tc>
          <w:tcPr>
            <w:tcW w:w="454" w:type="dxa"/>
            <w:vMerge/>
          </w:tcPr>
          <w:p w:rsidR="00273376" w:rsidRDefault="00273376"/>
        </w:tc>
        <w:tc>
          <w:tcPr>
            <w:tcW w:w="1757" w:type="dxa"/>
            <w:vMerge/>
          </w:tcPr>
          <w:p w:rsidR="00273376" w:rsidRDefault="00273376"/>
        </w:tc>
        <w:tc>
          <w:tcPr>
            <w:tcW w:w="1134" w:type="dxa"/>
          </w:tcPr>
          <w:p w:rsidR="00273376" w:rsidRDefault="00273376">
            <w:pPr>
              <w:pStyle w:val="ConsPlusNormal"/>
              <w:jc w:val="center"/>
            </w:pPr>
            <w:r>
              <w:t>Прогнозный период 2021 год</w:t>
            </w:r>
          </w:p>
        </w:tc>
        <w:tc>
          <w:tcPr>
            <w:tcW w:w="1304" w:type="dxa"/>
          </w:tcPr>
          <w:p w:rsidR="00273376" w:rsidRDefault="00273376">
            <w:pPr>
              <w:pStyle w:val="ConsPlusNormal"/>
              <w:jc w:val="center"/>
            </w:pPr>
            <w:r>
              <w:t>592160,0</w:t>
            </w:r>
          </w:p>
        </w:tc>
        <w:tc>
          <w:tcPr>
            <w:tcW w:w="1247" w:type="dxa"/>
          </w:tcPr>
          <w:p w:rsidR="00273376" w:rsidRDefault="00273376">
            <w:pPr>
              <w:pStyle w:val="ConsPlusNormal"/>
              <w:jc w:val="center"/>
            </w:pPr>
            <w:r>
              <w:t>592160,0</w:t>
            </w:r>
          </w:p>
        </w:tc>
        <w:tc>
          <w:tcPr>
            <w:tcW w:w="1264" w:type="dxa"/>
          </w:tcPr>
          <w:p w:rsidR="00273376" w:rsidRDefault="00273376">
            <w:pPr>
              <w:pStyle w:val="ConsPlusNormal"/>
              <w:jc w:val="center"/>
            </w:pPr>
            <w:r>
              <w:t>0,0</w:t>
            </w:r>
          </w:p>
        </w:tc>
        <w:tc>
          <w:tcPr>
            <w:tcW w:w="1191" w:type="dxa"/>
          </w:tcPr>
          <w:p w:rsidR="00273376" w:rsidRDefault="00273376">
            <w:pPr>
              <w:pStyle w:val="ConsPlusNormal"/>
              <w:jc w:val="center"/>
            </w:pPr>
            <w:r>
              <w:t>0,0</w:t>
            </w:r>
          </w:p>
        </w:tc>
        <w:tc>
          <w:tcPr>
            <w:tcW w:w="1247" w:type="dxa"/>
          </w:tcPr>
          <w:p w:rsidR="00273376" w:rsidRDefault="00273376">
            <w:pPr>
              <w:pStyle w:val="ConsPlusNormal"/>
              <w:jc w:val="center"/>
            </w:pPr>
            <w:r>
              <w:t>0,0</w:t>
            </w:r>
          </w:p>
        </w:tc>
        <w:tc>
          <w:tcPr>
            <w:tcW w:w="1247" w:type="dxa"/>
            <w:vMerge/>
          </w:tcPr>
          <w:p w:rsidR="00273376" w:rsidRDefault="00273376"/>
        </w:tc>
        <w:tc>
          <w:tcPr>
            <w:tcW w:w="1417" w:type="dxa"/>
            <w:vMerge/>
          </w:tcPr>
          <w:p w:rsidR="00273376" w:rsidRDefault="00273376"/>
        </w:tc>
        <w:tc>
          <w:tcPr>
            <w:tcW w:w="1309" w:type="dxa"/>
          </w:tcPr>
          <w:p w:rsidR="00273376" w:rsidRDefault="00273376">
            <w:pPr>
              <w:pStyle w:val="ConsPlusNormal"/>
              <w:jc w:val="center"/>
            </w:pPr>
            <w:r>
              <w:t>1</w:t>
            </w:r>
          </w:p>
        </w:tc>
      </w:tr>
      <w:tr w:rsidR="00273376">
        <w:tc>
          <w:tcPr>
            <w:tcW w:w="454" w:type="dxa"/>
            <w:vMerge/>
          </w:tcPr>
          <w:p w:rsidR="00273376" w:rsidRDefault="00273376"/>
        </w:tc>
        <w:tc>
          <w:tcPr>
            <w:tcW w:w="1757" w:type="dxa"/>
            <w:vMerge/>
          </w:tcPr>
          <w:p w:rsidR="00273376" w:rsidRDefault="00273376"/>
        </w:tc>
        <w:tc>
          <w:tcPr>
            <w:tcW w:w="1134" w:type="dxa"/>
          </w:tcPr>
          <w:p w:rsidR="00273376" w:rsidRDefault="00273376">
            <w:pPr>
              <w:pStyle w:val="ConsPlusNormal"/>
              <w:jc w:val="center"/>
            </w:pPr>
            <w:r>
              <w:t>Прогнозный период 2022 год</w:t>
            </w:r>
          </w:p>
        </w:tc>
        <w:tc>
          <w:tcPr>
            <w:tcW w:w="1304" w:type="dxa"/>
          </w:tcPr>
          <w:p w:rsidR="00273376" w:rsidRDefault="00273376">
            <w:pPr>
              <w:pStyle w:val="ConsPlusNormal"/>
              <w:jc w:val="center"/>
            </w:pPr>
            <w:r>
              <w:t>592160,0</w:t>
            </w:r>
          </w:p>
        </w:tc>
        <w:tc>
          <w:tcPr>
            <w:tcW w:w="1247" w:type="dxa"/>
          </w:tcPr>
          <w:p w:rsidR="00273376" w:rsidRDefault="00273376">
            <w:pPr>
              <w:pStyle w:val="ConsPlusNormal"/>
              <w:jc w:val="center"/>
            </w:pPr>
            <w:r>
              <w:t>592160,0</w:t>
            </w:r>
          </w:p>
        </w:tc>
        <w:tc>
          <w:tcPr>
            <w:tcW w:w="1264" w:type="dxa"/>
          </w:tcPr>
          <w:p w:rsidR="00273376" w:rsidRDefault="00273376">
            <w:pPr>
              <w:pStyle w:val="ConsPlusNormal"/>
              <w:jc w:val="center"/>
            </w:pPr>
            <w:r>
              <w:t>0,0</w:t>
            </w:r>
          </w:p>
        </w:tc>
        <w:tc>
          <w:tcPr>
            <w:tcW w:w="1191" w:type="dxa"/>
          </w:tcPr>
          <w:p w:rsidR="00273376" w:rsidRDefault="00273376">
            <w:pPr>
              <w:pStyle w:val="ConsPlusNormal"/>
              <w:jc w:val="center"/>
            </w:pPr>
            <w:r>
              <w:t>0,0</w:t>
            </w:r>
          </w:p>
        </w:tc>
        <w:tc>
          <w:tcPr>
            <w:tcW w:w="1247" w:type="dxa"/>
          </w:tcPr>
          <w:p w:rsidR="00273376" w:rsidRDefault="00273376">
            <w:pPr>
              <w:pStyle w:val="ConsPlusNormal"/>
              <w:jc w:val="center"/>
            </w:pPr>
            <w:r>
              <w:t>0,0</w:t>
            </w:r>
          </w:p>
        </w:tc>
        <w:tc>
          <w:tcPr>
            <w:tcW w:w="1247" w:type="dxa"/>
            <w:vMerge/>
          </w:tcPr>
          <w:p w:rsidR="00273376" w:rsidRDefault="00273376"/>
        </w:tc>
        <w:tc>
          <w:tcPr>
            <w:tcW w:w="1417" w:type="dxa"/>
            <w:vMerge/>
          </w:tcPr>
          <w:p w:rsidR="00273376" w:rsidRDefault="00273376"/>
        </w:tc>
        <w:tc>
          <w:tcPr>
            <w:tcW w:w="1309" w:type="dxa"/>
          </w:tcPr>
          <w:p w:rsidR="00273376" w:rsidRDefault="00273376">
            <w:pPr>
              <w:pStyle w:val="ConsPlusNormal"/>
              <w:jc w:val="center"/>
            </w:pPr>
            <w:r>
              <w:t>1</w:t>
            </w:r>
          </w:p>
        </w:tc>
      </w:tr>
      <w:tr w:rsidR="00273376">
        <w:tc>
          <w:tcPr>
            <w:tcW w:w="454" w:type="dxa"/>
            <w:vMerge w:val="restart"/>
          </w:tcPr>
          <w:p w:rsidR="00273376" w:rsidRDefault="00273376">
            <w:pPr>
              <w:pStyle w:val="ConsPlusNormal"/>
            </w:pPr>
          </w:p>
        </w:tc>
        <w:tc>
          <w:tcPr>
            <w:tcW w:w="1757" w:type="dxa"/>
            <w:vMerge w:val="restart"/>
          </w:tcPr>
          <w:p w:rsidR="00273376" w:rsidRDefault="00273376">
            <w:pPr>
              <w:pStyle w:val="ConsPlusNormal"/>
            </w:pPr>
            <w:r>
              <w:t xml:space="preserve">Итого по </w:t>
            </w:r>
            <w:r>
              <w:lastRenderedPageBreak/>
              <w:t>подпрограмме</w:t>
            </w:r>
          </w:p>
        </w:tc>
        <w:tc>
          <w:tcPr>
            <w:tcW w:w="1134" w:type="dxa"/>
          </w:tcPr>
          <w:p w:rsidR="00273376" w:rsidRDefault="00273376">
            <w:pPr>
              <w:pStyle w:val="ConsPlusNormal"/>
              <w:jc w:val="center"/>
            </w:pPr>
            <w:r>
              <w:lastRenderedPageBreak/>
              <w:t>всего</w:t>
            </w:r>
          </w:p>
        </w:tc>
        <w:tc>
          <w:tcPr>
            <w:tcW w:w="1304" w:type="dxa"/>
          </w:tcPr>
          <w:p w:rsidR="00273376" w:rsidRDefault="00273376">
            <w:pPr>
              <w:pStyle w:val="ConsPlusNormal"/>
              <w:jc w:val="center"/>
            </w:pPr>
            <w:r>
              <w:t>36675624,4</w:t>
            </w:r>
          </w:p>
        </w:tc>
        <w:tc>
          <w:tcPr>
            <w:tcW w:w="1247" w:type="dxa"/>
          </w:tcPr>
          <w:p w:rsidR="00273376" w:rsidRDefault="00273376">
            <w:pPr>
              <w:pStyle w:val="ConsPlusNormal"/>
              <w:jc w:val="center"/>
            </w:pPr>
            <w:r>
              <w:t>6103713,4</w:t>
            </w:r>
          </w:p>
        </w:tc>
        <w:tc>
          <w:tcPr>
            <w:tcW w:w="1264" w:type="dxa"/>
          </w:tcPr>
          <w:p w:rsidR="00273376" w:rsidRDefault="00273376">
            <w:pPr>
              <w:pStyle w:val="ConsPlusNormal"/>
              <w:jc w:val="center"/>
            </w:pPr>
            <w:r>
              <w:t>30571911,0</w:t>
            </w:r>
          </w:p>
        </w:tc>
        <w:tc>
          <w:tcPr>
            <w:tcW w:w="1191" w:type="dxa"/>
          </w:tcPr>
          <w:p w:rsidR="00273376" w:rsidRDefault="00273376">
            <w:pPr>
              <w:pStyle w:val="ConsPlusNormal"/>
              <w:jc w:val="center"/>
            </w:pPr>
            <w:r>
              <w:t>0,0</w:t>
            </w:r>
          </w:p>
        </w:tc>
        <w:tc>
          <w:tcPr>
            <w:tcW w:w="1247" w:type="dxa"/>
          </w:tcPr>
          <w:p w:rsidR="00273376" w:rsidRDefault="00273376">
            <w:pPr>
              <w:pStyle w:val="ConsPlusNormal"/>
              <w:jc w:val="center"/>
            </w:pPr>
            <w:r>
              <w:t>0,0</w:t>
            </w:r>
          </w:p>
        </w:tc>
        <w:tc>
          <w:tcPr>
            <w:tcW w:w="1247" w:type="dxa"/>
          </w:tcPr>
          <w:p w:rsidR="00273376" w:rsidRDefault="00273376">
            <w:pPr>
              <w:pStyle w:val="ConsPlusNormal"/>
            </w:pPr>
          </w:p>
        </w:tc>
        <w:tc>
          <w:tcPr>
            <w:tcW w:w="1417" w:type="dxa"/>
          </w:tcPr>
          <w:p w:rsidR="00273376" w:rsidRDefault="00273376">
            <w:pPr>
              <w:pStyle w:val="ConsPlusNormal"/>
              <w:jc w:val="center"/>
            </w:pPr>
            <w:r>
              <w:t>х</w:t>
            </w:r>
          </w:p>
        </w:tc>
        <w:tc>
          <w:tcPr>
            <w:tcW w:w="1309" w:type="dxa"/>
          </w:tcPr>
          <w:p w:rsidR="00273376" w:rsidRDefault="00273376">
            <w:pPr>
              <w:pStyle w:val="ConsPlusNormal"/>
              <w:jc w:val="center"/>
            </w:pPr>
            <w:r>
              <w:t>х</w:t>
            </w:r>
          </w:p>
        </w:tc>
      </w:tr>
      <w:tr w:rsidR="00273376">
        <w:tc>
          <w:tcPr>
            <w:tcW w:w="454" w:type="dxa"/>
            <w:vMerge/>
          </w:tcPr>
          <w:p w:rsidR="00273376" w:rsidRDefault="00273376"/>
        </w:tc>
        <w:tc>
          <w:tcPr>
            <w:tcW w:w="1757" w:type="dxa"/>
            <w:vMerge/>
          </w:tcPr>
          <w:p w:rsidR="00273376" w:rsidRDefault="00273376"/>
        </w:tc>
        <w:tc>
          <w:tcPr>
            <w:tcW w:w="1134" w:type="dxa"/>
          </w:tcPr>
          <w:p w:rsidR="00273376" w:rsidRDefault="00273376">
            <w:pPr>
              <w:pStyle w:val="ConsPlusNormal"/>
              <w:jc w:val="center"/>
            </w:pPr>
            <w:r>
              <w:t>2015</w:t>
            </w:r>
          </w:p>
        </w:tc>
        <w:tc>
          <w:tcPr>
            <w:tcW w:w="1304" w:type="dxa"/>
          </w:tcPr>
          <w:p w:rsidR="00273376" w:rsidRDefault="00273376">
            <w:pPr>
              <w:pStyle w:val="ConsPlusNormal"/>
              <w:jc w:val="center"/>
            </w:pPr>
            <w:r>
              <w:t>4316652,6</w:t>
            </w:r>
          </w:p>
        </w:tc>
        <w:tc>
          <w:tcPr>
            <w:tcW w:w="1247" w:type="dxa"/>
          </w:tcPr>
          <w:p w:rsidR="00273376" w:rsidRDefault="00273376">
            <w:pPr>
              <w:pStyle w:val="ConsPlusNormal"/>
              <w:jc w:val="center"/>
            </w:pPr>
            <w:r>
              <w:t>926203,5</w:t>
            </w:r>
          </w:p>
        </w:tc>
        <w:tc>
          <w:tcPr>
            <w:tcW w:w="1264" w:type="dxa"/>
          </w:tcPr>
          <w:p w:rsidR="00273376" w:rsidRDefault="00273376">
            <w:pPr>
              <w:pStyle w:val="ConsPlusNormal"/>
              <w:jc w:val="center"/>
            </w:pPr>
            <w:r>
              <w:t>3390449,1</w:t>
            </w:r>
          </w:p>
        </w:tc>
        <w:tc>
          <w:tcPr>
            <w:tcW w:w="1191" w:type="dxa"/>
          </w:tcPr>
          <w:p w:rsidR="00273376" w:rsidRDefault="00273376">
            <w:pPr>
              <w:pStyle w:val="ConsPlusNormal"/>
              <w:jc w:val="center"/>
            </w:pPr>
            <w:r>
              <w:t>0,0</w:t>
            </w:r>
          </w:p>
        </w:tc>
        <w:tc>
          <w:tcPr>
            <w:tcW w:w="1247" w:type="dxa"/>
          </w:tcPr>
          <w:p w:rsidR="00273376" w:rsidRDefault="00273376">
            <w:pPr>
              <w:pStyle w:val="ConsPlusNormal"/>
              <w:jc w:val="center"/>
            </w:pPr>
            <w:r>
              <w:t>0,0</w:t>
            </w:r>
          </w:p>
        </w:tc>
        <w:tc>
          <w:tcPr>
            <w:tcW w:w="1247" w:type="dxa"/>
          </w:tcPr>
          <w:p w:rsidR="00273376" w:rsidRDefault="00273376">
            <w:pPr>
              <w:pStyle w:val="ConsPlusNormal"/>
            </w:pPr>
          </w:p>
        </w:tc>
        <w:tc>
          <w:tcPr>
            <w:tcW w:w="1417" w:type="dxa"/>
          </w:tcPr>
          <w:p w:rsidR="00273376" w:rsidRDefault="00273376">
            <w:pPr>
              <w:pStyle w:val="ConsPlusNormal"/>
              <w:jc w:val="center"/>
            </w:pPr>
            <w:r>
              <w:t>х</w:t>
            </w:r>
          </w:p>
        </w:tc>
        <w:tc>
          <w:tcPr>
            <w:tcW w:w="1309" w:type="dxa"/>
          </w:tcPr>
          <w:p w:rsidR="00273376" w:rsidRDefault="00273376">
            <w:pPr>
              <w:pStyle w:val="ConsPlusNormal"/>
              <w:jc w:val="center"/>
            </w:pPr>
            <w:r>
              <w:t>х</w:t>
            </w:r>
          </w:p>
        </w:tc>
      </w:tr>
      <w:tr w:rsidR="00273376">
        <w:tc>
          <w:tcPr>
            <w:tcW w:w="454" w:type="dxa"/>
            <w:vMerge/>
          </w:tcPr>
          <w:p w:rsidR="00273376" w:rsidRDefault="00273376"/>
        </w:tc>
        <w:tc>
          <w:tcPr>
            <w:tcW w:w="1757" w:type="dxa"/>
            <w:vMerge/>
          </w:tcPr>
          <w:p w:rsidR="00273376" w:rsidRDefault="00273376"/>
        </w:tc>
        <w:tc>
          <w:tcPr>
            <w:tcW w:w="1134" w:type="dxa"/>
          </w:tcPr>
          <w:p w:rsidR="00273376" w:rsidRDefault="00273376">
            <w:pPr>
              <w:pStyle w:val="ConsPlusNormal"/>
              <w:jc w:val="center"/>
            </w:pPr>
            <w:r>
              <w:t>2016</w:t>
            </w:r>
          </w:p>
        </w:tc>
        <w:tc>
          <w:tcPr>
            <w:tcW w:w="1304" w:type="dxa"/>
          </w:tcPr>
          <w:p w:rsidR="00273376" w:rsidRDefault="00273376">
            <w:pPr>
              <w:pStyle w:val="ConsPlusNormal"/>
              <w:jc w:val="center"/>
            </w:pPr>
            <w:r>
              <w:t>4519179,9</w:t>
            </w:r>
          </w:p>
        </w:tc>
        <w:tc>
          <w:tcPr>
            <w:tcW w:w="1247" w:type="dxa"/>
          </w:tcPr>
          <w:p w:rsidR="00273376" w:rsidRDefault="00273376">
            <w:pPr>
              <w:pStyle w:val="ConsPlusNormal"/>
              <w:jc w:val="center"/>
            </w:pPr>
            <w:r>
              <w:t>883188,0</w:t>
            </w:r>
          </w:p>
        </w:tc>
        <w:tc>
          <w:tcPr>
            <w:tcW w:w="1264" w:type="dxa"/>
          </w:tcPr>
          <w:p w:rsidR="00273376" w:rsidRDefault="00273376">
            <w:pPr>
              <w:pStyle w:val="ConsPlusNormal"/>
              <w:jc w:val="center"/>
            </w:pPr>
            <w:r>
              <w:t>3635991,9</w:t>
            </w:r>
          </w:p>
        </w:tc>
        <w:tc>
          <w:tcPr>
            <w:tcW w:w="1191" w:type="dxa"/>
          </w:tcPr>
          <w:p w:rsidR="00273376" w:rsidRDefault="00273376">
            <w:pPr>
              <w:pStyle w:val="ConsPlusNormal"/>
              <w:jc w:val="center"/>
            </w:pPr>
            <w:r>
              <w:t>0,0</w:t>
            </w:r>
          </w:p>
        </w:tc>
        <w:tc>
          <w:tcPr>
            <w:tcW w:w="1247" w:type="dxa"/>
          </w:tcPr>
          <w:p w:rsidR="00273376" w:rsidRDefault="00273376">
            <w:pPr>
              <w:pStyle w:val="ConsPlusNormal"/>
              <w:jc w:val="center"/>
            </w:pPr>
            <w:r>
              <w:t>0,0</w:t>
            </w:r>
          </w:p>
        </w:tc>
        <w:tc>
          <w:tcPr>
            <w:tcW w:w="1247" w:type="dxa"/>
          </w:tcPr>
          <w:p w:rsidR="00273376" w:rsidRDefault="00273376">
            <w:pPr>
              <w:pStyle w:val="ConsPlusNormal"/>
            </w:pPr>
          </w:p>
        </w:tc>
        <w:tc>
          <w:tcPr>
            <w:tcW w:w="1417" w:type="dxa"/>
          </w:tcPr>
          <w:p w:rsidR="00273376" w:rsidRDefault="00273376">
            <w:pPr>
              <w:pStyle w:val="ConsPlusNormal"/>
              <w:jc w:val="center"/>
            </w:pPr>
            <w:r>
              <w:t>х</w:t>
            </w:r>
          </w:p>
        </w:tc>
        <w:tc>
          <w:tcPr>
            <w:tcW w:w="1309" w:type="dxa"/>
          </w:tcPr>
          <w:p w:rsidR="00273376" w:rsidRDefault="00273376">
            <w:pPr>
              <w:pStyle w:val="ConsPlusNormal"/>
              <w:jc w:val="center"/>
            </w:pPr>
            <w:r>
              <w:t>х</w:t>
            </w:r>
          </w:p>
        </w:tc>
      </w:tr>
      <w:tr w:rsidR="00273376">
        <w:tc>
          <w:tcPr>
            <w:tcW w:w="454" w:type="dxa"/>
            <w:vMerge/>
          </w:tcPr>
          <w:p w:rsidR="00273376" w:rsidRDefault="00273376"/>
        </w:tc>
        <w:tc>
          <w:tcPr>
            <w:tcW w:w="1757" w:type="dxa"/>
            <w:vMerge/>
          </w:tcPr>
          <w:p w:rsidR="00273376" w:rsidRDefault="00273376"/>
        </w:tc>
        <w:tc>
          <w:tcPr>
            <w:tcW w:w="1134" w:type="dxa"/>
          </w:tcPr>
          <w:p w:rsidR="00273376" w:rsidRDefault="00273376">
            <w:pPr>
              <w:pStyle w:val="ConsPlusNormal"/>
              <w:jc w:val="center"/>
            </w:pPr>
            <w:r>
              <w:t>2017</w:t>
            </w:r>
          </w:p>
        </w:tc>
        <w:tc>
          <w:tcPr>
            <w:tcW w:w="1304" w:type="dxa"/>
          </w:tcPr>
          <w:p w:rsidR="00273376" w:rsidRDefault="00273376">
            <w:pPr>
              <w:pStyle w:val="ConsPlusNormal"/>
              <w:jc w:val="center"/>
            </w:pPr>
            <w:r>
              <w:t>5043810,3</w:t>
            </w:r>
          </w:p>
        </w:tc>
        <w:tc>
          <w:tcPr>
            <w:tcW w:w="1247" w:type="dxa"/>
          </w:tcPr>
          <w:p w:rsidR="00273376" w:rsidRDefault="00273376">
            <w:pPr>
              <w:pStyle w:val="ConsPlusNormal"/>
              <w:jc w:val="center"/>
            </w:pPr>
            <w:r>
              <w:t>897214,8</w:t>
            </w:r>
          </w:p>
        </w:tc>
        <w:tc>
          <w:tcPr>
            <w:tcW w:w="1264" w:type="dxa"/>
          </w:tcPr>
          <w:p w:rsidR="00273376" w:rsidRDefault="00273376">
            <w:pPr>
              <w:pStyle w:val="ConsPlusNormal"/>
              <w:jc w:val="center"/>
            </w:pPr>
            <w:r>
              <w:t>4146595,5</w:t>
            </w:r>
          </w:p>
        </w:tc>
        <w:tc>
          <w:tcPr>
            <w:tcW w:w="1191" w:type="dxa"/>
          </w:tcPr>
          <w:p w:rsidR="00273376" w:rsidRDefault="00273376">
            <w:pPr>
              <w:pStyle w:val="ConsPlusNormal"/>
              <w:jc w:val="center"/>
            </w:pPr>
            <w:r>
              <w:t>0,0</w:t>
            </w:r>
          </w:p>
        </w:tc>
        <w:tc>
          <w:tcPr>
            <w:tcW w:w="1247" w:type="dxa"/>
          </w:tcPr>
          <w:p w:rsidR="00273376" w:rsidRDefault="00273376">
            <w:pPr>
              <w:pStyle w:val="ConsPlusNormal"/>
              <w:jc w:val="center"/>
            </w:pPr>
            <w:r>
              <w:t>0,0</w:t>
            </w:r>
          </w:p>
        </w:tc>
        <w:tc>
          <w:tcPr>
            <w:tcW w:w="1247" w:type="dxa"/>
          </w:tcPr>
          <w:p w:rsidR="00273376" w:rsidRDefault="00273376">
            <w:pPr>
              <w:pStyle w:val="ConsPlusNormal"/>
            </w:pPr>
          </w:p>
        </w:tc>
        <w:tc>
          <w:tcPr>
            <w:tcW w:w="1417" w:type="dxa"/>
          </w:tcPr>
          <w:p w:rsidR="00273376" w:rsidRDefault="00273376">
            <w:pPr>
              <w:pStyle w:val="ConsPlusNormal"/>
              <w:jc w:val="center"/>
            </w:pPr>
            <w:r>
              <w:t>х</w:t>
            </w:r>
          </w:p>
        </w:tc>
        <w:tc>
          <w:tcPr>
            <w:tcW w:w="1309" w:type="dxa"/>
          </w:tcPr>
          <w:p w:rsidR="00273376" w:rsidRDefault="00273376">
            <w:pPr>
              <w:pStyle w:val="ConsPlusNormal"/>
              <w:jc w:val="center"/>
            </w:pPr>
            <w:r>
              <w:t>х</w:t>
            </w:r>
          </w:p>
        </w:tc>
      </w:tr>
      <w:tr w:rsidR="00273376">
        <w:tc>
          <w:tcPr>
            <w:tcW w:w="454" w:type="dxa"/>
            <w:vMerge/>
          </w:tcPr>
          <w:p w:rsidR="00273376" w:rsidRDefault="00273376"/>
        </w:tc>
        <w:tc>
          <w:tcPr>
            <w:tcW w:w="1757" w:type="dxa"/>
            <w:vMerge/>
          </w:tcPr>
          <w:p w:rsidR="00273376" w:rsidRDefault="00273376"/>
        </w:tc>
        <w:tc>
          <w:tcPr>
            <w:tcW w:w="1134" w:type="dxa"/>
          </w:tcPr>
          <w:p w:rsidR="00273376" w:rsidRDefault="00273376">
            <w:pPr>
              <w:pStyle w:val="ConsPlusNormal"/>
              <w:jc w:val="center"/>
            </w:pPr>
            <w:r>
              <w:t>2018</w:t>
            </w:r>
          </w:p>
        </w:tc>
        <w:tc>
          <w:tcPr>
            <w:tcW w:w="1304" w:type="dxa"/>
          </w:tcPr>
          <w:p w:rsidR="00273376" w:rsidRDefault="00273376">
            <w:pPr>
              <w:pStyle w:val="ConsPlusNormal"/>
              <w:jc w:val="center"/>
            </w:pPr>
            <w:r>
              <w:t>5228997,4</w:t>
            </w:r>
          </w:p>
        </w:tc>
        <w:tc>
          <w:tcPr>
            <w:tcW w:w="1247" w:type="dxa"/>
          </w:tcPr>
          <w:p w:rsidR="00273376" w:rsidRDefault="00273376">
            <w:pPr>
              <w:pStyle w:val="ConsPlusNormal"/>
              <w:jc w:val="center"/>
            </w:pPr>
            <w:r>
              <w:t>790599,2</w:t>
            </w:r>
          </w:p>
        </w:tc>
        <w:tc>
          <w:tcPr>
            <w:tcW w:w="1264" w:type="dxa"/>
          </w:tcPr>
          <w:p w:rsidR="00273376" w:rsidRDefault="00273376">
            <w:pPr>
              <w:pStyle w:val="ConsPlusNormal"/>
              <w:jc w:val="center"/>
            </w:pPr>
            <w:r>
              <w:t>4438398,2</w:t>
            </w:r>
          </w:p>
        </w:tc>
        <w:tc>
          <w:tcPr>
            <w:tcW w:w="1191" w:type="dxa"/>
          </w:tcPr>
          <w:p w:rsidR="00273376" w:rsidRDefault="00273376">
            <w:pPr>
              <w:pStyle w:val="ConsPlusNormal"/>
              <w:jc w:val="center"/>
            </w:pPr>
            <w:r>
              <w:t>0,0</w:t>
            </w:r>
          </w:p>
        </w:tc>
        <w:tc>
          <w:tcPr>
            <w:tcW w:w="1247" w:type="dxa"/>
          </w:tcPr>
          <w:p w:rsidR="00273376" w:rsidRDefault="00273376">
            <w:pPr>
              <w:pStyle w:val="ConsPlusNormal"/>
              <w:jc w:val="center"/>
            </w:pPr>
            <w:r>
              <w:t>0,0</w:t>
            </w:r>
          </w:p>
        </w:tc>
        <w:tc>
          <w:tcPr>
            <w:tcW w:w="1247" w:type="dxa"/>
          </w:tcPr>
          <w:p w:rsidR="00273376" w:rsidRDefault="00273376">
            <w:pPr>
              <w:pStyle w:val="ConsPlusNormal"/>
            </w:pPr>
          </w:p>
        </w:tc>
        <w:tc>
          <w:tcPr>
            <w:tcW w:w="1417" w:type="dxa"/>
          </w:tcPr>
          <w:p w:rsidR="00273376" w:rsidRDefault="00273376">
            <w:pPr>
              <w:pStyle w:val="ConsPlusNormal"/>
              <w:jc w:val="center"/>
            </w:pPr>
            <w:r>
              <w:t>х</w:t>
            </w:r>
          </w:p>
        </w:tc>
        <w:tc>
          <w:tcPr>
            <w:tcW w:w="1309" w:type="dxa"/>
          </w:tcPr>
          <w:p w:rsidR="00273376" w:rsidRDefault="00273376">
            <w:pPr>
              <w:pStyle w:val="ConsPlusNormal"/>
              <w:jc w:val="center"/>
            </w:pPr>
            <w:r>
              <w:t>х</w:t>
            </w:r>
          </w:p>
        </w:tc>
      </w:tr>
      <w:tr w:rsidR="00273376">
        <w:tc>
          <w:tcPr>
            <w:tcW w:w="454" w:type="dxa"/>
            <w:vMerge/>
          </w:tcPr>
          <w:p w:rsidR="00273376" w:rsidRDefault="00273376"/>
        </w:tc>
        <w:tc>
          <w:tcPr>
            <w:tcW w:w="1757" w:type="dxa"/>
            <w:vMerge/>
          </w:tcPr>
          <w:p w:rsidR="00273376" w:rsidRDefault="00273376"/>
        </w:tc>
        <w:tc>
          <w:tcPr>
            <w:tcW w:w="1134" w:type="dxa"/>
          </w:tcPr>
          <w:p w:rsidR="00273376" w:rsidRDefault="00273376">
            <w:pPr>
              <w:pStyle w:val="ConsPlusNormal"/>
              <w:jc w:val="center"/>
            </w:pPr>
            <w:r>
              <w:t>2019</w:t>
            </w:r>
          </w:p>
        </w:tc>
        <w:tc>
          <w:tcPr>
            <w:tcW w:w="1304" w:type="dxa"/>
          </w:tcPr>
          <w:p w:rsidR="00273376" w:rsidRDefault="00273376">
            <w:pPr>
              <w:pStyle w:val="ConsPlusNormal"/>
              <w:jc w:val="center"/>
            </w:pPr>
            <w:r>
              <w:t>5160057,1</w:t>
            </w:r>
          </w:p>
        </w:tc>
        <w:tc>
          <w:tcPr>
            <w:tcW w:w="1247" w:type="dxa"/>
          </w:tcPr>
          <w:p w:rsidR="00273376" w:rsidRDefault="00273376">
            <w:pPr>
              <w:pStyle w:val="ConsPlusNormal"/>
              <w:jc w:val="center"/>
            </w:pPr>
            <w:r>
              <w:t>756563,8</w:t>
            </w:r>
          </w:p>
        </w:tc>
        <w:tc>
          <w:tcPr>
            <w:tcW w:w="1264" w:type="dxa"/>
          </w:tcPr>
          <w:p w:rsidR="00273376" w:rsidRDefault="00273376">
            <w:pPr>
              <w:pStyle w:val="ConsPlusNormal"/>
              <w:jc w:val="center"/>
            </w:pPr>
            <w:r>
              <w:t>4403493,3</w:t>
            </w:r>
          </w:p>
        </w:tc>
        <w:tc>
          <w:tcPr>
            <w:tcW w:w="1191" w:type="dxa"/>
          </w:tcPr>
          <w:p w:rsidR="00273376" w:rsidRDefault="00273376">
            <w:pPr>
              <w:pStyle w:val="ConsPlusNormal"/>
              <w:jc w:val="center"/>
            </w:pPr>
            <w:r>
              <w:t>0,0</w:t>
            </w:r>
          </w:p>
        </w:tc>
        <w:tc>
          <w:tcPr>
            <w:tcW w:w="1247" w:type="dxa"/>
          </w:tcPr>
          <w:p w:rsidR="00273376" w:rsidRDefault="00273376">
            <w:pPr>
              <w:pStyle w:val="ConsPlusNormal"/>
              <w:jc w:val="center"/>
            </w:pPr>
            <w:r>
              <w:t>0,0</w:t>
            </w:r>
          </w:p>
        </w:tc>
        <w:tc>
          <w:tcPr>
            <w:tcW w:w="1247" w:type="dxa"/>
          </w:tcPr>
          <w:p w:rsidR="00273376" w:rsidRDefault="00273376">
            <w:pPr>
              <w:pStyle w:val="ConsPlusNormal"/>
            </w:pPr>
          </w:p>
        </w:tc>
        <w:tc>
          <w:tcPr>
            <w:tcW w:w="1417" w:type="dxa"/>
          </w:tcPr>
          <w:p w:rsidR="00273376" w:rsidRDefault="00273376">
            <w:pPr>
              <w:pStyle w:val="ConsPlusNormal"/>
              <w:jc w:val="center"/>
            </w:pPr>
            <w:r>
              <w:t>х</w:t>
            </w:r>
          </w:p>
        </w:tc>
        <w:tc>
          <w:tcPr>
            <w:tcW w:w="1309" w:type="dxa"/>
          </w:tcPr>
          <w:p w:rsidR="00273376" w:rsidRDefault="00273376">
            <w:pPr>
              <w:pStyle w:val="ConsPlusNormal"/>
              <w:jc w:val="center"/>
            </w:pPr>
            <w:r>
              <w:t>х</w:t>
            </w:r>
          </w:p>
        </w:tc>
      </w:tr>
      <w:tr w:rsidR="00273376">
        <w:tc>
          <w:tcPr>
            <w:tcW w:w="454" w:type="dxa"/>
            <w:vMerge/>
          </w:tcPr>
          <w:p w:rsidR="00273376" w:rsidRDefault="00273376"/>
        </w:tc>
        <w:tc>
          <w:tcPr>
            <w:tcW w:w="1757" w:type="dxa"/>
            <w:vMerge/>
          </w:tcPr>
          <w:p w:rsidR="00273376" w:rsidRDefault="00273376"/>
        </w:tc>
        <w:tc>
          <w:tcPr>
            <w:tcW w:w="1134" w:type="dxa"/>
          </w:tcPr>
          <w:p w:rsidR="00273376" w:rsidRDefault="00273376">
            <w:pPr>
              <w:pStyle w:val="ConsPlusNormal"/>
              <w:jc w:val="center"/>
            </w:pPr>
            <w:r>
              <w:t>2020</w:t>
            </w:r>
          </w:p>
        </w:tc>
        <w:tc>
          <w:tcPr>
            <w:tcW w:w="1304" w:type="dxa"/>
          </w:tcPr>
          <w:p w:rsidR="00273376" w:rsidRDefault="00273376">
            <w:pPr>
              <w:pStyle w:val="ConsPlusNormal"/>
              <w:jc w:val="center"/>
            </w:pPr>
            <w:r>
              <w:t>4122951,5</w:t>
            </w:r>
          </w:p>
        </w:tc>
        <w:tc>
          <w:tcPr>
            <w:tcW w:w="1247" w:type="dxa"/>
          </w:tcPr>
          <w:p w:rsidR="00273376" w:rsidRDefault="00273376">
            <w:pPr>
              <w:pStyle w:val="ConsPlusNormal"/>
              <w:jc w:val="center"/>
            </w:pPr>
            <w:r>
              <w:t>622539,5</w:t>
            </w:r>
          </w:p>
        </w:tc>
        <w:tc>
          <w:tcPr>
            <w:tcW w:w="1264" w:type="dxa"/>
          </w:tcPr>
          <w:p w:rsidR="00273376" w:rsidRDefault="00273376">
            <w:pPr>
              <w:pStyle w:val="ConsPlusNormal"/>
              <w:jc w:val="center"/>
            </w:pPr>
            <w:r>
              <w:t>3500412,0</w:t>
            </w:r>
          </w:p>
        </w:tc>
        <w:tc>
          <w:tcPr>
            <w:tcW w:w="1191" w:type="dxa"/>
          </w:tcPr>
          <w:p w:rsidR="00273376" w:rsidRDefault="00273376">
            <w:pPr>
              <w:pStyle w:val="ConsPlusNormal"/>
              <w:jc w:val="center"/>
            </w:pPr>
            <w:r>
              <w:t>0,0</w:t>
            </w:r>
          </w:p>
        </w:tc>
        <w:tc>
          <w:tcPr>
            <w:tcW w:w="1247" w:type="dxa"/>
          </w:tcPr>
          <w:p w:rsidR="00273376" w:rsidRDefault="00273376">
            <w:pPr>
              <w:pStyle w:val="ConsPlusNormal"/>
              <w:jc w:val="center"/>
            </w:pPr>
            <w:r>
              <w:t>0,0</w:t>
            </w:r>
          </w:p>
        </w:tc>
        <w:tc>
          <w:tcPr>
            <w:tcW w:w="1247" w:type="dxa"/>
          </w:tcPr>
          <w:p w:rsidR="00273376" w:rsidRDefault="00273376">
            <w:pPr>
              <w:pStyle w:val="ConsPlusNormal"/>
            </w:pPr>
          </w:p>
        </w:tc>
        <w:tc>
          <w:tcPr>
            <w:tcW w:w="1417" w:type="dxa"/>
          </w:tcPr>
          <w:p w:rsidR="00273376" w:rsidRDefault="00273376">
            <w:pPr>
              <w:pStyle w:val="ConsPlusNormal"/>
              <w:jc w:val="center"/>
            </w:pPr>
            <w:r>
              <w:t>х</w:t>
            </w:r>
          </w:p>
        </w:tc>
        <w:tc>
          <w:tcPr>
            <w:tcW w:w="1309" w:type="dxa"/>
          </w:tcPr>
          <w:p w:rsidR="00273376" w:rsidRDefault="00273376">
            <w:pPr>
              <w:pStyle w:val="ConsPlusNormal"/>
              <w:jc w:val="center"/>
            </w:pPr>
            <w:r>
              <w:t>х</w:t>
            </w:r>
          </w:p>
        </w:tc>
      </w:tr>
      <w:tr w:rsidR="00273376">
        <w:tc>
          <w:tcPr>
            <w:tcW w:w="454" w:type="dxa"/>
            <w:vMerge/>
          </w:tcPr>
          <w:p w:rsidR="00273376" w:rsidRDefault="00273376"/>
        </w:tc>
        <w:tc>
          <w:tcPr>
            <w:tcW w:w="1757" w:type="dxa"/>
            <w:vMerge/>
          </w:tcPr>
          <w:p w:rsidR="00273376" w:rsidRDefault="00273376"/>
        </w:tc>
        <w:tc>
          <w:tcPr>
            <w:tcW w:w="1134" w:type="dxa"/>
          </w:tcPr>
          <w:p w:rsidR="00273376" w:rsidRDefault="00273376">
            <w:pPr>
              <w:pStyle w:val="ConsPlusNormal"/>
              <w:jc w:val="center"/>
            </w:pPr>
            <w:r>
              <w:t>Прогнозный период 2021 год</w:t>
            </w:r>
          </w:p>
        </w:tc>
        <w:tc>
          <w:tcPr>
            <w:tcW w:w="1304" w:type="dxa"/>
          </w:tcPr>
          <w:p w:rsidR="00273376" w:rsidRDefault="00273376">
            <w:pPr>
              <w:pStyle w:val="ConsPlusNormal"/>
              <w:jc w:val="center"/>
            </w:pPr>
            <w:r>
              <w:t>4141987,8</w:t>
            </w:r>
          </w:p>
        </w:tc>
        <w:tc>
          <w:tcPr>
            <w:tcW w:w="1247" w:type="dxa"/>
          </w:tcPr>
          <w:p w:rsidR="00273376" w:rsidRDefault="00273376">
            <w:pPr>
              <w:pStyle w:val="ConsPlusNormal"/>
              <w:jc w:val="center"/>
            </w:pPr>
            <w:r>
              <w:t>613702,3</w:t>
            </w:r>
          </w:p>
        </w:tc>
        <w:tc>
          <w:tcPr>
            <w:tcW w:w="1264" w:type="dxa"/>
          </w:tcPr>
          <w:p w:rsidR="00273376" w:rsidRDefault="00273376">
            <w:pPr>
              <w:pStyle w:val="ConsPlusNormal"/>
              <w:jc w:val="center"/>
            </w:pPr>
            <w:r>
              <w:t>3528285,5</w:t>
            </w:r>
          </w:p>
        </w:tc>
        <w:tc>
          <w:tcPr>
            <w:tcW w:w="1191" w:type="dxa"/>
          </w:tcPr>
          <w:p w:rsidR="00273376" w:rsidRDefault="00273376">
            <w:pPr>
              <w:pStyle w:val="ConsPlusNormal"/>
              <w:jc w:val="center"/>
            </w:pPr>
            <w:r>
              <w:t>0,0</w:t>
            </w:r>
          </w:p>
        </w:tc>
        <w:tc>
          <w:tcPr>
            <w:tcW w:w="1247" w:type="dxa"/>
          </w:tcPr>
          <w:p w:rsidR="00273376" w:rsidRDefault="00273376">
            <w:pPr>
              <w:pStyle w:val="ConsPlusNormal"/>
              <w:jc w:val="center"/>
            </w:pPr>
            <w:r>
              <w:t>0,0</w:t>
            </w:r>
          </w:p>
        </w:tc>
        <w:tc>
          <w:tcPr>
            <w:tcW w:w="1247" w:type="dxa"/>
          </w:tcPr>
          <w:p w:rsidR="00273376" w:rsidRDefault="00273376">
            <w:pPr>
              <w:pStyle w:val="ConsPlusNormal"/>
            </w:pPr>
          </w:p>
        </w:tc>
        <w:tc>
          <w:tcPr>
            <w:tcW w:w="1417" w:type="dxa"/>
          </w:tcPr>
          <w:p w:rsidR="00273376" w:rsidRDefault="00273376">
            <w:pPr>
              <w:pStyle w:val="ConsPlusNormal"/>
              <w:jc w:val="center"/>
            </w:pPr>
            <w:r>
              <w:t>х</w:t>
            </w:r>
          </w:p>
        </w:tc>
        <w:tc>
          <w:tcPr>
            <w:tcW w:w="1309" w:type="dxa"/>
          </w:tcPr>
          <w:p w:rsidR="00273376" w:rsidRDefault="00273376">
            <w:pPr>
              <w:pStyle w:val="ConsPlusNormal"/>
              <w:jc w:val="center"/>
            </w:pPr>
            <w:r>
              <w:t>х</w:t>
            </w:r>
          </w:p>
        </w:tc>
      </w:tr>
      <w:tr w:rsidR="00273376">
        <w:tc>
          <w:tcPr>
            <w:tcW w:w="454" w:type="dxa"/>
            <w:vMerge/>
          </w:tcPr>
          <w:p w:rsidR="00273376" w:rsidRDefault="00273376"/>
        </w:tc>
        <w:tc>
          <w:tcPr>
            <w:tcW w:w="1757" w:type="dxa"/>
            <w:vMerge/>
          </w:tcPr>
          <w:p w:rsidR="00273376" w:rsidRDefault="00273376"/>
        </w:tc>
        <w:tc>
          <w:tcPr>
            <w:tcW w:w="1134" w:type="dxa"/>
          </w:tcPr>
          <w:p w:rsidR="00273376" w:rsidRDefault="00273376">
            <w:pPr>
              <w:pStyle w:val="ConsPlusNormal"/>
              <w:jc w:val="center"/>
            </w:pPr>
            <w:r>
              <w:t>Прогнозный период 2022 год</w:t>
            </w:r>
          </w:p>
        </w:tc>
        <w:tc>
          <w:tcPr>
            <w:tcW w:w="1304" w:type="dxa"/>
          </w:tcPr>
          <w:p w:rsidR="00273376" w:rsidRDefault="00273376">
            <w:pPr>
              <w:pStyle w:val="ConsPlusNormal"/>
              <w:jc w:val="center"/>
            </w:pPr>
            <w:r>
              <w:t>4141987,8</w:t>
            </w:r>
          </w:p>
        </w:tc>
        <w:tc>
          <w:tcPr>
            <w:tcW w:w="1247" w:type="dxa"/>
          </w:tcPr>
          <w:p w:rsidR="00273376" w:rsidRDefault="00273376">
            <w:pPr>
              <w:pStyle w:val="ConsPlusNormal"/>
              <w:jc w:val="center"/>
            </w:pPr>
            <w:r>
              <w:t>613702,3</w:t>
            </w:r>
          </w:p>
        </w:tc>
        <w:tc>
          <w:tcPr>
            <w:tcW w:w="1264" w:type="dxa"/>
          </w:tcPr>
          <w:p w:rsidR="00273376" w:rsidRDefault="00273376">
            <w:pPr>
              <w:pStyle w:val="ConsPlusNormal"/>
              <w:jc w:val="center"/>
            </w:pPr>
            <w:r>
              <w:t>3528285,5</w:t>
            </w:r>
          </w:p>
        </w:tc>
        <w:tc>
          <w:tcPr>
            <w:tcW w:w="1191" w:type="dxa"/>
          </w:tcPr>
          <w:p w:rsidR="00273376" w:rsidRDefault="00273376">
            <w:pPr>
              <w:pStyle w:val="ConsPlusNormal"/>
              <w:jc w:val="center"/>
            </w:pPr>
            <w:r>
              <w:t>0,0</w:t>
            </w:r>
          </w:p>
        </w:tc>
        <w:tc>
          <w:tcPr>
            <w:tcW w:w="1247" w:type="dxa"/>
          </w:tcPr>
          <w:p w:rsidR="00273376" w:rsidRDefault="00273376">
            <w:pPr>
              <w:pStyle w:val="ConsPlusNormal"/>
              <w:jc w:val="center"/>
            </w:pPr>
            <w:r>
              <w:t>0,0</w:t>
            </w:r>
          </w:p>
        </w:tc>
        <w:tc>
          <w:tcPr>
            <w:tcW w:w="1247" w:type="dxa"/>
          </w:tcPr>
          <w:p w:rsidR="00273376" w:rsidRDefault="00273376">
            <w:pPr>
              <w:pStyle w:val="ConsPlusNormal"/>
            </w:pPr>
          </w:p>
        </w:tc>
        <w:tc>
          <w:tcPr>
            <w:tcW w:w="1417" w:type="dxa"/>
          </w:tcPr>
          <w:p w:rsidR="00273376" w:rsidRDefault="00273376">
            <w:pPr>
              <w:pStyle w:val="ConsPlusNormal"/>
              <w:jc w:val="center"/>
            </w:pPr>
            <w:r>
              <w:t>х</w:t>
            </w:r>
          </w:p>
        </w:tc>
        <w:tc>
          <w:tcPr>
            <w:tcW w:w="1309" w:type="dxa"/>
          </w:tcPr>
          <w:p w:rsidR="00273376" w:rsidRDefault="00273376">
            <w:pPr>
              <w:pStyle w:val="ConsPlusNormal"/>
              <w:jc w:val="center"/>
            </w:pPr>
            <w:r>
              <w:t>х</w:t>
            </w:r>
          </w:p>
        </w:tc>
      </w:tr>
    </w:tbl>
    <w:p w:rsidR="00273376" w:rsidRDefault="00273376">
      <w:pPr>
        <w:sectPr w:rsidR="00273376">
          <w:pgSz w:w="16838" w:h="11905" w:orient="landscape"/>
          <w:pgMar w:top="1701" w:right="1134" w:bottom="850" w:left="1134" w:header="0" w:footer="0" w:gutter="0"/>
          <w:cols w:space="720"/>
        </w:sectPr>
      </w:pPr>
    </w:p>
    <w:p w:rsidR="00273376" w:rsidRDefault="00273376">
      <w:pPr>
        <w:pStyle w:val="ConsPlusNormal"/>
        <w:jc w:val="both"/>
      </w:pPr>
    </w:p>
    <w:p w:rsidR="00273376" w:rsidRDefault="00273376">
      <w:pPr>
        <w:pStyle w:val="ConsPlusTitle"/>
        <w:jc w:val="center"/>
        <w:outlineLvl w:val="1"/>
      </w:pPr>
      <w:bookmarkStart w:id="7" w:name="P3097"/>
      <w:bookmarkEnd w:id="7"/>
      <w:r>
        <w:t>Подпрограмма 3 "Обеспечение долговой</w:t>
      </w:r>
    </w:p>
    <w:p w:rsidR="00273376" w:rsidRDefault="00273376">
      <w:pPr>
        <w:pStyle w:val="ConsPlusTitle"/>
        <w:jc w:val="center"/>
      </w:pPr>
      <w:r>
        <w:t>устойчивости областного бюджета"</w:t>
      </w:r>
    </w:p>
    <w:p w:rsidR="00273376" w:rsidRDefault="00273376">
      <w:pPr>
        <w:pStyle w:val="ConsPlusNormal"/>
        <w:jc w:val="both"/>
      </w:pPr>
    </w:p>
    <w:p w:rsidR="00273376" w:rsidRDefault="00273376">
      <w:pPr>
        <w:pStyle w:val="ConsPlusTitle"/>
        <w:jc w:val="center"/>
        <w:outlineLvl w:val="2"/>
      </w:pPr>
      <w:r>
        <w:t>Паспорт подпрограммы "Обеспечение долговой</w:t>
      </w:r>
    </w:p>
    <w:p w:rsidR="00273376" w:rsidRDefault="00273376">
      <w:pPr>
        <w:pStyle w:val="ConsPlusTitle"/>
        <w:jc w:val="center"/>
      </w:pPr>
      <w:r>
        <w:t>устойчивости областного бюджета"</w:t>
      </w:r>
    </w:p>
    <w:p w:rsidR="00273376" w:rsidRDefault="00273376">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417"/>
        <w:gridCol w:w="1276"/>
        <w:gridCol w:w="690"/>
        <w:gridCol w:w="454"/>
        <w:gridCol w:w="419"/>
        <w:gridCol w:w="737"/>
        <w:gridCol w:w="709"/>
        <w:gridCol w:w="454"/>
        <w:gridCol w:w="340"/>
        <w:gridCol w:w="737"/>
        <w:gridCol w:w="340"/>
        <w:gridCol w:w="567"/>
        <w:gridCol w:w="567"/>
        <w:gridCol w:w="340"/>
        <w:gridCol w:w="851"/>
        <w:gridCol w:w="1134"/>
        <w:gridCol w:w="1134"/>
      </w:tblGrid>
      <w:tr w:rsidR="00273376">
        <w:tc>
          <w:tcPr>
            <w:tcW w:w="1644" w:type="dxa"/>
          </w:tcPr>
          <w:p w:rsidR="00273376" w:rsidRDefault="00273376">
            <w:pPr>
              <w:pStyle w:val="ConsPlusNormal"/>
            </w:pPr>
            <w:r>
              <w:t>Наименование подпрограммы</w:t>
            </w:r>
          </w:p>
        </w:tc>
        <w:tc>
          <w:tcPr>
            <w:tcW w:w="12166" w:type="dxa"/>
            <w:gridSpan w:val="17"/>
          </w:tcPr>
          <w:p w:rsidR="00273376" w:rsidRDefault="00273376">
            <w:pPr>
              <w:pStyle w:val="ConsPlusNormal"/>
            </w:pPr>
            <w:r>
              <w:t>Обеспечение долговой устойчивости областного бюджета</w:t>
            </w:r>
          </w:p>
        </w:tc>
      </w:tr>
      <w:tr w:rsidR="00273376">
        <w:tc>
          <w:tcPr>
            <w:tcW w:w="1644" w:type="dxa"/>
          </w:tcPr>
          <w:p w:rsidR="00273376" w:rsidRDefault="00273376">
            <w:pPr>
              <w:pStyle w:val="ConsPlusNormal"/>
            </w:pPr>
            <w:r>
              <w:t>Соисполнитель государственной программы (ответственный за подпрограмму)</w:t>
            </w:r>
          </w:p>
        </w:tc>
        <w:tc>
          <w:tcPr>
            <w:tcW w:w="12166" w:type="dxa"/>
            <w:gridSpan w:val="17"/>
          </w:tcPr>
          <w:p w:rsidR="00273376" w:rsidRDefault="00273376">
            <w:pPr>
              <w:pStyle w:val="ConsPlusNormal"/>
            </w:pPr>
            <w:r>
              <w:t>Департамент финансов Томской области</w:t>
            </w:r>
          </w:p>
        </w:tc>
      </w:tr>
      <w:tr w:rsidR="00273376">
        <w:tc>
          <w:tcPr>
            <w:tcW w:w="1644" w:type="dxa"/>
          </w:tcPr>
          <w:p w:rsidR="00273376" w:rsidRDefault="00273376">
            <w:pPr>
              <w:pStyle w:val="ConsPlusNormal"/>
            </w:pPr>
            <w:r>
              <w:t>Участники подпрограммы</w:t>
            </w:r>
          </w:p>
        </w:tc>
        <w:tc>
          <w:tcPr>
            <w:tcW w:w="12166" w:type="dxa"/>
            <w:gridSpan w:val="17"/>
          </w:tcPr>
          <w:p w:rsidR="00273376" w:rsidRDefault="00273376">
            <w:pPr>
              <w:pStyle w:val="ConsPlusNormal"/>
            </w:pPr>
            <w:r>
              <w:t>Департамент финансов Томской области</w:t>
            </w:r>
          </w:p>
        </w:tc>
      </w:tr>
      <w:tr w:rsidR="00273376">
        <w:tc>
          <w:tcPr>
            <w:tcW w:w="1644" w:type="dxa"/>
          </w:tcPr>
          <w:p w:rsidR="00273376" w:rsidRDefault="00273376">
            <w:pPr>
              <w:pStyle w:val="ConsPlusNormal"/>
            </w:pPr>
            <w:r>
              <w:t>Цель подпрограммы</w:t>
            </w:r>
          </w:p>
        </w:tc>
        <w:tc>
          <w:tcPr>
            <w:tcW w:w="12166" w:type="dxa"/>
            <w:gridSpan w:val="17"/>
          </w:tcPr>
          <w:p w:rsidR="00273376" w:rsidRDefault="00273376">
            <w:pPr>
              <w:pStyle w:val="ConsPlusNormal"/>
            </w:pPr>
            <w:r>
              <w:t>Обеспечение долговой устойчивости областного бюджета</w:t>
            </w:r>
          </w:p>
        </w:tc>
      </w:tr>
      <w:tr w:rsidR="00273376">
        <w:tc>
          <w:tcPr>
            <w:tcW w:w="1644" w:type="dxa"/>
            <w:vMerge w:val="restart"/>
          </w:tcPr>
          <w:p w:rsidR="00273376" w:rsidRDefault="00273376">
            <w:pPr>
              <w:pStyle w:val="ConsPlusNormal"/>
            </w:pPr>
            <w:r>
              <w:t xml:space="preserve">Показатели цели подпрограммы и их значения (с </w:t>
            </w:r>
            <w:r>
              <w:lastRenderedPageBreak/>
              <w:t>детализацией по годам реализации)</w:t>
            </w:r>
          </w:p>
        </w:tc>
        <w:tc>
          <w:tcPr>
            <w:tcW w:w="3383" w:type="dxa"/>
            <w:gridSpan w:val="3"/>
            <w:vAlign w:val="center"/>
          </w:tcPr>
          <w:p w:rsidR="00273376" w:rsidRDefault="00273376">
            <w:pPr>
              <w:pStyle w:val="ConsPlusNormal"/>
              <w:jc w:val="center"/>
            </w:pPr>
            <w:r>
              <w:lastRenderedPageBreak/>
              <w:t>Показатели цели</w:t>
            </w:r>
          </w:p>
        </w:tc>
        <w:tc>
          <w:tcPr>
            <w:tcW w:w="873" w:type="dxa"/>
            <w:gridSpan w:val="2"/>
            <w:vAlign w:val="center"/>
          </w:tcPr>
          <w:p w:rsidR="00273376" w:rsidRDefault="00273376">
            <w:pPr>
              <w:pStyle w:val="ConsPlusNormal"/>
              <w:jc w:val="center"/>
            </w:pPr>
            <w:r>
              <w:t>2013 год</w:t>
            </w:r>
          </w:p>
        </w:tc>
        <w:tc>
          <w:tcPr>
            <w:tcW w:w="737" w:type="dxa"/>
            <w:vAlign w:val="center"/>
          </w:tcPr>
          <w:p w:rsidR="00273376" w:rsidRDefault="00273376">
            <w:pPr>
              <w:pStyle w:val="ConsPlusNormal"/>
              <w:jc w:val="center"/>
            </w:pPr>
            <w:r>
              <w:t>2014 год</w:t>
            </w:r>
          </w:p>
        </w:tc>
        <w:tc>
          <w:tcPr>
            <w:tcW w:w="709" w:type="dxa"/>
            <w:vAlign w:val="center"/>
          </w:tcPr>
          <w:p w:rsidR="00273376" w:rsidRDefault="00273376">
            <w:pPr>
              <w:pStyle w:val="ConsPlusNormal"/>
              <w:jc w:val="center"/>
            </w:pPr>
            <w:r>
              <w:t>2015 год</w:t>
            </w:r>
          </w:p>
        </w:tc>
        <w:tc>
          <w:tcPr>
            <w:tcW w:w="794" w:type="dxa"/>
            <w:gridSpan w:val="2"/>
            <w:vAlign w:val="center"/>
          </w:tcPr>
          <w:p w:rsidR="00273376" w:rsidRDefault="00273376">
            <w:pPr>
              <w:pStyle w:val="ConsPlusNormal"/>
              <w:jc w:val="center"/>
            </w:pPr>
            <w:r>
              <w:t>2016 год</w:t>
            </w:r>
          </w:p>
        </w:tc>
        <w:tc>
          <w:tcPr>
            <w:tcW w:w="737" w:type="dxa"/>
            <w:vAlign w:val="center"/>
          </w:tcPr>
          <w:p w:rsidR="00273376" w:rsidRDefault="00273376">
            <w:pPr>
              <w:pStyle w:val="ConsPlusNormal"/>
              <w:jc w:val="center"/>
            </w:pPr>
            <w:r>
              <w:t>2017 год</w:t>
            </w:r>
          </w:p>
        </w:tc>
        <w:tc>
          <w:tcPr>
            <w:tcW w:w="907" w:type="dxa"/>
            <w:gridSpan w:val="2"/>
            <w:vAlign w:val="center"/>
          </w:tcPr>
          <w:p w:rsidR="00273376" w:rsidRDefault="00273376">
            <w:pPr>
              <w:pStyle w:val="ConsPlusNormal"/>
              <w:jc w:val="center"/>
            </w:pPr>
            <w:r>
              <w:t>2018 год</w:t>
            </w:r>
          </w:p>
        </w:tc>
        <w:tc>
          <w:tcPr>
            <w:tcW w:w="907" w:type="dxa"/>
            <w:gridSpan w:val="2"/>
            <w:vAlign w:val="center"/>
          </w:tcPr>
          <w:p w:rsidR="00273376" w:rsidRDefault="00273376">
            <w:pPr>
              <w:pStyle w:val="ConsPlusNormal"/>
              <w:jc w:val="center"/>
            </w:pPr>
            <w:r>
              <w:t>2019 год</w:t>
            </w:r>
          </w:p>
        </w:tc>
        <w:tc>
          <w:tcPr>
            <w:tcW w:w="851" w:type="dxa"/>
            <w:vAlign w:val="center"/>
          </w:tcPr>
          <w:p w:rsidR="00273376" w:rsidRDefault="00273376">
            <w:pPr>
              <w:pStyle w:val="ConsPlusNormal"/>
              <w:jc w:val="center"/>
            </w:pPr>
            <w:r>
              <w:t>2020 год</w:t>
            </w:r>
          </w:p>
        </w:tc>
        <w:tc>
          <w:tcPr>
            <w:tcW w:w="1134" w:type="dxa"/>
            <w:vAlign w:val="center"/>
          </w:tcPr>
          <w:p w:rsidR="00273376" w:rsidRDefault="00273376">
            <w:pPr>
              <w:pStyle w:val="ConsPlusNormal"/>
              <w:jc w:val="center"/>
            </w:pPr>
            <w:r>
              <w:t>Прогнозный период 2021 год</w:t>
            </w:r>
          </w:p>
        </w:tc>
        <w:tc>
          <w:tcPr>
            <w:tcW w:w="1134" w:type="dxa"/>
            <w:vAlign w:val="center"/>
          </w:tcPr>
          <w:p w:rsidR="00273376" w:rsidRDefault="00273376">
            <w:pPr>
              <w:pStyle w:val="ConsPlusNormal"/>
              <w:jc w:val="center"/>
            </w:pPr>
            <w:r>
              <w:t>Прогнозный период 2022 год</w:t>
            </w:r>
          </w:p>
        </w:tc>
      </w:tr>
      <w:tr w:rsidR="00273376">
        <w:tc>
          <w:tcPr>
            <w:tcW w:w="1644" w:type="dxa"/>
            <w:vMerge/>
          </w:tcPr>
          <w:p w:rsidR="00273376" w:rsidRDefault="00273376"/>
        </w:tc>
        <w:tc>
          <w:tcPr>
            <w:tcW w:w="3383" w:type="dxa"/>
            <w:gridSpan w:val="3"/>
          </w:tcPr>
          <w:p w:rsidR="00273376" w:rsidRDefault="00273376">
            <w:pPr>
              <w:pStyle w:val="ConsPlusNormal"/>
            </w:pPr>
            <w:r>
              <w:t xml:space="preserve">Спред кредитного рейтинга </w:t>
            </w:r>
            <w:r>
              <w:lastRenderedPageBreak/>
              <w:t>Томской области к суверенному рейтингу Российской Федерации (ступени)</w:t>
            </w:r>
          </w:p>
        </w:tc>
        <w:tc>
          <w:tcPr>
            <w:tcW w:w="873" w:type="dxa"/>
            <w:gridSpan w:val="2"/>
            <w:vAlign w:val="center"/>
          </w:tcPr>
          <w:p w:rsidR="00273376" w:rsidRDefault="00273376">
            <w:pPr>
              <w:pStyle w:val="ConsPlusNormal"/>
              <w:jc w:val="center"/>
            </w:pPr>
            <w:r>
              <w:lastRenderedPageBreak/>
              <w:t>5</w:t>
            </w:r>
          </w:p>
        </w:tc>
        <w:tc>
          <w:tcPr>
            <w:tcW w:w="737" w:type="dxa"/>
            <w:vAlign w:val="center"/>
          </w:tcPr>
          <w:p w:rsidR="00273376" w:rsidRDefault="00273376">
            <w:pPr>
              <w:pStyle w:val="ConsPlusNormal"/>
              <w:jc w:val="center"/>
            </w:pPr>
            <w:r>
              <w:t>4</w:t>
            </w:r>
          </w:p>
        </w:tc>
        <w:tc>
          <w:tcPr>
            <w:tcW w:w="709" w:type="dxa"/>
            <w:vAlign w:val="center"/>
          </w:tcPr>
          <w:p w:rsidR="00273376" w:rsidRDefault="00273376">
            <w:pPr>
              <w:pStyle w:val="ConsPlusNormal"/>
              <w:jc w:val="center"/>
            </w:pPr>
            <w:r>
              <w:t>3</w:t>
            </w:r>
          </w:p>
        </w:tc>
        <w:tc>
          <w:tcPr>
            <w:tcW w:w="794" w:type="dxa"/>
            <w:gridSpan w:val="2"/>
            <w:vAlign w:val="center"/>
          </w:tcPr>
          <w:p w:rsidR="00273376" w:rsidRDefault="00273376">
            <w:pPr>
              <w:pStyle w:val="ConsPlusNormal"/>
              <w:jc w:val="center"/>
            </w:pPr>
            <w:r>
              <w:t>3</w:t>
            </w:r>
          </w:p>
        </w:tc>
        <w:tc>
          <w:tcPr>
            <w:tcW w:w="737" w:type="dxa"/>
            <w:vAlign w:val="center"/>
          </w:tcPr>
          <w:p w:rsidR="00273376" w:rsidRDefault="00273376">
            <w:pPr>
              <w:pStyle w:val="ConsPlusNormal"/>
              <w:jc w:val="center"/>
            </w:pPr>
            <w:r>
              <w:t>&lt;= 4</w:t>
            </w:r>
          </w:p>
        </w:tc>
        <w:tc>
          <w:tcPr>
            <w:tcW w:w="907" w:type="dxa"/>
            <w:gridSpan w:val="2"/>
            <w:vAlign w:val="center"/>
          </w:tcPr>
          <w:p w:rsidR="00273376" w:rsidRDefault="00273376">
            <w:pPr>
              <w:pStyle w:val="ConsPlusNormal"/>
              <w:jc w:val="center"/>
            </w:pPr>
            <w:r>
              <w:t>&lt;= 4</w:t>
            </w:r>
          </w:p>
        </w:tc>
        <w:tc>
          <w:tcPr>
            <w:tcW w:w="907" w:type="dxa"/>
            <w:gridSpan w:val="2"/>
            <w:vAlign w:val="center"/>
          </w:tcPr>
          <w:p w:rsidR="00273376" w:rsidRDefault="00273376">
            <w:pPr>
              <w:pStyle w:val="ConsPlusNormal"/>
              <w:jc w:val="center"/>
            </w:pPr>
            <w:r>
              <w:t>&lt;= 4</w:t>
            </w:r>
          </w:p>
        </w:tc>
        <w:tc>
          <w:tcPr>
            <w:tcW w:w="851" w:type="dxa"/>
            <w:vAlign w:val="center"/>
          </w:tcPr>
          <w:p w:rsidR="00273376" w:rsidRDefault="00273376">
            <w:pPr>
              <w:pStyle w:val="ConsPlusNormal"/>
              <w:jc w:val="center"/>
            </w:pPr>
            <w:r>
              <w:t>&lt;= 4</w:t>
            </w:r>
          </w:p>
        </w:tc>
        <w:tc>
          <w:tcPr>
            <w:tcW w:w="1134" w:type="dxa"/>
            <w:vAlign w:val="center"/>
          </w:tcPr>
          <w:p w:rsidR="00273376" w:rsidRDefault="00273376">
            <w:pPr>
              <w:pStyle w:val="ConsPlusNormal"/>
              <w:jc w:val="center"/>
            </w:pPr>
            <w:r>
              <w:t>&lt;= 4</w:t>
            </w:r>
          </w:p>
        </w:tc>
        <w:tc>
          <w:tcPr>
            <w:tcW w:w="1134" w:type="dxa"/>
            <w:vAlign w:val="center"/>
          </w:tcPr>
          <w:p w:rsidR="00273376" w:rsidRDefault="00273376">
            <w:pPr>
              <w:pStyle w:val="ConsPlusNormal"/>
              <w:jc w:val="center"/>
            </w:pPr>
            <w:r>
              <w:t>&lt;= 4</w:t>
            </w:r>
          </w:p>
        </w:tc>
      </w:tr>
      <w:tr w:rsidR="00273376">
        <w:tc>
          <w:tcPr>
            <w:tcW w:w="1644" w:type="dxa"/>
            <w:vMerge/>
          </w:tcPr>
          <w:p w:rsidR="00273376" w:rsidRDefault="00273376"/>
        </w:tc>
        <w:tc>
          <w:tcPr>
            <w:tcW w:w="3383" w:type="dxa"/>
            <w:gridSpan w:val="3"/>
          </w:tcPr>
          <w:p w:rsidR="00273376" w:rsidRDefault="00273376">
            <w:pPr>
              <w:pStyle w:val="ConsPlusNormal"/>
            </w:pPr>
            <w:r>
              <w:t>Отношение объема государственного долга на конец года к годовому объему доходов областного бюджета без учета объема безвозмездных поступлений (%)</w:t>
            </w:r>
          </w:p>
        </w:tc>
        <w:tc>
          <w:tcPr>
            <w:tcW w:w="873" w:type="dxa"/>
            <w:gridSpan w:val="2"/>
            <w:vAlign w:val="center"/>
          </w:tcPr>
          <w:p w:rsidR="00273376" w:rsidRDefault="00273376">
            <w:pPr>
              <w:pStyle w:val="ConsPlusNormal"/>
              <w:jc w:val="center"/>
            </w:pPr>
            <w:r>
              <w:t>45</w:t>
            </w:r>
          </w:p>
        </w:tc>
        <w:tc>
          <w:tcPr>
            <w:tcW w:w="737" w:type="dxa"/>
            <w:vAlign w:val="center"/>
          </w:tcPr>
          <w:p w:rsidR="00273376" w:rsidRDefault="00273376">
            <w:pPr>
              <w:pStyle w:val="ConsPlusNormal"/>
              <w:jc w:val="center"/>
            </w:pPr>
            <w:r>
              <w:t>54</w:t>
            </w:r>
          </w:p>
        </w:tc>
        <w:tc>
          <w:tcPr>
            <w:tcW w:w="709" w:type="dxa"/>
            <w:vAlign w:val="center"/>
          </w:tcPr>
          <w:p w:rsidR="00273376" w:rsidRDefault="00273376">
            <w:pPr>
              <w:pStyle w:val="ConsPlusNormal"/>
              <w:jc w:val="center"/>
            </w:pPr>
            <w:r>
              <w:t>57</w:t>
            </w:r>
          </w:p>
        </w:tc>
        <w:tc>
          <w:tcPr>
            <w:tcW w:w="794" w:type="dxa"/>
            <w:gridSpan w:val="2"/>
            <w:vAlign w:val="center"/>
          </w:tcPr>
          <w:p w:rsidR="00273376" w:rsidRDefault="00273376">
            <w:pPr>
              <w:pStyle w:val="ConsPlusNormal"/>
              <w:jc w:val="center"/>
            </w:pPr>
            <w:r>
              <w:t>56</w:t>
            </w:r>
          </w:p>
        </w:tc>
        <w:tc>
          <w:tcPr>
            <w:tcW w:w="737" w:type="dxa"/>
            <w:vAlign w:val="center"/>
          </w:tcPr>
          <w:p w:rsidR="00273376" w:rsidRDefault="00273376">
            <w:pPr>
              <w:pStyle w:val="ConsPlusNormal"/>
              <w:jc w:val="center"/>
            </w:pPr>
            <w:r>
              <w:t>&lt;= 69</w:t>
            </w:r>
          </w:p>
        </w:tc>
        <w:tc>
          <w:tcPr>
            <w:tcW w:w="907" w:type="dxa"/>
            <w:gridSpan w:val="2"/>
            <w:vAlign w:val="center"/>
          </w:tcPr>
          <w:p w:rsidR="00273376" w:rsidRDefault="00273376">
            <w:pPr>
              <w:pStyle w:val="ConsPlusNormal"/>
              <w:jc w:val="center"/>
            </w:pPr>
            <w:r>
              <w:t>&lt;= 69</w:t>
            </w:r>
          </w:p>
        </w:tc>
        <w:tc>
          <w:tcPr>
            <w:tcW w:w="907" w:type="dxa"/>
            <w:gridSpan w:val="2"/>
            <w:vAlign w:val="center"/>
          </w:tcPr>
          <w:p w:rsidR="00273376" w:rsidRDefault="00273376">
            <w:pPr>
              <w:pStyle w:val="ConsPlusNormal"/>
              <w:jc w:val="center"/>
            </w:pPr>
            <w:r>
              <w:t>&lt;= 67</w:t>
            </w:r>
          </w:p>
        </w:tc>
        <w:tc>
          <w:tcPr>
            <w:tcW w:w="851" w:type="dxa"/>
            <w:vAlign w:val="center"/>
          </w:tcPr>
          <w:p w:rsidR="00273376" w:rsidRDefault="00273376">
            <w:pPr>
              <w:pStyle w:val="ConsPlusNormal"/>
              <w:jc w:val="center"/>
            </w:pPr>
            <w:r>
              <w:t>&lt;= 64</w:t>
            </w:r>
          </w:p>
        </w:tc>
        <w:tc>
          <w:tcPr>
            <w:tcW w:w="1134" w:type="dxa"/>
            <w:vAlign w:val="center"/>
          </w:tcPr>
          <w:p w:rsidR="00273376" w:rsidRDefault="00273376">
            <w:pPr>
              <w:pStyle w:val="ConsPlusNormal"/>
              <w:jc w:val="center"/>
            </w:pPr>
            <w:r>
              <w:t>&lt;= 60</w:t>
            </w:r>
          </w:p>
        </w:tc>
        <w:tc>
          <w:tcPr>
            <w:tcW w:w="1134" w:type="dxa"/>
            <w:vAlign w:val="center"/>
          </w:tcPr>
          <w:p w:rsidR="00273376" w:rsidRDefault="00273376">
            <w:pPr>
              <w:pStyle w:val="ConsPlusNormal"/>
              <w:jc w:val="center"/>
            </w:pPr>
            <w:r>
              <w:t>&lt;= 57</w:t>
            </w:r>
          </w:p>
        </w:tc>
      </w:tr>
      <w:tr w:rsidR="00273376">
        <w:tc>
          <w:tcPr>
            <w:tcW w:w="1644" w:type="dxa"/>
          </w:tcPr>
          <w:p w:rsidR="00273376" w:rsidRDefault="00273376">
            <w:pPr>
              <w:pStyle w:val="ConsPlusNormal"/>
            </w:pPr>
            <w:r>
              <w:t>Задачи подпрограммы</w:t>
            </w:r>
          </w:p>
        </w:tc>
        <w:tc>
          <w:tcPr>
            <w:tcW w:w="9898" w:type="dxa"/>
            <w:gridSpan w:val="15"/>
          </w:tcPr>
          <w:p w:rsidR="00273376" w:rsidRDefault="00273376">
            <w:pPr>
              <w:pStyle w:val="ConsPlusNormal"/>
            </w:pPr>
            <w:r>
              <w:t>Задача 1. Эффективное управление государственным долгом Томской области</w:t>
            </w:r>
          </w:p>
        </w:tc>
        <w:tc>
          <w:tcPr>
            <w:tcW w:w="1134" w:type="dxa"/>
          </w:tcPr>
          <w:p w:rsidR="00273376" w:rsidRDefault="00273376">
            <w:pPr>
              <w:pStyle w:val="ConsPlusNormal"/>
            </w:pPr>
          </w:p>
        </w:tc>
        <w:tc>
          <w:tcPr>
            <w:tcW w:w="1134" w:type="dxa"/>
          </w:tcPr>
          <w:p w:rsidR="00273376" w:rsidRDefault="00273376">
            <w:pPr>
              <w:pStyle w:val="ConsPlusNormal"/>
            </w:pPr>
          </w:p>
        </w:tc>
      </w:tr>
      <w:tr w:rsidR="00273376">
        <w:tc>
          <w:tcPr>
            <w:tcW w:w="1644" w:type="dxa"/>
            <w:vMerge w:val="restart"/>
          </w:tcPr>
          <w:p w:rsidR="00273376" w:rsidRDefault="00273376">
            <w:pPr>
              <w:pStyle w:val="ConsPlusNormal"/>
            </w:pPr>
            <w:r>
              <w:t>Показатели задач подпрограммы и их значения (с детализацией по годам реализации)</w:t>
            </w:r>
          </w:p>
        </w:tc>
        <w:tc>
          <w:tcPr>
            <w:tcW w:w="3383" w:type="dxa"/>
            <w:gridSpan w:val="3"/>
            <w:vAlign w:val="center"/>
          </w:tcPr>
          <w:p w:rsidR="00273376" w:rsidRDefault="00273376">
            <w:pPr>
              <w:pStyle w:val="ConsPlusNormal"/>
              <w:jc w:val="center"/>
            </w:pPr>
            <w:r>
              <w:t>Показатели задач</w:t>
            </w:r>
          </w:p>
        </w:tc>
        <w:tc>
          <w:tcPr>
            <w:tcW w:w="873" w:type="dxa"/>
            <w:gridSpan w:val="2"/>
            <w:vAlign w:val="center"/>
          </w:tcPr>
          <w:p w:rsidR="00273376" w:rsidRDefault="00273376">
            <w:pPr>
              <w:pStyle w:val="ConsPlusNormal"/>
              <w:jc w:val="center"/>
            </w:pPr>
            <w:r>
              <w:t>2013 год</w:t>
            </w:r>
          </w:p>
        </w:tc>
        <w:tc>
          <w:tcPr>
            <w:tcW w:w="737" w:type="dxa"/>
            <w:vAlign w:val="center"/>
          </w:tcPr>
          <w:p w:rsidR="00273376" w:rsidRDefault="00273376">
            <w:pPr>
              <w:pStyle w:val="ConsPlusNormal"/>
              <w:jc w:val="center"/>
            </w:pPr>
            <w:r>
              <w:t>2014 год</w:t>
            </w:r>
          </w:p>
        </w:tc>
        <w:tc>
          <w:tcPr>
            <w:tcW w:w="709" w:type="dxa"/>
            <w:vAlign w:val="center"/>
          </w:tcPr>
          <w:p w:rsidR="00273376" w:rsidRDefault="00273376">
            <w:pPr>
              <w:pStyle w:val="ConsPlusNormal"/>
              <w:jc w:val="center"/>
            </w:pPr>
            <w:r>
              <w:t>2015 год</w:t>
            </w:r>
          </w:p>
        </w:tc>
        <w:tc>
          <w:tcPr>
            <w:tcW w:w="794" w:type="dxa"/>
            <w:gridSpan w:val="2"/>
            <w:vAlign w:val="center"/>
          </w:tcPr>
          <w:p w:rsidR="00273376" w:rsidRDefault="00273376">
            <w:pPr>
              <w:pStyle w:val="ConsPlusNormal"/>
              <w:jc w:val="center"/>
            </w:pPr>
            <w:r>
              <w:t>2016 год</w:t>
            </w:r>
          </w:p>
        </w:tc>
        <w:tc>
          <w:tcPr>
            <w:tcW w:w="737" w:type="dxa"/>
            <w:vAlign w:val="center"/>
          </w:tcPr>
          <w:p w:rsidR="00273376" w:rsidRDefault="00273376">
            <w:pPr>
              <w:pStyle w:val="ConsPlusNormal"/>
              <w:jc w:val="center"/>
            </w:pPr>
            <w:r>
              <w:t>2017 год</w:t>
            </w:r>
          </w:p>
        </w:tc>
        <w:tc>
          <w:tcPr>
            <w:tcW w:w="907" w:type="dxa"/>
            <w:gridSpan w:val="2"/>
            <w:vAlign w:val="center"/>
          </w:tcPr>
          <w:p w:rsidR="00273376" w:rsidRDefault="00273376">
            <w:pPr>
              <w:pStyle w:val="ConsPlusNormal"/>
              <w:jc w:val="center"/>
            </w:pPr>
            <w:r>
              <w:t>2018 год</w:t>
            </w:r>
          </w:p>
        </w:tc>
        <w:tc>
          <w:tcPr>
            <w:tcW w:w="907" w:type="dxa"/>
            <w:gridSpan w:val="2"/>
            <w:vAlign w:val="center"/>
          </w:tcPr>
          <w:p w:rsidR="00273376" w:rsidRDefault="00273376">
            <w:pPr>
              <w:pStyle w:val="ConsPlusNormal"/>
              <w:jc w:val="center"/>
            </w:pPr>
            <w:r>
              <w:t>2019 год</w:t>
            </w:r>
          </w:p>
        </w:tc>
        <w:tc>
          <w:tcPr>
            <w:tcW w:w="851" w:type="dxa"/>
            <w:vAlign w:val="center"/>
          </w:tcPr>
          <w:p w:rsidR="00273376" w:rsidRDefault="00273376">
            <w:pPr>
              <w:pStyle w:val="ConsPlusNormal"/>
              <w:jc w:val="center"/>
            </w:pPr>
            <w:r>
              <w:t>2020 год</w:t>
            </w:r>
          </w:p>
        </w:tc>
        <w:tc>
          <w:tcPr>
            <w:tcW w:w="1134" w:type="dxa"/>
            <w:vAlign w:val="center"/>
          </w:tcPr>
          <w:p w:rsidR="00273376" w:rsidRDefault="00273376">
            <w:pPr>
              <w:pStyle w:val="ConsPlusNormal"/>
              <w:jc w:val="center"/>
            </w:pPr>
            <w:r>
              <w:t>Прогнозный период 2021 год</w:t>
            </w:r>
          </w:p>
        </w:tc>
        <w:tc>
          <w:tcPr>
            <w:tcW w:w="1134" w:type="dxa"/>
            <w:vAlign w:val="center"/>
          </w:tcPr>
          <w:p w:rsidR="00273376" w:rsidRDefault="00273376">
            <w:pPr>
              <w:pStyle w:val="ConsPlusNormal"/>
              <w:jc w:val="center"/>
            </w:pPr>
            <w:r>
              <w:t>Прогнозный период 2022 год</w:t>
            </w:r>
          </w:p>
        </w:tc>
      </w:tr>
      <w:tr w:rsidR="00273376">
        <w:tc>
          <w:tcPr>
            <w:tcW w:w="1644" w:type="dxa"/>
            <w:vMerge/>
          </w:tcPr>
          <w:p w:rsidR="00273376" w:rsidRDefault="00273376"/>
        </w:tc>
        <w:tc>
          <w:tcPr>
            <w:tcW w:w="12166" w:type="dxa"/>
            <w:gridSpan w:val="17"/>
          </w:tcPr>
          <w:p w:rsidR="00273376" w:rsidRDefault="00273376">
            <w:pPr>
              <w:pStyle w:val="ConsPlusNormal"/>
            </w:pPr>
            <w:r>
              <w:t>Задача 1. Эффективное управление государственным долгом Томской области</w:t>
            </w:r>
          </w:p>
        </w:tc>
      </w:tr>
      <w:tr w:rsidR="00273376">
        <w:tc>
          <w:tcPr>
            <w:tcW w:w="1644" w:type="dxa"/>
            <w:vMerge/>
          </w:tcPr>
          <w:p w:rsidR="00273376" w:rsidRDefault="00273376"/>
        </w:tc>
        <w:tc>
          <w:tcPr>
            <w:tcW w:w="3383" w:type="dxa"/>
            <w:gridSpan w:val="3"/>
          </w:tcPr>
          <w:p w:rsidR="00273376" w:rsidRDefault="00273376">
            <w:pPr>
              <w:pStyle w:val="ConsPlusNormal"/>
            </w:pPr>
            <w:r>
              <w:t>Отношение расходов на обслуживание долга к годовому объему расходов областного бюджета (%)</w:t>
            </w:r>
          </w:p>
        </w:tc>
        <w:tc>
          <w:tcPr>
            <w:tcW w:w="873" w:type="dxa"/>
            <w:gridSpan w:val="2"/>
            <w:vAlign w:val="center"/>
          </w:tcPr>
          <w:p w:rsidR="00273376" w:rsidRDefault="00273376">
            <w:pPr>
              <w:pStyle w:val="ConsPlusNormal"/>
              <w:jc w:val="center"/>
            </w:pPr>
            <w:r>
              <w:t>1,6</w:t>
            </w:r>
          </w:p>
        </w:tc>
        <w:tc>
          <w:tcPr>
            <w:tcW w:w="737" w:type="dxa"/>
            <w:vAlign w:val="center"/>
          </w:tcPr>
          <w:p w:rsidR="00273376" w:rsidRDefault="00273376">
            <w:pPr>
              <w:pStyle w:val="ConsPlusNormal"/>
              <w:jc w:val="center"/>
            </w:pPr>
            <w:r>
              <w:t>2,2</w:t>
            </w:r>
          </w:p>
        </w:tc>
        <w:tc>
          <w:tcPr>
            <w:tcW w:w="709" w:type="dxa"/>
            <w:vAlign w:val="center"/>
          </w:tcPr>
          <w:p w:rsidR="00273376" w:rsidRDefault="00273376">
            <w:pPr>
              <w:pStyle w:val="ConsPlusNormal"/>
              <w:jc w:val="center"/>
            </w:pPr>
            <w:r>
              <w:t>3,5</w:t>
            </w:r>
          </w:p>
        </w:tc>
        <w:tc>
          <w:tcPr>
            <w:tcW w:w="794" w:type="dxa"/>
            <w:gridSpan w:val="2"/>
            <w:vAlign w:val="center"/>
          </w:tcPr>
          <w:p w:rsidR="00273376" w:rsidRDefault="00273376">
            <w:pPr>
              <w:pStyle w:val="ConsPlusNormal"/>
              <w:jc w:val="center"/>
            </w:pPr>
            <w:r>
              <w:t>2,7</w:t>
            </w:r>
          </w:p>
        </w:tc>
        <w:tc>
          <w:tcPr>
            <w:tcW w:w="737" w:type="dxa"/>
            <w:vAlign w:val="center"/>
          </w:tcPr>
          <w:p w:rsidR="00273376" w:rsidRDefault="00273376">
            <w:pPr>
              <w:pStyle w:val="ConsPlusNormal"/>
              <w:jc w:val="center"/>
            </w:pPr>
            <w:r>
              <w:t>&lt;= 7,5</w:t>
            </w:r>
          </w:p>
        </w:tc>
        <w:tc>
          <w:tcPr>
            <w:tcW w:w="907" w:type="dxa"/>
            <w:gridSpan w:val="2"/>
            <w:vAlign w:val="center"/>
          </w:tcPr>
          <w:p w:rsidR="00273376" w:rsidRDefault="00273376">
            <w:pPr>
              <w:pStyle w:val="ConsPlusNormal"/>
              <w:jc w:val="center"/>
            </w:pPr>
            <w:r>
              <w:t>&lt;= 7,5</w:t>
            </w:r>
          </w:p>
        </w:tc>
        <w:tc>
          <w:tcPr>
            <w:tcW w:w="907" w:type="dxa"/>
            <w:gridSpan w:val="2"/>
            <w:vAlign w:val="center"/>
          </w:tcPr>
          <w:p w:rsidR="00273376" w:rsidRDefault="00273376">
            <w:pPr>
              <w:pStyle w:val="ConsPlusNormal"/>
              <w:jc w:val="center"/>
            </w:pPr>
            <w:r>
              <w:t>&lt;= 3,1</w:t>
            </w:r>
          </w:p>
        </w:tc>
        <w:tc>
          <w:tcPr>
            <w:tcW w:w="851" w:type="dxa"/>
            <w:vAlign w:val="center"/>
          </w:tcPr>
          <w:p w:rsidR="00273376" w:rsidRDefault="00273376">
            <w:pPr>
              <w:pStyle w:val="ConsPlusNormal"/>
              <w:jc w:val="center"/>
            </w:pPr>
            <w:r>
              <w:t>&lt;= 3,4</w:t>
            </w:r>
          </w:p>
        </w:tc>
        <w:tc>
          <w:tcPr>
            <w:tcW w:w="1134" w:type="dxa"/>
            <w:vAlign w:val="center"/>
          </w:tcPr>
          <w:p w:rsidR="00273376" w:rsidRDefault="00273376">
            <w:pPr>
              <w:pStyle w:val="ConsPlusNormal"/>
              <w:jc w:val="center"/>
            </w:pPr>
            <w:r>
              <w:t>&lt;= 3,3</w:t>
            </w:r>
          </w:p>
        </w:tc>
        <w:tc>
          <w:tcPr>
            <w:tcW w:w="1134" w:type="dxa"/>
            <w:vAlign w:val="center"/>
          </w:tcPr>
          <w:p w:rsidR="00273376" w:rsidRDefault="00273376">
            <w:pPr>
              <w:pStyle w:val="ConsPlusNormal"/>
              <w:jc w:val="center"/>
            </w:pPr>
            <w:r>
              <w:t>&lt;= 3,3</w:t>
            </w:r>
          </w:p>
        </w:tc>
      </w:tr>
      <w:tr w:rsidR="00273376">
        <w:tc>
          <w:tcPr>
            <w:tcW w:w="1644" w:type="dxa"/>
          </w:tcPr>
          <w:p w:rsidR="00273376" w:rsidRDefault="00273376">
            <w:pPr>
              <w:pStyle w:val="ConsPlusNormal"/>
            </w:pPr>
            <w:r>
              <w:t xml:space="preserve">Ведомственные целевые программы, входящие в состав </w:t>
            </w:r>
            <w:r>
              <w:lastRenderedPageBreak/>
              <w:t>подпрограммы (далее - ВЦП)</w:t>
            </w:r>
          </w:p>
        </w:tc>
        <w:tc>
          <w:tcPr>
            <w:tcW w:w="12166" w:type="dxa"/>
            <w:gridSpan w:val="17"/>
          </w:tcPr>
          <w:p w:rsidR="00273376" w:rsidRDefault="00273376">
            <w:pPr>
              <w:pStyle w:val="ConsPlusNormal"/>
            </w:pPr>
            <w:r>
              <w:lastRenderedPageBreak/>
              <w:t>ВЦП 1 "Эффективное управление государственным долгом Томской области"</w:t>
            </w:r>
          </w:p>
        </w:tc>
      </w:tr>
      <w:tr w:rsidR="00273376">
        <w:tc>
          <w:tcPr>
            <w:tcW w:w="1644" w:type="dxa"/>
          </w:tcPr>
          <w:p w:rsidR="00273376" w:rsidRDefault="00273376">
            <w:pPr>
              <w:pStyle w:val="ConsPlusNormal"/>
            </w:pPr>
            <w:r>
              <w:lastRenderedPageBreak/>
              <w:t>Сроки реализации подпрограммы</w:t>
            </w:r>
          </w:p>
        </w:tc>
        <w:tc>
          <w:tcPr>
            <w:tcW w:w="12166" w:type="dxa"/>
            <w:gridSpan w:val="17"/>
          </w:tcPr>
          <w:p w:rsidR="00273376" w:rsidRDefault="00273376">
            <w:pPr>
              <w:pStyle w:val="ConsPlusNormal"/>
            </w:pPr>
            <w:r>
              <w:t>2015 - 2020 годы</w:t>
            </w:r>
          </w:p>
        </w:tc>
      </w:tr>
      <w:tr w:rsidR="00273376">
        <w:tc>
          <w:tcPr>
            <w:tcW w:w="1644" w:type="dxa"/>
            <w:vMerge w:val="restart"/>
          </w:tcPr>
          <w:p w:rsidR="00273376" w:rsidRDefault="00273376">
            <w:pPr>
              <w:pStyle w:val="ConsPlusNormal"/>
            </w:pPr>
            <w:r>
              <w:t>Объем и источники финансирования подпрограммы (с детализацией по годам реализации, тыс. рублей)</w:t>
            </w:r>
          </w:p>
        </w:tc>
        <w:tc>
          <w:tcPr>
            <w:tcW w:w="1417" w:type="dxa"/>
            <w:vAlign w:val="center"/>
          </w:tcPr>
          <w:p w:rsidR="00273376" w:rsidRDefault="00273376">
            <w:pPr>
              <w:pStyle w:val="ConsPlusNormal"/>
              <w:jc w:val="center"/>
            </w:pPr>
            <w:r>
              <w:t>Источники</w:t>
            </w:r>
          </w:p>
        </w:tc>
        <w:tc>
          <w:tcPr>
            <w:tcW w:w="1276" w:type="dxa"/>
            <w:vAlign w:val="center"/>
          </w:tcPr>
          <w:p w:rsidR="00273376" w:rsidRDefault="00273376">
            <w:pPr>
              <w:pStyle w:val="ConsPlusNormal"/>
              <w:jc w:val="center"/>
            </w:pPr>
            <w:r>
              <w:t>Всего</w:t>
            </w:r>
          </w:p>
        </w:tc>
        <w:tc>
          <w:tcPr>
            <w:tcW w:w="1144" w:type="dxa"/>
            <w:gridSpan w:val="2"/>
            <w:vAlign w:val="center"/>
          </w:tcPr>
          <w:p w:rsidR="00273376" w:rsidRDefault="00273376">
            <w:pPr>
              <w:pStyle w:val="ConsPlusNormal"/>
              <w:jc w:val="center"/>
            </w:pPr>
            <w:r>
              <w:t>2015 год</w:t>
            </w:r>
          </w:p>
        </w:tc>
        <w:tc>
          <w:tcPr>
            <w:tcW w:w="1156" w:type="dxa"/>
            <w:gridSpan w:val="2"/>
            <w:vAlign w:val="center"/>
          </w:tcPr>
          <w:p w:rsidR="00273376" w:rsidRDefault="00273376">
            <w:pPr>
              <w:pStyle w:val="ConsPlusNormal"/>
              <w:jc w:val="center"/>
            </w:pPr>
            <w:r>
              <w:t>2016 год</w:t>
            </w:r>
          </w:p>
        </w:tc>
        <w:tc>
          <w:tcPr>
            <w:tcW w:w="1163" w:type="dxa"/>
            <w:gridSpan w:val="2"/>
            <w:vAlign w:val="center"/>
          </w:tcPr>
          <w:p w:rsidR="00273376" w:rsidRDefault="00273376">
            <w:pPr>
              <w:pStyle w:val="ConsPlusNormal"/>
              <w:jc w:val="center"/>
            </w:pPr>
            <w:r>
              <w:t>2017 год</w:t>
            </w:r>
          </w:p>
        </w:tc>
        <w:tc>
          <w:tcPr>
            <w:tcW w:w="1417" w:type="dxa"/>
            <w:gridSpan w:val="3"/>
            <w:vAlign w:val="center"/>
          </w:tcPr>
          <w:p w:rsidR="00273376" w:rsidRDefault="00273376">
            <w:pPr>
              <w:pStyle w:val="ConsPlusNormal"/>
              <w:jc w:val="center"/>
            </w:pPr>
            <w:r>
              <w:t>2018 год</w:t>
            </w:r>
          </w:p>
        </w:tc>
        <w:tc>
          <w:tcPr>
            <w:tcW w:w="1134" w:type="dxa"/>
            <w:gridSpan w:val="2"/>
            <w:vAlign w:val="center"/>
          </w:tcPr>
          <w:p w:rsidR="00273376" w:rsidRDefault="00273376">
            <w:pPr>
              <w:pStyle w:val="ConsPlusNormal"/>
              <w:jc w:val="center"/>
            </w:pPr>
            <w:r>
              <w:t>2019 год</w:t>
            </w:r>
          </w:p>
        </w:tc>
        <w:tc>
          <w:tcPr>
            <w:tcW w:w="1191" w:type="dxa"/>
            <w:gridSpan w:val="2"/>
            <w:vAlign w:val="center"/>
          </w:tcPr>
          <w:p w:rsidR="00273376" w:rsidRDefault="00273376">
            <w:pPr>
              <w:pStyle w:val="ConsPlusNormal"/>
              <w:jc w:val="center"/>
            </w:pPr>
            <w:r>
              <w:t>2020 год</w:t>
            </w:r>
          </w:p>
        </w:tc>
        <w:tc>
          <w:tcPr>
            <w:tcW w:w="1134" w:type="dxa"/>
            <w:vAlign w:val="center"/>
          </w:tcPr>
          <w:p w:rsidR="00273376" w:rsidRDefault="00273376">
            <w:pPr>
              <w:pStyle w:val="ConsPlusNormal"/>
              <w:jc w:val="center"/>
            </w:pPr>
            <w:r>
              <w:t>Прогнозный период 2021 год</w:t>
            </w:r>
          </w:p>
        </w:tc>
        <w:tc>
          <w:tcPr>
            <w:tcW w:w="1134" w:type="dxa"/>
            <w:vAlign w:val="center"/>
          </w:tcPr>
          <w:p w:rsidR="00273376" w:rsidRDefault="00273376">
            <w:pPr>
              <w:pStyle w:val="ConsPlusNormal"/>
              <w:jc w:val="center"/>
            </w:pPr>
            <w:r>
              <w:t>Прогнозный период 2022 год</w:t>
            </w:r>
          </w:p>
        </w:tc>
      </w:tr>
      <w:tr w:rsidR="00273376">
        <w:tc>
          <w:tcPr>
            <w:tcW w:w="1644" w:type="dxa"/>
            <w:vMerge/>
          </w:tcPr>
          <w:p w:rsidR="00273376" w:rsidRDefault="00273376"/>
        </w:tc>
        <w:tc>
          <w:tcPr>
            <w:tcW w:w="1417" w:type="dxa"/>
          </w:tcPr>
          <w:p w:rsidR="00273376" w:rsidRDefault="00273376">
            <w:pPr>
              <w:pStyle w:val="ConsPlusNormal"/>
            </w:pPr>
            <w:r>
              <w:t>федеральный бюджет (по согласованию) (прогноз)</w:t>
            </w:r>
          </w:p>
        </w:tc>
        <w:tc>
          <w:tcPr>
            <w:tcW w:w="1276" w:type="dxa"/>
            <w:vAlign w:val="center"/>
          </w:tcPr>
          <w:p w:rsidR="00273376" w:rsidRDefault="00273376">
            <w:pPr>
              <w:pStyle w:val="ConsPlusNormal"/>
              <w:jc w:val="center"/>
            </w:pPr>
            <w:r>
              <w:t>-</w:t>
            </w:r>
          </w:p>
        </w:tc>
        <w:tc>
          <w:tcPr>
            <w:tcW w:w="1144" w:type="dxa"/>
            <w:gridSpan w:val="2"/>
            <w:vAlign w:val="center"/>
          </w:tcPr>
          <w:p w:rsidR="00273376" w:rsidRDefault="00273376">
            <w:pPr>
              <w:pStyle w:val="ConsPlusNormal"/>
              <w:jc w:val="center"/>
            </w:pPr>
            <w:r>
              <w:t>-</w:t>
            </w:r>
          </w:p>
        </w:tc>
        <w:tc>
          <w:tcPr>
            <w:tcW w:w="1156" w:type="dxa"/>
            <w:gridSpan w:val="2"/>
            <w:vAlign w:val="center"/>
          </w:tcPr>
          <w:p w:rsidR="00273376" w:rsidRDefault="00273376">
            <w:pPr>
              <w:pStyle w:val="ConsPlusNormal"/>
              <w:jc w:val="center"/>
            </w:pPr>
            <w:r>
              <w:t>-</w:t>
            </w:r>
          </w:p>
        </w:tc>
        <w:tc>
          <w:tcPr>
            <w:tcW w:w="1163" w:type="dxa"/>
            <w:gridSpan w:val="2"/>
            <w:vAlign w:val="center"/>
          </w:tcPr>
          <w:p w:rsidR="00273376" w:rsidRDefault="00273376">
            <w:pPr>
              <w:pStyle w:val="ConsPlusNormal"/>
              <w:jc w:val="center"/>
            </w:pPr>
            <w:r>
              <w:t>-</w:t>
            </w:r>
          </w:p>
        </w:tc>
        <w:tc>
          <w:tcPr>
            <w:tcW w:w="1417" w:type="dxa"/>
            <w:gridSpan w:val="3"/>
            <w:vAlign w:val="center"/>
          </w:tcPr>
          <w:p w:rsidR="00273376" w:rsidRDefault="00273376">
            <w:pPr>
              <w:pStyle w:val="ConsPlusNormal"/>
              <w:jc w:val="center"/>
            </w:pPr>
            <w:r>
              <w:t>-</w:t>
            </w:r>
          </w:p>
        </w:tc>
        <w:tc>
          <w:tcPr>
            <w:tcW w:w="1134" w:type="dxa"/>
            <w:gridSpan w:val="2"/>
            <w:vAlign w:val="center"/>
          </w:tcPr>
          <w:p w:rsidR="00273376" w:rsidRDefault="00273376">
            <w:pPr>
              <w:pStyle w:val="ConsPlusNormal"/>
              <w:jc w:val="center"/>
            </w:pPr>
            <w:r>
              <w:t>-</w:t>
            </w:r>
          </w:p>
        </w:tc>
        <w:tc>
          <w:tcPr>
            <w:tcW w:w="1191" w:type="dxa"/>
            <w:gridSpan w:val="2"/>
            <w:vAlign w:val="center"/>
          </w:tcPr>
          <w:p w:rsidR="00273376" w:rsidRDefault="00273376">
            <w:pPr>
              <w:pStyle w:val="ConsPlusNormal"/>
              <w:jc w:val="center"/>
            </w:pPr>
            <w:r>
              <w:t>-</w:t>
            </w:r>
          </w:p>
        </w:tc>
        <w:tc>
          <w:tcPr>
            <w:tcW w:w="1134" w:type="dxa"/>
            <w:vAlign w:val="center"/>
          </w:tcPr>
          <w:p w:rsidR="00273376" w:rsidRDefault="00273376">
            <w:pPr>
              <w:pStyle w:val="ConsPlusNormal"/>
              <w:jc w:val="center"/>
            </w:pPr>
            <w:r>
              <w:t>-</w:t>
            </w:r>
          </w:p>
        </w:tc>
        <w:tc>
          <w:tcPr>
            <w:tcW w:w="1134" w:type="dxa"/>
            <w:vAlign w:val="center"/>
          </w:tcPr>
          <w:p w:rsidR="00273376" w:rsidRDefault="00273376">
            <w:pPr>
              <w:pStyle w:val="ConsPlusNormal"/>
              <w:jc w:val="center"/>
            </w:pPr>
            <w:r>
              <w:t>-</w:t>
            </w:r>
          </w:p>
        </w:tc>
      </w:tr>
      <w:tr w:rsidR="00273376">
        <w:tc>
          <w:tcPr>
            <w:tcW w:w="1644" w:type="dxa"/>
            <w:vMerge/>
          </w:tcPr>
          <w:p w:rsidR="00273376" w:rsidRDefault="00273376"/>
        </w:tc>
        <w:tc>
          <w:tcPr>
            <w:tcW w:w="1417" w:type="dxa"/>
          </w:tcPr>
          <w:p w:rsidR="00273376" w:rsidRDefault="00273376">
            <w:pPr>
              <w:pStyle w:val="ConsPlusNormal"/>
            </w:pPr>
            <w:r>
              <w:t>областной бюджет</w:t>
            </w:r>
          </w:p>
        </w:tc>
        <w:tc>
          <w:tcPr>
            <w:tcW w:w="1276" w:type="dxa"/>
            <w:vAlign w:val="center"/>
          </w:tcPr>
          <w:p w:rsidR="00273376" w:rsidRDefault="00273376">
            <w:pPr>
              <w:pStyle w:val="ConsPlusNormal"/>
              <w:jc w:val="center"/>
            </w:pPr>
            <w:r>
              <w:t>17160056,6</w:t>
            </w:r>
          </w:p>
        </w:tc>
        <w:tc>
          <w:tcPr>
            <w:tcW w:w="1144" w:type="dxa"/>
            <w:gridSpan w:val="2"/>
            <w:vAlign w:val="center"/>
          </w:tcPr>
          <w:p w:rsidR="00273376" w:rsidRDefault="00273376">
            <w:pPr>
              <w:pStyle w:val="ConsPlusNormal"/>
              <w:jc w:val="center"/>
            </w:pPr>
            <w:r>
              <w:t>1967078,2</w:t>
            </w:r>
          </w:p>
        </w:tc>
        <w:tc>
          <w:tcPr>
            <w:tcW w:w="1156" w:type="dxa"/>
            <w:gridSpan w:val="2"/>
            <w:vAlign w:val="center"/>
          </w:tcPr>
          <w:p w:rsidR="00273376" w:rsidRDefault="00273376">
            <w:pPr>
              <w:pStyle w:val="ConsPlusNormal"/>
              <w:jc w:val="center"/>
            </w:pPr>
            <w:r>
              <w:t>2468588,1</w:t>
            </w:r>
          </w:p>
        </w:tc>
        <w:tc>
          <w:tcPr>
            <w:tcW w:w="1163" w:type="dxa"/>
            <w:gridSpan w:val="2"/>
            <w:vAlign w:val="center"/>
          </w:tcPr>
          <w:p w:rsidR="00273376" w:rsidRDefault="00273376">
            <w:pPr>
              <w:pStyle w:val="ConsPlusNormal"/>
              <w:jc w:val="center"/>
            </w:pPr>
            <w:r>
              <w:t>2081265,2</w:t>
            </w:r>
          </w:p>
        </w:tc>
        <w:tc>
          <w:tcPr>
            <w:tcW w:w="1417" w:type="dxa"/>
            <w:gridSpan w:val="3"/>
            <w:vAlign w:val="center"/>
          </w:tcPr>
          <w:p w:rsidR="00273376" w:rsidRDefault="00273376">
            <w:pPr>
              <w:pStyle w:val="ConsPlusNormal"/>
              <w:jc w:val="center"/>
            </w:pPr>
            <w:r>
              <w:t>1808282,0</w:t>
            </w:r>
          </w:p>
        </w:tc>
        <w:tc>
          <w:tcPr>
            <w:tcW w:w="1134" w:type="dxa"/>
            <w:gridSpan w:val="2"/>
            <w:vAlign w:val="center"/>
          </w:tcPr>
          <w:p w:rsidR="00273376" w:rsidRDefault="00273376">
            <w:pPr>
              <w:pStyle w:val="ConsPlusNormal"/>
              <w:jc w:val="center"/>
            </w:pPr>
            <w:r>
              <w:t>2139095,7</w:t>
            </w:r>
          </w:p>
        </w:tc>
        <w:tc>
          <w:tcPr>
            <w:tcW w:w="1191" w:type="dxa"/>
            <w:gridSpan w:val="2"/>
            <w:vAlign w:val="center"/>
          </w:tcPr>
          <w:p w:rsidR="00273376" w:rsidRDefault="00273376">
            <w:pPr>
              <w:pStyle w:val="ConsPlusNormal"/>
              <w:jc w:val="center"/>
            </w:pPr>
            <w:r>
              <w:t>2186364,4</w:t>
            </w:r>
          </w:p>
        </w:tc>
        <w:tc>
          <w:tcPr>
            <w:tcW w:w="1134" w:type="dxa"/>
            <w:vAlign w:val="center"/>
          </w:tcPr>
          <w:p w:rsidR="00273376" w:rsidRDefault="00273376">
            <w:pPr>
              <w:pStyle w:val="ConsPlusNormal"/>
              <w:jc w:val="center"/>
            </w:pPr>
            <w:r>
              <w:t>2254691,5</w:t>
            </w:r>
          </w:p>
        </w:tc>
        <w:tc>
          <w:tcPr>
            <w:tcW w:w="1134" w:type="dxa"/>
            <w:vAlign w:val="center"/>
          </w:tcPr>
          <w:p w:rsidR="00273376" w:rsidRDefault="00273376">
            <w:pPr>
              <w:pStyle w:val="ConsPlusNormal"/>
              <w:jc w:val="center"/>
            </w:pPr>
            <w:r>
              <w:t>2254691,5</w:t>
            </w:r>
          </w:p>
        </w:tc>
      </w:tr>
      <w:tr w:rsidR="00273376">
        <w:tc>
          <w:tcPr>
            <w:tcW w:w="1644" w:type="dxa"/>
            <w:vMerge/>
          </w:tcPr>
          <w:p w:rsidR="00273376" w:rsidRDefault="00273376"/>
        </w:tc>
        <w:tc>
          <w:tcPr>
            <w:tcW w:w="1417" w:type="dxa"/>
          </w:tcPr>
          <w:p w:rsidR="00273376" w:rsidRDefault="00273376">
            <w:pPr>
              <w:pStyle w:val="ConsPlusNormal"/>
            </w:pPr>
            <w:r>
              <w:t>местные бюджеты (по согласованию) (прогноз)</w:t>
            </w:r>
          </w:p>
        </w:tc>
        <w:tc>
          <w:tcPr>
            <w:tcW w:w="1276" w:type="dxa"/>
            <w:vAlign w:val="center"/>
          </w:tcPr>
          <w:p w:rsidR="00273376" w:rsidRDefault="00273376">
            <w:pPr>
              <w:pStyle w:val="ConsPlusNormal"/>
              <w:jc w:val="center"/>
            </w:pPr>
            <w:r>
              <w:t>-</w:t>
            </w:r>
          </w:p>
        </w:tc>
        <w:tc>
          <w:tcPr>
            <w:tcW w:w="1144" w:type="dxa"/>
            <w:gridSpan w:val="2"/>
            <w:vAlign w:val="center"/>
          </w:tcPr>
          <w:p w:rsidR="00273376" w:rsidRDefault="00273376">
            <w:pPr>
              <w:pStyle w:val="ConsPlusNormal"/>
              <w:jc w:val="center"/>
            </w:pPr>
            <w:r>
              <w:t>-</w:t>
            </w:r>
          </w:p>
        </w:tc>
        <w:tc>
          <w:tcPr>
            <w:tcW w:w="1156" w:type="dxa"/>
            <w:gridSpan w:val="2"/>
            <w:vAlign w:val="center"/>
          </w:tcPr>
          <w:p w:rsidR="00273376" w:rsidRDefault="00273376">
            <w:pPr>
              <w:pStyle w:val="ConsPlusNormal"/>
              <w:jc w:val="center"/>
            </w:pPr>
            <w:r>
              <w:t>-</w:t>
            </w:r>
          </w:p>
        </w:tc>
        <w:tc>
          <w:tcPr>
            <w:tcW w:w="1163" w:type="dxa"/>
            <w:gridSpan w:val="2"/>
            <w:vAlign w:val="center"/>
          </w:tcPr>
          <w:p w:rsidR="00273376" w:rsidRDefault="00273376">
            <w:pPr>
              <w:pStyle w:val="ConsPlusNormal"/>
              <w:jc w:val="center"/>
            </w:pPr>
            <w:r>
              <w:t>-</w:t>
            </w:r>
          </w:p>
        </w:tc>
        <w:tc>
          <w:tcPr>
            <w:tcW w:w="1417" w:type="dxa"/>
            <w:gridSpan w:val="3"/>
            <w:vAlign w:val="center"/>
          </w:tcPr>
          <w:p w:rsidR="00273376" w:rsidRDefault="00273376">
            <w:pPr>
              <w:pStyle w:val="ConsPlusNormal"/>
              <w:jc w:val="center"/>
            </w:pPr>
            <w:r>
              <w:t>-</w:t>
            </w:r>
          </w:p>
        </w:tc>
        <w:tc>
          <w:tcPr>
            <w:tcW w:w="1134" w:type="dxa"/>
            <w:gridSpan w:val="2"/>
            <w:vAlign w:val="center"/>
          </w:tcPr>
          <w:p w:rsidR="00273376" w:rsidRDefault="00273376">
            <w:pPr>
              <w:pStyle w:val="ConsPlusNormal"/>
              <w:jc w:val="center"/>
            </w:pPr>
            <w:r>
              <w:t>-</w:t>
            </w:r>
          </w:p>
        </w:tc>
        <w:tc>
          <w:tcPr>
            <w:tcW w:w="1191" w:type="dxa"/>
            <w:gridSpan w:val="2"/>
            <w:vAlign w:val="center"/>
          </w:tcPr>
          <w:p w:rsidR="00273376" w:rsidRDefault="00273376">
            <w:pPr>
              <w:pStyle w:val="ConsPlusNormal"/>
              <w:jc w:val="center"/>
            </w:pPr>
            <w:r>
              <w:t>-</w:t>
            </w:r>
          </w:p>
        </w:tc>
        <w:tc>
          <w:tcPr>
            <w:tcW w:w="1134" w:type="dxa"/>
            <w:vAlign w:val="center"/>
          </w:tcPr>
          <w:p w:rsidR="00273376" w:rsidRDefault="00273376">
            <w:pPr>
              <w:pStyle w:val="ConsPlusNormal"/>
              <w:jc w:val="center"/>
            </w:pPr>
            <w:r>
              <w:t>-</w:t>
            </w:r>
          </w:p>
        </w:tc>
        <w:tc>
          <w:tcPr>
            <w:tcW w:w="1134" w:type="dxa"/>
            <w:vAlign w:val="center"/>
          </w:tcPr>
          <w:p w:rsidR="00273376" w:rsidRDefault="00273376">
            <w:pPr>
              <w:pStyle w:val="ConsPlusNormal"/>
              <w:jc w:val="center"/>
            </w:pPr>
            <w:r>
              <w:t>-</w:t>
            </w:r>
          </w:p>
        </w:tc>
      </w:tr>
      <w:tr w:rsidR="00273376">
        <w:tc>
          <w:tcPr>
            <w:tcW w:w="1644" w:type="dxa"/>
            <w:vMerge/>
          </w:tcPr>
          <w:p w:rsidR="00273376" w:rsidRDefault="00273376"/>
        </w:tc>
        <w:tc>
          <w:tcPr>
            <w:tcW w:w="1417" w:type="dxa"/>
          </w:tcPr>
          <w:p w:rsidR="00273376" w:rsidRDefault="00273376">
            <w:pPr>
              <w:pStyle w:val="ConsPlusNormal"/>
            </w:pPr>
            <w:r>
              <w:t>внебюджетные источники (по согласовани</w:t>
            </w:r>
            <w:r>
              <w:lastRenderedPageBreak/>
              <w:t>ю) (прогноз)</w:t>
            </w:r>
          </w:p>
        </w:tc>
        <w:tc>
          <w:tcPr>
            <w:tcW w:w="1276" w:type="dxa"/>
            <w:vAlign w:val="center"/>
          </w:tcPr>
          <w:p w:rsidR="00273376" w:rsidRDefault="00273376">
            <w:pPr>
              <w:pStyle w:val="ConsPlusNormal"/>
              <w:jc w:val="center"/>
            </w:pPr>
            <w:r>
              <w:lastRenderedPageBreak/>
              <w:t>-</w:t>
            </w:r>
          </w:p>
        </w:tc>
        <w:tc>
          <w:tcPr>
            <w:tcW w:w="1144" w:type="dxa"/>
            <w:gridSpan w:val="2"/>
            <w:vAlign w:val="center"/>
          </w:tcPr>
          <w:p w:rsidR="00273376" w:rsidRDefault="00273376">
            <w:pPr>
              <w:pStyle w:val="ConsPlusNormal"/>
              <w:jc w:val="center"/>
            </w:pPr>
            <w:r>
              <w:t>-</w:t>
            </w:r>
          </w:p>
        </w:tc>
        <w:tc>
          <w:tcPr>
            <w:tcW w:w="1156" w:type="dxa"/>
            <w:gridSpan w:val="2"/>
            <w:vAlign w:val="center"/>
          </w:tcPr>
          <w:p w:rsidR="00273376" w:rsidRDefault="00273376">
            <w:pPr>
              <w:pStyle w:val="ConsPlusNormal"/>
              <w:jc w:val="center"/>
            </w:pPr>
            <w:r>
              <w:t>-</w:t>
            </w:r>
          </w:p>
        </w:tc>
        <w:tc>
          <w:tcPr>
            <w:tcW w:w="1163" w:type="dxa"/>
            <w:gridSpan w:val="2"/>
            <w:vAlign w:val="center"/>
          </w:tcPr>
          <w:p w:rsidR="00273376" w:rsidRDefault="00273376">
            <w:pPr>
              <w:pStyle w:val="ConsPlusNormal"/>
              <w:jc w:val="center"/>
            </w:pPr>
            <w:r>
              <w:t>-</w:t>
            </w:r>
          </w:p>
        </w:tc>
        <w:tc>
          <w:tcPr>
            <w:tcW w:w="1417" w:type="dxa"/>
            <w:gridSpan w:val="3"/>
            <w:vAlign w:val="center"/>
          </w:tcPr>
          <w:p w:rsidR="00273376" w:rsidRDefault="00273376">
            <w:pPr>
              <w:pStyle w:val="ConsPlusNormal"/>
              <w:jc w:val="center"/>
            </w:pPr>
            <w:r>
              <w:t>-</w:t>
            </w:r>
          </w:p>
        </w:tc>
        <w:tc>
          <w:tcPr>
            <w:tcW w:w="1134" w:type="dxa"/>
            <w:gridSpan w:val="2"/>
            <w:vAlign w:val="center"/>
          </w:tcPr>
          <w:p w:rsidR="00273376" w:rsidRDefault="00273376">
            <w:pPr>
              <w:pStyle w:val="ConsPlusNormal"/>
              <w:jc w:val="center"/>
            </w:pPr>
            <w:r>
              <w:t>-</w:t>
            </w:r>
          </w:p>
        </w:tc>
        <w:tc>
          <w:tcPr>
            <w:tcW w:w="1191" w:type="dxa"/>
            <w:gridSpan w:val="2"/>
            <w:vAlign w:val="center"/>
          </w:tcPr>
          <w:p w:rsidR="00273376" w:rsidRDefault="00273376">
            <w:pPr>
              <w:pStyle w:val="ConsPlusNormal"/>
              <w:jc w:val="center"/>
            </w:pPr>
            <w:r>
              <w:t>-</w:t>
            </w:r>
          </w:p>
        </w:tc>
        <w:tc>
          <w:tcPr>
            <w:tcW w:w="1134" w:type="dxa"/>
            <w:vAlign w:val="center"/>
          </w:tcPr>
          <w:p w:rsidR="00273376" w:rsidRDefault="00273376">
            <w:pPr>
              <w:pStyle w:val="ConsPlusNormal"/>
              <w:jc w:val="center"/>
            </w:pPr>
            <w:r>
              <w:t>-</w:t>
            </w:r>
          </w:p>
        </w:tc>
        <w:tc>
          <w:tcPr>
            <w:tcW w:w="1134" w:type="dxa"/>
            <w:vAlign w:val="center"/>
          </w:tcPr>
          <w:p w:rsidR="00273376" w:rsidRDefault="00273376">
            <w:pPr>
              <w:pStyle w:val="ConsPlusNormal"/>
              <w:jc w:val="center"/>
            </w:pPr>
            <w:r>
              <w:t>-</w:t>
            </w:r>
          </w:p>
        </w:tc>
      </w:tr>
      <w:tr w:rsidR="00273376">
        <w:tc>
          <w:tcPr>
            <w:tcW w:w="1644" w:type="dxa"/>
            <w:vMerge/>
          </w:tcPr>
          <w:p w:rsidR="00273376" w:rsidRDefault="00273376"/>
        </w:tc>
        <w:tc>
          <w:tcPr>
            <w:tcW w:w="1417" w:type="dxa"/>
          </w:tcPr>
          <w:p w:rsidR="00273376" w:rsidRDefault="00273376">
            <w:pPr>
              <w:pStyle w:val="ConsPlusNormal"/>
            </w:pPr>
            <w:r>
              <w:t>всего по источникам</w:t>
            </w:r>
          </w:p>
        </w:tc>
        <w:tc>
          <w:tcPr>
            <w:tcW w:w="1276" w:type="dxa"/>
            <w:vAlign w:val="center"/>
          </w:tcPr>
          <w:p w:rsidR="00273376" w:rsidRDefault="00273376">
            <w:pPr>
              <w:pStyle w:val="ConsPlusNormal"/>
              <w:jc w:val="center"/>
            </w:pPr>
            <w:r>
              <w:t>17160056,6</w:t>
            </w:r>
          </w:p>
        </w:tc>
        <w:tc>
          <w:tcPr>
            <w:tcW w:w="1144" w:type="dxa"/>
            <w:gridSpan w:val="2"/>
            <w:vAlign w:val="center"/>
          </w:tcPr>
          <w:p w:rsidR="00273376" w:rsidRDefault="00273376">
            <w:pPr>
              <w:pStyle w:val="ConsPlusNormal"/>
              <w:jc w:val="center"/>
            </w:pPr>
            <w:r>
              <w:t>1967078,2</w:t>
            </w:r>
          </w:p>
        </w:tc>
        <w:tc>
          <w:tcPr>
            <w:tcW w:w="1156" w:type="dxa"/>
            <w:gridSpan w:val="2"/>
            <w:vAlign w:val="center"/>
          </w:tcPr>
          <w:p w:rsidR="00273376" w:rsidRDefault="00273376">
            <w:pPr>
              <w:pStyle w:val="ConsPlusNormal"/>
              <w:jc w:val="center"/>
            </w:pPr>
            <w:r>
              <w:t>2468588,1</w:t>
            </w:r>
          </w:p>
        </w:tc>
        <w:tc>
          <w:tcPr>
            <w:tcW w:w="1163" w:type="dxa"/>
            <w:gridSpan w:val="2"/>
            <w:vAlign w:val="center"/>
          </w:tcPr>
          <w:p w:rsidR="00273376" w:rsidRDefault="00273376">
            <w:pPr>
              <w:pStyle w:val="ConsPlusNormal"/>
              <w:jc w:val="center"/>
            </w:pPr>
            <w:r>
              <w:t>2081265,2</w:t>
            </w:r>
          </w:p>
        </w:tc>
        <w:tc>
          <w:tcPr>
            <w:tcW w:w="1417" w:type="dxa"/>
            <w:gridSpan w:val="3"/>
            <w:vAlign w:val="center"/>
          </w:tcPr>
          <w:p w:rsidR="00273376" w:rsidRDefault="00273376">
            <w:pPr>
              <w:pStyle w:val="ConsPlusNormal"/>
              <w:jc w:val="center"/>
            </w:pPr>
            <w:r>
              <w:t>1808282,0</w:t>
            </w:r>
          </w:p>
        </w:tc>
        <w:tc>
          <w:tcPr>
            <w:tcW w:w="1134" w:type="dxa"/>
            <w:gridSpan w:val="2"/>
            <w:vAlign w:val="center"/>
          </w:tcPr>
          <w:p w:rsidR="00273376" w:rsidRDefault="00273376">
            <w:pPr>
              <w:pStyle w:val="ConsPlusNormal"/>
              <w:jc w:val="center"/>
            </w:pPr>
            <w:r>
              <w:t>2139095,7</w:t>
            </w:r>
          </w:p>
        </w:tc>
        <w:tc>
          <w:tcPr>
            <w:tcW w:w="1191" w:type="dxa"/>
            <w:gridSpan w:val="2"/>
            <w:vAlign w:val="center"/>
          </w:tcPr>
          <w:p w:rsidR="00273376" w:rsidRDefault="00273376">
            <w:pPr>
              <w:pStyle w:val="ConsPlusNormal"/>
              <w:jc w:val="center"/>
            </w:pPr>
            <w:r>
              <w:t>2186364,4</w:t>
            </w:r>
          </w:p>
        </w:tc>
        <w:tc>
          <w:tcPr>
            <w:tcW w:w="1134" w:type="dxa"/>
            <w:vAlign w:val="center"/>
          </w:tcPr>
          <w:p w:rsidR="00273376" w:rsidRDefault="00273376">
            <w:pPr>
              <w:pStyle w:val="ConsPlusNormal"/>
              <w:jc w:val="center"/>
            </w:pPr>
            <w:r>
              <w:t>2254691,5</w:t>
            </w:r>
          </w:p>
        </w:tc>
        <w:tc>
          <w:tcPr>
            <w:tcW w:w="1134" w:type="dxa"/>
            <w:vAlign w:val="center"/>
          </w:tcPr>
          <w:p w:rsidR="00273376" w:rsidRDefault="00273376">
            <w:pPr>
              <w:pStyle w:val="ConsPlusNormal"/>
              <w:jc w:val="center"/>
            </w:pPr>
            <w:r>
              <w:t>2254691,5</w:t>
            </w:r>
          </w:p>
        </w:tc>
      </w:tr>
    </w:tbl>
    <w:p w:rsidR="00273376" w:rsidRDefault="00273376">
      <w:pPr>
        <w:sectPr w:rsidR="00273376">
          <w:pgSz w:w="16838" w:h="11905" w:orient="landscape"/>
          <w:pgMar w:top="1701" w:right="1134" w:bottom="850" w:left="1134" w:header="0" w:footer="0" w:gutter="0"/>
          <w:cols w:space="720"/>
        </w:sectPr>
      </w:pPr>
    </w:p>
    <w:p w:rsidR="00273376" w:rsidRDefault="00273376">
      <w:pPr>
        <w:pStyle w:val="ConsPlusNormal"/>
        <w:jc w:val="both"/>
      </w:pPr>
    </w:p>
    <w:p w:rsidR="00273376" w:rsidRDefault="00273376">
      <w:pPr>
        <w:pStyle w:val="ConsPlusTitle"/>
        <w:jc w:val="center"/>
        <w:outlineLvl w:val="2"/>
      </w:pPr>
      <w:r>
        <w:t>1. Характеристика сферы реализации подпрограммы, описание</w:t>
      </w:r>
    </w:p>
    <w:p w:rsidR="00273376" w:rsidRDefault="00273376">
      <w:pPr>
        <w:pStyle w:val="ConsPlusTitle"/>
        <w:jc w:val="center"/>
      </w:pPr>
      <w:r>
        <w:t>основных проблем в указанной сфере и прогноз ее развития</w:t>
      </w:r>
    </w:p>
    <w:p w:rsidR="00273376" w:rsidRDefault="00273376">
      <w:pPr>
        <w:pStyle w:val="ConsPlusNormal"/>
        <w:jc w:val="both"/>
      </w:pPr>
    </w:p>
    <w:p w:rsidR="00273376" w:rsidRDefault="00273376">
      <w:pPr>
        <w:pStyle w:val="ConsPlusNormal"/>
        <w:ind w:firstLine="540"/>
        <w:jc w:val="both"/>
      </w:pPr>
      <w:r>
        <w:t>Решение задачи "Эффективное управление государственным долгом Томской области" осуществляется в рамках реализации одноименной ВЦП, включающей весь объем мероприятий и финансовых ресурсов, необходимых для достижения вышеуказанной задачи государственной программы.</w:t>
      </w:r>
    </w:p>
    <w:p w:rsidR="00273376" w:rsidRDefault="00273376">
      <w:pPr>
        <w:pStyle w:val="ConsPlusNormal"/>
        <w:spacing w:before="240"/>
        <w:ind w:firstLine="540"/>
        <w:jc w:val="both"/>
      </w:pPr>
      <w:r>
        <w:t>Замедление темпов экономического развития, снижение темпов роста налоговых и неналоговых доходов и значительное увеличение социальных расходов повлияли на финансовые показатели областного бюджета.</w:t>
      </w:r>
    </w:p>
    <w:p w:rsidR="00273376" w:rsidRDefault="00273376">
      <w:pPr>
        <w:pStyle w:val="ConsPlusNormal"/>
        <w:spacing w:before="240"/>
        <w:ind w:firstLine="540"/>
        <w:jc w:val="both"/>
      </w:pPr>
      <w:r>
        <w:t>Областной бюджет в 2012 - 2017 годах исполнялся с дефицитом, основным источником финансирования которого являлись заимствования, что привело к росту государственного долга Томской области с 6,9 млрд рублей по состоянию на 1 января 2012 года до 28,4 млрд рублей по состоянию на 1 января 2018 года. Долговая нагрузка (государственный долг Томской области в процентах к объему доходов областного бюджета без учета объема безвозмездных поступлений) на соответствующие отчетные даты возросла с 25% до 69%.</w:t>
      </w:r>
    </w:p>
    <w:p w:rsidR="00273376" w:rsidRDefault="00273376">
      <w:pPr>
        <w:pStyle w:val="ConsPlusNormal"/>
        <w:spacing w:before="240"/>
        <w:ind w:firstLine="540"/>
        <w:jc w:val="both"/>
      </w:pPr>
      <w:r>
        <w:t>Рост объема государственного долга повлек за собой рост процентных платежей. На обслуживание государственного долга в 2016 году направлено 1,6 млрд рублей, что в 5 раз больше, чем в 2012 году. В 2017 году вследствие общего снижения уровня рыночных процентных ставок, а также в результате проводимых с коммерческими банками мероприятий по сокращению ставок кредитования по действующим государственным контрактам и размещению биржевых облигаций с премией к номиналу расходы на обслуживание государственного долга были сокращены до 1,2 млрд рублей.</w:t>
      </w:r>
    </w:p>
    <w:p w:rsidR="00273376" w:rsidRDefault="00273376">
      <w:pPr>
        <w:pStyle w:val="ConsPlusNormal"/>
        <w:spacing w:before="240"/>
        <w:ind w:firstLine="540"/>
        <w:jc w:val="both"/>
      </w:pPr>
      <w:r>
        <w:t>Увеличение объема государственного долга и долговой нагрузки влечет необходимость не только безусловного соблюдения требований бюджетного законодательства в части параметров дефицита и государственного долга, но и своевременного и полного исполнения программы государственных внутренних заимствований Томской области, поддержания на высоком уровне долговой устойчивости областного бюджета, развития эффективного регионального рынка ценных бумаг и внутреннего инвестора.</w:t>
      </w:r>
    </w:p>
    <w:p w:rsidR="00273376" w:rsidRDefault="00273376">
      <w:pPr>
        <w:pStyle w:val="ConsPlusNormal"/>
        <w:spacing w:before="240"/>
        <w:ind w:firstLine="540"/>
        <w:jc w:val="both"/>
      </w:pPr>
      <w:r>
        <w:t>В текущих условиях эффективное управление государственным долгом является одним из основополагающих факторов обеспечения сбалансированности областного бюджета.</w:t>
      </w:r>
    </w:p>
    <w:p w:rsidR="00273376" w:rsidRDefault="00273376">
      <w:pPr>
        <w:pStyle w:val="ConsPlusNormal"/>
        <w:spacing w:before="240"/>
        <w:ind w:firstLine="540"/>
        <w:jc w:val="both"/>
      </w:pPr>
      <w:r>
        <w:t>Несмотря на рост объема государственного долга в дальнейшем планируется поэтапное сокращение уровня долговой нагрузки областного бюджета с 69% в 2017 году до 57% в 2022 году.</w:t>
      </w:r>
    </w:p>
    <w:p w:rsidR="00273376" w:rsidRDefault="00273376">
      <w:pPr>
        <w:pStyle w:val="ConsPlusNormal"/>
        <w:jc w:val="both"/>
      </w:pPr>
    </w:p>
    <w:p w:rsidR="00273376" w:rsidRDefault="00273376">
      <w:pPr>
        <w:pStyle w:val="ConsPlusTitle"/>
        <w:jc w:val="center"/>
        <w:outlineLvl w:val="2"/>
      </w:pPr>
      <w:r>
        <w:t>2. Перечень показателей задач подпрограммы,</w:t>
      </w:r>
    </w:p>
    <w:p w:rsidR="00273376" w:rsidRDefault="00273376">
      <w:pPr>
        <w:pStyle w:val="ConsPlusTitle"/>
        <w:jc w:val="center"/>
      </w:pPr>
      <w:r>
        <w:t>а также сведения о порядке сбора информации</w:t>
      </w:r>
    </w:p>
    <w:p w:rsidR="00273376" w:rsidRDefault="00273376">
      <w:pPr>
        <w:pStyle w:val="ConsPlusTitle"/>
        <w:jc w:val="center"/>
      </w:pPr>
      <w:r>
        <w:t>по показателям и методике их расчета</w:t>
      </w:r>
    </w:p>
    <w:p w:rsidR="00273376" w:rsidRDefault="00273376">
      <w:pPr>
        <w:pStyle w:val="ConsPlusNormal"/>
        <w:jc w:val="both"/>
      </w:pPr>
    </w:p>
    <w:p w:rsidR="00273376" w:rsidRDefault="00273376">
      <w:pPr>
        <w:sectPr w:rsidR="00273376">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1639"/>
        <w:gridCol w:w="794"/>
        <w:gridCol w:w="1247"/>
        <w:gridCol w:w="1361"/>
        <w:gridCol w:w="1714"/>
        <w:gridCol w:w="1701"/>
        <w:gridCol w:w="1531"/>
        <w:gridCol w:w="1744"/>
        <w:gridCol w:w="1474"/>
      </w:tblGrid>
      <w:tr w:rsidR="00273376">
        <w:tc>
          <w:tcPr>
            <w:tcW w:w="394" w:type="dxa"/>
            <w:vAlign w:val="center"/>
          </w:tcPr>
          <w:p w:rsidR="00273376" w:rsidRDefault="00273376">
            <w:pPr>
              <w:pStyle w:val="ConsPlusNormal"/>
              <w:jc w:val="center"/>
            </w:pPr>
            <w:r>
              <w:lastRenderedPageBreak/>
              <w:t>N пп</w:t>
            </w:r>
          </w:p>
        </w:tc>
        <w:tc>
          <w:tcPr>
            <w:tcW w:w="1639" w:type="dxa"/>
            <w:vAlign w:val="center"/>
          </w:tcPr>
          <w:p w:rsidR="00273376" w:rsidRDefault="00273376">
            <w:pPr>
              <w:pStyle w:val="ConsPlusNormal"/>
              <w:jc w:val="center"/>
            </w:pPr>
            <w:r>
              <w:t>Наименование показателя</w:t>
            </w:r>
          </w:p>
        </w:tc>
        <w:tc>
          <w:tcPr>
            <w:tcW w:w="794" w:type="dxa"/>
            <w:vAlign w:val="center"/>
          </w:tcPr>
          <w:p w:rsidR="00273376" w:rsidRDefault="00273376">
            <w:pPr>
              <w:pStyle w:val="ConsPlusNormal"/>
              <w:jc w:val="center"/>
            </w:pPr>
            <w:r>
              <w:t>Единица измерения</w:t>
            </w:r>
          </w:p>
        </w:tc>
        <w:tc>
          <w:tcPr>
            <w:tcW w:w="1247" w:type="dxa"/>
            <w:vAlign w:val="center"/>
          </w:tcPr>
          <w:p w:rsidR="00273376" w:rsidRDefault="00273376">
            <w:pPr>
              <w:pStyle w:val="ConsPlusNormal"/>
              <w:jc w:val="center"/>
            </w:pPr>
            <w:r>
              <w:t xml:space="preserve">Пункт Федерального </w:t>
            </w:r>
            <w:hyperlink r:id="rId44" w:history="1">
              <w:r>
                <w:rPr>
                  <w:color w:val="0000FF"/>
                </w:rPr>
                <w:t>плана</w:t>
              </w:r>
            </w:hyperlink>
            <w:r>
              <w:t xml:space="preserve"> статистических работ</w:t>
            </w:r>
          </w:p>
        </w:tc>
        <w:tc>
          <w:tcPr>
            <w:tcW w:w="1361" w:type="dxa"/>
            <w:vAlign w:val="center"/>
          </w:tcPr>
          <w:p w:rsidR="00273376" w:rsidRDefault="00273376">
            <w:pPr>
              <w:pStyle w:val="ConsPlusNormal"/>
              <w:jc w:val="center"/>
            </w:pPr>
            <w:r>
              <w:t>Периодичность сбора данных</w:t>
            </w:r>
          </w:p>
        </w:tc>
        <w:tc>
          <w:tcPr>
            <w:tcW w:w="1714" w:type="dxa"/>
            <w:vAlign w:val="center"/>
          </w:tcPr>
          <w:p w:rsidR="00273376" w:rsidRDefault="00273376">
            <w:pPr>
              <w:pStyle w:val="ConsPlusNormal"/>
              <w:jc w:val="center"/>
            </w:pPr>
            <w:r>
              <w:t>Временные характеристики показателя</w:t>
            </w:r>
          </w:p>
        </w:tc>
        <w:tc>
          <w:tcPr>
            <w:tcW w:w="1701" w:type="dxa"/>
            <w:vAlign w:val="center"/>
          </w:tcPr>
          <w:p w:rsidR="00273376" w:rsidRDefault="00273376">
            <w:pPr>
              <w:pStyle w:val="ConsPlusNormal"/>
              <w:jc w:val="center"/>
            </w:pPr>
            <w:r>
              <w:t>Алгоритм формирования (формула) расчета показателя</w:t>
            </w:r>
          </w:p>
        </w:tc>
        <w:tc>
          <w:tcPr>
            <w:tcW w:w="1531" w:type="dxa"/>
            <w:vAlign w:val="center"/>
          </w:tcPr>
          <w:p w:rsidR="00273376" w:rsidRDefault="00273376">
            <w:pPr>
              <w:pStyle w:val="ConsPlusNormal"/>
              <w:jc w:val="center"/>
            </w:pPr>
            <w:r>
              <w:t>Метод сбора информации</w:t>
            </w:r>
          </w:p>
        </w:tc>
        <w:tc>
          <w:tcPr>
            <w:tcW w:w="1744" w:type="dxa"/>
            <w:vAlign w:val="center"/>
          </w:tcPr>
          <w:p w:rsidR="00273376" w:rsidRDefault="00273376">
            <w:pPr>
              <w:pStyle w:val="ConsPlusNormal"/>
              <w:jc w:val="center"/>
            </w:pPr>
            <w:r>
              <w:t>Ответственный за сбор данных по показателю</w:t>
            </w:r>
          </w:p>
        </w:tc>
        <w:tc>
          <w:tcPr>
            <w:tcW w:w="1474" w:type="dxa"/>
            <w:vAlign w:val="center"/>
          </w:tcPr>
          <w:p w:rsidR="00273376" w:rsidRDefault="00273376">
            <w:pPr>
              <w:pStyle w:val="ConsPlusNormal"/>
              <w:jc w:val="center"/>
            </w:pPr>
            <w:r>
              <w:t>Дата получения фактического значения показателя</w:t>
            </w:r>
          </w:p>
        </w:tc>
      </w:tr>
      <w:tr w:rsidR="00273376">
        <w:tc>
          <w:tcPr>
            <w:tcW w:w="394" w:type="dxa"/>
            <w:vAlign w:val="center"/>
          </w:tcPr>
          <w:p w:rsidR="00273376" w:rsidRDefault="00273376">
            <w:pPr>
              <w:pStyle w:val="ConsPlusNormal"/>
              <w:jc w:val="center"/>
            </w:pPr>
            <w:r>
              <w:t>1</w:t>
            </w:r>
          </w:p>
        </w:tc>
        <w:tc>
          <w:tcPr>
            <w:tcW w:w="1639" w:type="dxa"/>
            <w:vAlign w:val="center"/>
          </w:tcPr>
          <w:p w:rsidR="00273376" w:rsidRDefault="00273376">
            <w:pPr>
              <w:pStyle w:val="ConsPlusNormal"/>
              <w:jc w:val="center"/>
            </w:pPr>
            <w:r>
              <w:t>2</w:t>
            </w:r>
          </w:p>
        </w:tc>
        <w:tc>
          <w:tcPr>
            <w:tcW w:w="794" w:type="dxa"/>
            <w:vAlign w:val="center"/>
          </w:tcPr>
          <w:p w:rsidR="00273376" w:rsidRDefault="00273376">
            <w:pPr>
              <w:pStyle w:val="ConsPlusNormal"/>
              <w:jc w:val="center"/>
            </w:pPr>
            <w:r>
              <w:t>3</w:t>
            </w:r>
          </w:p>
        </w:tc>
        <w:tc>
          <w:tcPr>
            <w:tcW w:w="1247" w:type="dxa"/>
            <w:vAlign w:val="center"/>
          </w:tcPr>
          <w:p w:rsidR="00273376" w:rsidRDefault="00273376">
            <w:pPr>
              <w:pStyle w:val="ConsPlusNormal"/>
              <w:jc w:val="center"/>
            </w:pPr>
            <w:r>
              <w:t>4</w:t>
            </w:r>
          </w:p>
        </w:tc>
        <w:tc>
          <w:tcPr>
            <w:tcW w:w="1361" w:type="dxa"/>
            <w:vAlign w:val="center"/>
          </w:tcPr>
          <w:p w:rsidR="00273376" w:rsidRDefault="00273376">
            <w:pPr>
              <w:pStyle w:val="ConsPlusNormal"/>
              <w:jc w:val="center"/>
            </w:pPr>
            <w:r>
              <w:t>5</w:t>
            </w:r>
          </w:p>
        </w:tc>
        <w:tc>
          <w:tcPr>
            <w:tcW w:w="1714" w:type="dxa"/>
            <w:vAlign w:val="center"/>
          </w:tcPr>
          <w:p w:rsidR="00273376" w:rsidRDefault="00273376">
            <w:pPr>
              <w:pStyle w:val="ConsPlusNormal"/>
              <w:jc w:val="center"/>
            </w:pPr>
            <w:r>
              <w:t>6</w:t>
            </w:r>
          </w:p>
        </w:tc>
        <w:tc>
          <w:tcPr>
            <w:tcW w:w="1701" w:type="dxa"/>
            <w:vAlign w:val="center"/>
          </w:tcPr>
          <w:p w:rsidR="00273376" w:rsidRDefault="00273376">
            <w:pPr>
              <w:pStyle w:val="ConsPlusNormal"/>
              <w:jc w:val="center"/>
            </w:pPr>
            <w:r>
              <w:t>7</w:t>
            </w:r>
          </w:p>
        </w:tc>
        <w:tc>
          <w:tcPr>
            <w:tcW w:w="1531" w:type="dxa"/>
            <w:vAlign w:val="center"/>
          </w:tcPr>
          <w:p w:rsidR="00273376" w:rsidRDefault="00273376">
            <w:pPr>
              <w:pStyle w:val="ConsPlusNormal"/>
              <w:jc w:val="center"/>
            </w:pPr>
            <w:r>
              <w:t>8</w:t>
            </w:r>
          </w:p>
        </w:tc>
        <w:tc>
          <w:tcPr>
            <w:tcW w:w="1744" w:type="dxa"/>
            <w:vAlign w:val="center"/>
          </w:tcPr>
          <w:p w:rsidR="00273376" w:rsidRDefault="00273376">
            <w:pPr>
              <w:pStyle w:val="ConsPlusNormal"/>
              <w:jc w:val="center"/>
            </w:pPr>
            <w:r>
              <w:t>9</w:t>
            </w:r>
          </w:p>
        </w:tc>
        <w:tc>
          <w:tcPr>
            <w:tcW w:w="1474" w:type="dxa"/>
            <w:vAlign w:val="center"/>
          </w:tcPr>
          <w:p w:rsidR="00273376" w:rsidRDefault="00273376">
            <w:pPr>
              <w:pStyle w:val="ConsPlusNormal"/>
              <w:jc w:val="center"/>
            </w:pPr>
            <w:r>
              <w:t>10</w:t>
            </w:r>
          </w:p>
        </w:tc>
      </w:tr>
      <w:tr w:rsidR="00273376">
        <w:tc>
          <w:tcPr>
            <w:tcW w:w="13599" w:type="dxa"/>
            <w:gridSpan w:val="10"/>
          </w:tcPr>
          <w:p w:rsidR="00273376" w:rsidRDefault="00273376">
            <w:pPr>
              <w:pStyle w:val="ConsPlusNormal"/>
              <w:jc w:val="center"/>
            </w:pPr>
            <w:r>
              <w:t>Показатель задачи 1 "Эффективное управление государственным долгом Томской области"</w:t>
            </w:r>
          </w:p>
        </w:tc>
      </w:tr>
      <w:tr w:rsidR="00273376">
        <w:tc>
          <w:tcPr>
            <w:tcW w:w="394" w:type="dxa"/>
          </w:tcPr>
          <w:p w:rsidR="00273376" w:rsidRDefault="00273376">
            <w:pPr>
              <w:pStyle w:val="ConsPlusNormal"/>
            </w:pPr>
          </w:p>
        </w:tc>
        <w:tc>
          <w:tcPr>
            <w:tcW w:w="1639" w:type="dxa"/>
          </w:tcPr>
          <w:p w:rsidR="00273376" w:rsidRDefault="00273376">
            <w:pPr>
              <w:pStyle w:val="ConsPlusNormal"/>
            </w:pPr>
            <w:r>
              <w:t>Отношение расходов на обслуживание долга к годовому объему расходов областного бюджета</w:t>
            </w:r>
          </w:p>
        </w:tc>
        <w:tc>
          <w:tcPr>
            <w:tcW w:w="794" w:type="dxa"/>
          </w:tcPr>
          <w:p w:rsidR="00273376" w:rsidRDefault="00273376">
            <w:pPr>
              <w:pStyle w:val="ConsPlusNormal"/>
              <w:jc w:val="center"/>
            </w:pPr>
            <w:r>
              <w:t>процент</w:t>
            </w:r>
          </w:p>
        </w:tc>
        <w:tc>
          <w:tcPr>
            <w:tcW w:w="1247" w:type="dxa"/>
          </w:tcPr>
          <w:p w:rsidR="00273376" w:rsidRDefault="00273376">
            <w:pPr>
              <w:pStyle w:val="ConsPlusNormal"/>
              <w:jc w:val="center"/>
            </w:pPr>
            <w:r>
              <w:t>-</w:t>
            </w:r>
          </w:p>
        </w:tc>
        <w:tc>
          <w:tcPr>
            <w:tcW w:w="1361" w:type="dxa"/>
          </w:tcPr>
          <w:p w:rsidR="00273376" w:rsidRDefault="00273376">
            <w:pPr>
              <w:pStyle w:val="ConsPlusNormal"/>
              <w:jc w:val="center"/>
            </w:pPr>
            <w:r>
              <w:t>Ежегодно</w:t>
            </w:r>
          </w:p>
        </w:tc>
        <w:tc>
          <w:tcPr>
            <w:tcW w:w="1714" w:type="dxa"/>
          </w:tcPr>
          <w:p w:rsidR="00273376" w:rsidRDefault="00273376">
            <w:pPr>
              <w:pStyle w:val="ConsPlusNormal"/>
              <w:jc w:val="center"/>
            </w:pPr>
            <w:r>
              <w:t>За отчетный период</w:t>
            </w:r>
          </w:p>
        </w:tc>
        <w:tc>
          <w:tcPr>
            <w:tcW w:w="1701" w:type="dxa"/>
          </w:tcPr>
          <w:p w:rsidR="00273376" w:rsidRDefault="00273376">
            <w:pPr>
              <w:pStyle w:val="ConsPlusNormal"/>
              <w:jc w:val="center"/>
            </w:pPr>
            <w:r>
              <w:t>Ро / Р x 100%, где:</w:t>
            </w:r>
          </w:p>
          <w:p w:rsidR="00273376" w:rsidRDefault="00273376">
            <w:pPr>
              <w:pStyle w:val="ConsPlusNormal"/>
              <w:jc w:val="center"/>
            </w:pPr>
            <w:r>
              <w:t>Ро - объем расходов на обслуживание долга;</w:t>
            </w:r>
          </w:p>
          <w:p w:rsidR="00273376" w:rsidRDefault="00273376">
            <w:pPr>
              <w:pStyle w:val="ConsPlusNormal"/>
              <w:jc w:val="center"/>
            </w:pPr>
            <w:r>
              <w:t>Р - годовой объем расходов областного бюджета</w:t>
            </w:r>
          </w:p>
        </w:tc>
        <w:tc>
          <w:tcPr>
            <w:tcW w:w="1531" w:type="dxa"/>
          </w:tcPr>
          <w:p w:rsidR="00273376" w:rsidRDefault="00273376">
            <w:pPr>
              <w:pStyle w:val="ConsPlusNormal"/>
              <w:jc w:val="center"/>
            </w:pPr>
            <w:r>
              <w:t>Ведомственная статистика</w:t>
            </w:r>
          </w:p>
        </w:tc>
        <w:tc>
          <w:tcPr>
            <w:tcW w:w="1744" w:type="dxa"/>
          </w:tcPr>
          <w:p w:rsidR="00273376" w:rsidRDefault="00273376">
            <w:pPr>
              <w:pStyle w:val="ConsPlusNormal"/>
              <w:jc w:val="center"/>
            </w:pPr>
            <w:r>
              <w:t>Департамент финансов Томской области</w:t>
            </w:r>
          </w:p>
        </w:tc>
        <w:tc>
          <w:tcPr>
            <w:tcW w:w="1474" w:type="dxa"/>
          </w:tcPr>
          <w:p w:rsidR="00273376" w:rsidRDefault="00273376">
            <w:pPr>
              <w:pStyle w:val="ConsPlusNormal"/>
              <w:jc w:val="center"/>
            </w:pPr>
            <w:r>
              <w:t>Март года, следующего за отчетным годом</w:t>
            </w:r>
          </w:p>
        </w:tc>
      </w:tr>
    </w:tbl>
    <w:p w:rsidR="00273376" w:rsidRDefault="00273376">
      <w:pPr>
        <w:pStyle w:val="ConsPlusNormal"/>
        <w:jc w:val="both"/>
      </w:pPr>
    </w:p>
    <w:p w:rsidR="00273376" w:rsidRDefault="00273376">
      <w:pPr>
        <w:pStyle w:val="ConsPlusTitle"/>
        <w:jc w:val="center"/>
        <w:outlineLvl w:val="2"/>
      </w:pPr>
      <w:r>
        <w:t>3. Перечень ведомственных целевых программ, основных</w:t>
      </w:r>
    </w:p>
    <w:p w:rsidR="00273376" w:rsidRDefault="00273376">
      <w:pPr>
        <w:pStyle w:val="ConsPlusTitle"/>
        <w:jc w:val="center"/>
      </w:pPr>
      <w:r>
        <w:t>мероприятий и ресурсное обеспечение реализации подпрограммы</w:t>
      </w:r>
    </w:p>
    <w:p w:rsidR="00273376" w:rsidRDefault="00273376">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71"/>
        <w:gridCol w:w="1418"/>
        <w:gridCol w:w="1304"/>
        <w:gridCol w:w="1134"/>
        <w:gridCol w:w="1304"/>
        <w:gridCol w:w="1134"/>
        <w:gridCol w:w="1077"/>
        <w:gridCol w:w="1077"/>
        <w:gridCol w:w="1474"/>
        <w:gridCol w:w="1191"/>
      </w:tblGrid>
      <w:tr w:rsidR="00273376">
        <w:tc>
          <w:tcPr>
            <w:tcW w:w="567" w:type="dxa"/>
            <w:vMerge w:val="restart"/>
          </w:tcPr>
          <w:p w:rsidR="00273376" w:rsidRDefault="00273376">
            <w:pPr>
              <w:pStyle w:val="ConsPlusNormal"/>
              <w:jc w:val="center"/>
            </w:pPr>
            <w:r>
              <w:t>N пп</w:t>
            </w:r>
          </w:p>
        </w:tc>
        <w:tc>
          <w:tcPr>
            <w:tcW w:w="1871" w:type="dxa"/>
            <w:vMerge w:val="restart"/>
          </w:tcPr>
          <w:p w:rsidR="00273376" w:rsidRDefault="00273376">
            <w:pPr>
              <w:pStyle w:val="ConsPlusNormal"/>
              <w:jc w:val="center"/>
            </w:pPr>
            <w:r>
              <w:t xml:space="preserve">Наименование подпрограммы, задачи подпрограммы, ВЦП (основного мероприятия) государственной </w:t>
            </w:r>
            <w:r>
              <w:lastRenderedPageBreak/>
              <w:t>программы</w:t>
            </w:r>
          </w:p>
        </w:tc>
        <w:tc>
          <w:tcPr>
            <w:tcW w:w="1418" w:type="dxa"/>
            <w:vMerge w:val="restart"/>
          </w:tcPr>
          <w:p w:rsidR="00273376" w:rsidRDefault="00273376">
            <w:pPr>
              <w:pStyle w:val="ConsPlusNormal"/>
              <w:jc w:val="center"/>
            </w:pPr>
            <w:r>
              <w:lastRenderedPageBreak/>
              <w:t>Срок реализации (год)</w:t>
            </w:r>
          </w:p>
        </w:tc>
        <w:tc>
          <w:tcPr>
            <w:tcW w:w="1304" w:type="dxa"/>
            <w:vMerge w:val="restart"/>
          </w:tcPr>
          <w:p w:rsidR="00273376" w:rsidRDefault="00273376">
            <w:pPr>
              <w:pStyle w:val="ConsPlusNormal"/>
              <w:jc w:val="center"/>
            </w:pPr>
            <w:r>
              <w:t>Объем финансирования (тыс. рублей)</w:t>
            </w:r>
          </w:p>
        </w:tc>
        <w:tc>
          <w:tcPr>
            <w:tcW w:w="4649" w:type="dxa"/>
            <w:gridSpan w:val="4"/>
          </w:tcPr>
          <w:p w:rsidR="00273376" w:rsidRDefault="00273376">
            <w:pPr>
              <w:pStyle w:val="ConsPlusNormal"/>
              <w:jc w:val="center"/>
            </w:pPr>
            <w:r>
              <w:t>В том числе за счет средств:</w:t>
            </w:r>
          </w:p>
        </w:tc>
        <w:tc>
          <w:tcPr>
            <w:tcW w:w="1077" w:type="dxa"/>
            <w:vMerge w:val="restart"/>
          </w:tcPr>
          <w:p w:rsidR="00273376" w:rsidRDefault="00273376">
            <w:pPr>
              <w:pStyle w:val="ConsPlusNormal"/>
              <w:jc w:val="center"/>
            </w:pPr>
            <w:r>
              <w:t>Участник/ участник мероприятия</w:t>
            </w:r>
          </w:p>
        </w:tc>
        <w:tc>
          <w:tcPr>
            <w:tcW w:w="2665" w:type="dxa"/>
            <w:gridSpan w:val="2"/>
            <w:vMerge w:val="restart"/>
          </w:tcPr>
          <w:p w:rsidR="00273376" w:rsidRDefault="00273376">
            <w:pPr>
              <w:pStyle w:val="ConsPlusNormal"/>
              <w:jc w:val="center"/>
            </w:pPr>
            <w:r>
              <w:t xml:space="preserve">Показатели конечного результата ВЦП (основного мероприятия), показатели непосредственного результата </w:t>
            </w:r>
            <w:r>
              <w:lastRenderedPageBreak/>
              <w:t>мероприятий, входящих в состав основного мероприятия, по годам реализации</w:t>
            </w:r>
          </w:p>
        </w:tc>
      </w:tr>
      <w:tr w:rsidR="00273376">
        <w:trPr>
          <w:trHeight w:val="458"/>
        </w:trPr>
        <w:tc>
          <w:tcPr>
            <w:tcW w:w="567" w:type="dxa"/>
            <w:vMerge/>
          </w:tcPr>
          <w:p w:rsidR="00273376" w:rsidRDefault="00273376"/>
        </w:tc>
        <w:tc>
          <w:tcPr>
            <w:tcW w:w="1871" w:type="dxa"/>
            <w:vMerge/>
          </w:tcPr>
          <w:p w:rsidR="00273376" w:rsidRDefault="00273376"/>
        </w:tc>
        <w:tc>
          <w:tcPr>
            <w:tcW w:w="1418" w:type="dxa"/>
            <w:vMerge/>
          </w:tcPr>
          <w:p w:rsidR="00273376" w:rsidRDefault="00273376"/>
        </w:tc>
        <w:tc>
          <w:tcPr>
            <w:tcW w:w="1304" w:type="dxa"/>
            <w:vMerge/>
          </w:tcPr>
          <w:p w:rsidR="00273376" w:rsidRDefault="00273376"/>
        </w:tc>
        <w:tc>
          <w:tcPr>
            <w:tcW w:w="1134" w:type="dxa"/>
            <w:vMerge w:val="restart"/>
          </w:tcPr>
          <w:p w:rsidR="00273376" w:rsidRDefault="00273376">
            <w:pPr>
              <w:pStyle w:val="ConsPlusNormal"/>
              <w:jc w:val="center"/>
            </w:pPr>
            <w:r>
              <w:t>федерального бюджета (по согласова</w:t>
            </w:r>
            <w:r>
              <w:lastRenderedPageBreak/>
              <w:t>нию) (прогноз)</w:t>
            </w:r>
          </w:p>
        </w:tc>
        <w:tc>
          <w:tcPr>
            <w:tcW w:w="1304" w:type="dxa"/>
            <w:vMerge w:val="restart"/>
          </w:tcPr>
          <w:p w:rsidR="00273376" w:rsidRDefault="00273376">
            <w:pPr>
              <w:pStyle w:val="ConsPlusNormal"/>
              <w:jc w:val="center"/>
            </w:pPr>
            <w:r>
              <w:lastRenderedPageBreak/>
              <w:t>областного бюджета</w:t>
            </w:r>
          </w:p>
        </w:tc>
        <w:tc>
          <w:tcPr>
            <w:tcW w:w="1134" w:type="dxa"/>
            <w:vMerge w:val="restart"/>
          </w:tcPr>
          <w:p w:rsidR="00273376" w:rsidRDefault="00273376">
            <w:pPr>
              <w:pStyle w:val="ConsPlusNormal"/>
              <w:jc w:val="center"/>
            </w:pPr>
            <w:r>
              <w:t xml:space="preserve">местных бюджетов (по согласованию) </w:t>
            </w:r>
            <w:r>
              <w:lastRenderedPageBreak/>
              <w:t>(прогноз)</w:t>
            </w:r>
          </w:p>
        </w:tc>
        <w:tc>
          <w:tcPr>
            <w:tcW w:w="1077" w:type="dxa"/>
            <w:vMerge w:val="restart"/>
          </w:tcPr>
          <w:p w:rsidR="00273376" w:rsidRDefault="00273376">
            <w:pPr>
              <w:pStyle w:val="ConsPlusNormal"/>
              <w:jc w:val="center"/>
            </w:pPr>
            <w:r>
              <w:lastRenderedPageBreak/>
              <w:t>внебюджетных источников (по согласов</w:t>
            </w:r>
            <w:r>
              <w:lastRenderedPageBreak/>
              <w:t>анию) (прогноз)</w:t>
            </w:r>
          </w:p>
        </w:tc>
        <w:tc>
          <w:tcPr>
            <w:tcW w:w="1077" w:type="dxa"/>
            <w:vMerge/>
          </w:tcPr>
          <w:p w:rsidR="00273376" w:rsidRDefault="00273376"/>
        </w:tc>
        <w:tc>
          <w:tcPr>
            <w:tcW w:w="2665" w:type="dxa"/>
            <w:gridSpan w:val="2"/>
            <w:vMerge/>
          </w:tcPr>
          <w:p w:rsidR="00273376" w:rsidRDefault="00273376"/>
        </w:tc>
      </w:tr>
      <w:tr w:rsidR="00273376">
        <w:tc>
          <w:tcPr>
            <w:tcW w:w="567" w:type="dxa"/>
            <w:vMerge/>
          </w:tcPr>
          <w:p w:rsidR="00273376" w:rsidRDefault="00273376"/>
        </w:tc>
        <w:tc>
          <w:tcPr>
            <w:tcW w:w="1871" w:type="dxa"/>
            <w:vMerge/>
          </w:tcPr>
          <w:p w:rsidR="00273376" w:rsidRDefault="00273376"/>
        </w:tc>
        <w:tc>
          <w:tcPr>
            <w:tcW w:w="1418" w:type="dxa"/>
            <w:vMerge/>
          </w:tcPr>
          <w:p w:rsidR="00273376" w:rsidRDefault="00273376"/>
        </w:tc>
        <w:tc>
          <w:tcPr>
            <w:tcW w:w="1304" w:type="dxa"/>
            <w:vMerge/>
          </w:tcPr>
          <w:p w:rsidR="00273376" w:rsidRDefault="00273376"/>
        </w:tc>
        <w:tc>
          <w:tcPr>
            <w:tcW w:w="1134" w:type="dxa"/>
            <w:vMerge/>
          </w:tcPr>
          <w:p w:rsidR="00273376" w:rsidRDefault="00273376"/>
        </w:tc>
        <w:tc>
          <w:tcPr>
            <w:tcW w:w="1304" w:type="dxa"/>
            <w:vMerge/>
          </w:tcPr>
          <w:p w:rsidR="00273376" w:rsidRDefault="00273376"/>
        </w:tc>
        <w:tc>
          <w:tcPr>
            <w:tcW w:w="1134" w:type="dxa"/>
            <w:vMerge/>
          </w:tcPr>
          <w:p w:rsidR="00273376" w:rsidRDefault="00273376"/>
        </w:tc>
        <w:tc>
          <w:tcPr>
            <w:tcW w:w="1077" w:type="dxa"/>
            <w:vMerge/>
          </w:tcPr>
          <w:p w:rsidR="00273376" w:rsidRDefault="00273376"/>
        </w:tc>
        <w:tc>
          <w:tcPr>
            <w:tcW w:w="1077" w:type="dxa"/>
            <w:vMerge/>
          </w:tcPr>
          <w:p w:rsidR="00273376" w:rsidRDefault="00273376"/>
        </w:tc>
        <w:tc>
          <w:tcPr>
            <w:tcW w:w="1474" w:type="dxa"/>
          </w:tcPr>
          <w:p w:rsidR="00273376" w:rsidRDefault="00273376">
            <w:pPr>
              <w:pStyle w:val="ConsPlusNormal"/>
              <w:jc w:val="center"/>
            </w:pPr>
            <w:r>
              <w:t>наименование и единица измерения</w:t>
            </w:r>
          </w:p>
        </w:tc>
        <w:tc>
          <w:tcPr>
            <w:tcW w:w="1191" w:type="dxa"/>
          </w:tcPr>
          <w:p w:rsidR="00273376" w:rsidRDefault="00273376">
            <w:pPr>
              <w:pStyle w:val="ConsPlusNormal"/>
              <w:jc w:val="center"/>
            </w:pPr>
            <w:r>
              <w:t>значения по годам реализации</w:t>
            </w:r>
          </w:p>
        </w:tc>
      </w:tr>
      <w:tr w:rsidR="00273376">
        <w:tc>
          <w:tcPr>
            <w:tcW w:w="567" w:type="dxa"/>
          </w:tcPr>
          <w:p w:rsidR="00273376" w:rsidRDefault="00273376">
            <w:pPr>
              <w:pStyle w:val="ConsPlusNormal"/>
              <w:jc w:val="center"/>
            </w:pPr>
            <w:r>
              <w:t>1</w:t>
            </w:r>
          </w:p>
        </w:tc>
        <w:tc>
          <w:tcPr>
            <w:tcW w:w="1871" w:type="dxa"/>
          </w:tcPr>
          <w:p w:rsidR="00273376" w:rsidRDefault="00273376">
            <w:pPr>
              <w:pStyle w:val="ConsPlusNormal"/>
              <w:jc w:val="center"/>
            </w:pPr>
            <w:r>
              <w:t>2</w:t>
            </w:r>
          </w:p>
        </w:tc>
        <w:tc>
          <w:tcPr>
            <w:tcW w:w="1418" w:type="dxa"/>
          </w:tcPr>
          <w:p w:rsidR="00273376" w:rsidRDefault="00273376">
            <w:pPr>
              <w:pStyle w:val="ConsPlusNormal"/>
              <w:jc w:val="center"/>
            </w:pPr>
            <w:r>
              <w:t>3</w:t>
            </w:r>
          </w:p>
        </w:tc>
        <w:tc>
          <w:tcPr>
            <w:tcW w:w="1304" w:type="dxa"/>
          </w:tcPr>
          <w:p w:rsidR="00273376" w:rsidRDefault="00273376">
            <w:pPr>
              <w:pStyle w:val="ConsPlusNormal"/>
              <w:jc w:val="center"/>
            </w:pPr>
            <w:r>
              <w:t>4</w:t>
            </w:r>
          </w:p>
        </w:tc>
        <w:tc>
          <w:tcPr>
            <w:tcW w:w="1134" w:type="dxa"/>
          </w:tcPr>
          <w:p w:rsidR="00273376" w:rsidRDefault="00273376">
            <w:pPr>
              <w:pStyle w:val="ConsPlusNormal"/>
              <w:jc w:val="center"/>
            </w:pPr>
            <w:r>
              <w:t>5</w:t>
            </w:r>
          </w:p>
        </w:tc>
        <w:tc>
          <w:tcPr>
            <w:tcW w:w="1304" w:type="dxa"/>
          </w:tcPr>
          <w:p w:rsidR="00273376" w:rsidRDefault="00273376">
            <w:pPr>
              <w:pStyle w:val="ConsPlusNormal"/>
              <w:jc w:val="center"/>
            </w:pPr>
            <w:r>
              <w:t>6</w:t>
            </w:r>
          </w:p>
        </w:tc>
        <w:tc>
          <w:tcPr>
            <w:tcW w:w="1134" w:type="dxa"/>
          </w:tcPr>
          <w:p w:rsidR="00273376" w:rsidRDefault="00273376">
            <w:pPr>
              <w:pStyle w:val="ConsPlusNormal"/>
              <w:jc w:val="center"/>
            </w:pPr>
            <w:r>
              <w:t>7</w:t>
            </w:r>
          </w:p>
        </w:tc>
        <w:tc>
          <w:tcPr>
            <w:tcW w:w="1077" w:type="dxa"/>
          </w:tcPr>
          <w:p w:rsidR="00273376" w:rsidRDefault="00273376">
            <w:pPr>
              <w:pStyle w:val="ConsPlusNormal"/>
              <w:jc w:val="center"/>
            </w:pPr>
            <w:r>
              <w:t>8</w:t>
            </w:r>
          </w:p>
        </w:tc>
        <w:tc>
          <w:tcPr>
            <w:tcW w:w="1077" w:type="dxa"/>
          </w:tcPr>
          <w:p w:rsidR="00273376" w:rsidRDefault="00273376">
            <w:pPr>
              <w:pStyle w:val="ConsPlusNormal"/>
              <w:jc w:val="center"/>
            </w:pPr>
            <w:r>
              <w:t>9</w:t>
            </w:r>
          </w:p>
        </w:tc>
        <w:tc>
          <w:tcPr>
            <w:tcW w:w="1474" w:type="dxa"/>
          </w:tcPr>
          <w:p w:rsidR="00273376" w:rsidRDefault="00273376">
            <w:pPr>
              <w:pStyle w:val="ConsPlusNormal"/>
              <w:jc w:val="center"/>
            </w:pPr>
            <w:r>
              <w:t>10</w:t>
            </w:r>
          </w:p>
        </w:tc>
        <w:tc>
          <w:tcPr>
            <w:tcW w:w="1191" w:type="dxa"/>
          </w:tcPr>
          <w:p w:rsidR="00273376" w:rsidRDefault="00273376">
            <w:pPr>
              <w:pStyle w:val="ConsPlusNormal"/>
              <w:jc w:val="center"/>
            </w:pPr>
            <w:r>
              <w:t>11</w:t>
            </w:r>
          </w:p>
        </w:tc>
      </w:tr>
      <w:tr w:rsidR="00273376">
        <w:tc>
          <w:tcPr>
            <w:tcW w:w="567" w:type="dxa"/>
          </w:tcPr>
          <w:p w:rsidR="00273376" w:rsidRDefault="00273376">
            <w:pPr>
              <w:pStyle w:val="ConsPlusNormal"/>
            </w:pPr>
          </w:p>
        </w:tc>
        <w:tc>
          <w:tcPr>
            <w:tcW w:w="12984" w:type="dxa"/>
            <w:gridSpan w:val="10"/>
          </w:tcPr>
          <w:p w:rsidR="00273376" w:rsidRDefault="00273376">
            <w:pPr>
              <w:pStyle w:val="ConsPlusNormal"/>
              <w:outlineLvl w:val="3"/>
            </w:pPr>
            <w:r>
              <w:t>Подпрограмма "Обеспечение долговой устойчивости областного бюджета"</w:t>
            </w:r>
          </w:p>
        </w:tc>
      </w:tr>
      <w:tr w:rsidR="00273376">
        <w:tc>
          <w:tcPr>
            <w:tcW w:w="567" w:type="dxa"/>
          </w:tcPr>
          <w:p w:rsidR="00273376" w:rsidRDefault="00273376">
            <w:pPr>
              <w:pStyle w:val="ConsPlusNormal"/>
              <w:jc w:val="center"/>
              <w:outlineLvl w:val="4"/>
            </w:pPr>
            <w:r>
              <w:t>1</w:t>
            </w:r>
          </w:p>
        </w:tc>
        <w:tc>
          <w:tcPr>
            <w:tcW w:w="12984" w:type="dxa"/>
            <w:gridSpan w:val="10"/>
          </w:tcPr>
          <w:p w:rsidR="00273376" w:rsidRDefault="00273376">
            <w:pPr>
              <w:pStyle w:val="ConsPlusNormal"/>
            </w:pPr>
            <w:r>
              <w:t>Задача 1 "Эффективное управление государственным долгом Томской области"</w:t>
            </w:r>
          </w:p>
        </w:tc>
      </w:tr>
      <w:tr w:rsidR="00273376">
        <w:tc>
          <w:tcPr>
            <w:tcW w:w="567" w:type="dxa"/>
            <w:vMerge w:val="restart"/>
          </w:tcPr>
          <w:p w:rsidR="00273376" w:rsidRDefault="00273376">
            <w:pPr>
              <w:pStyle w:val="ConsPlusNormal"/>
            </w:pPr>
          </w:p>
        </w:tc>
        <w:tc>
          <w:tcPr>
            <w:tcW w:w="1871" w:type="dxa"/>
            <w:vMerge w:val="restart"/>
          </w:tcPr>
          <w:p w:rsidR="00273376" w:rsidRDefault="00273376">
            <w:pPr>
              <w:pStyle w:val="ConsPlusNormal"/>
            </w:pPr>
            <w:r>
              <w:t>ВЦП 1 "Эффективное управление государственным долгом Томской области"</w:t>
            </w:r>
          </w:p>
        </w:tc>
        <w:tc>
          <w:tcPr>
            <w:tcW w:w="1418" w:type="dxa"/>
          </w:tcPr>
          <w:p w:rsidR="00273376" w:rsidRDefault="00273376">
            <w:pPr>
              <w:pStyle w:val="ConsPlusNormal"/>
              <w:jc w:val="center"/>
            </w:pPr>
            <w:r>
              <w:t>всего</w:t>
            </w:r>
          </w:p>
        </w:tc>
        <w:tc>
          <w:tcPr>
            <w:tcW w:w="1304" w:type="dxa"/>
          </w:tcPr>
          <w:p w:rsidR="00273376" w:rsidRDefault="00273376">
            <w:pPr>
              <w:pStyle w:val="ConsPlusNormal"/>
              <w:jc w:val="center"/>
            </w:pPr>
            <w:r>
              <w:t>17160056,6</w:t>
            </w:r>
          </w:p>
        </w:tc>
        <w:tc>
          <w:tcPr>
            <w:tcW w:w="1134" w:type="dxa"/>
          </w:tcPr>
          <w:p w:rsidR="00273376" w:rsidRDefault="00273376">
            <w:pPr>
              <w:pStyle w:val="ConsPlusNormal"/>
              <w:jc w:val="center"/>
            </w:pPr>
            <w:r>
              <w:t>0,0</w:t>
            </w:r>
          </w:p>
        </w:tc>
        <w:tc>
          <w:tcPr>
            <w:tcW w:w="1304" w:type="dxa"/>
          </w:tcPr>
          <w:p w:rsidR="00273376" w:rsidRDefault="00273376">
            <w:pPr>
              <w:pStyle w:val="ConsPlusNormal"/>
              <w:jc w:val="center"/>
            </w:pPr>
            <w:r>
              <w:t>17160056,6</w:t>
            </w:r>
          </w:p>
        </w:tc>
        <w:tc>
          <w:tcPr>
            <w:tcW w:w="1134" w:type="dxa"/>
          </w:tcPr>
          <w:p w:rsidR="00273376" w:rsidRDefault="00273376">
            <w:pPr>
              <w:pStyle w:val="ConsPlusNormal"/>
              <w:jc w:val="center"/>
            </w:pPr>
            <w:r>
              <w:t>0,0</w:t>
            </w:r>
          </w:p>
        </w:tc>
        <w:tc>
          <w:tcPr>
            <w:tcW w:w="1077" w:type="dxa"/>
          </w:tcPr>
          <w:p w:rsidR="00273376" w:rsidRDefault="00273376">
            <w:pPr>
              <w:pStyle w:val="ConsPlusNormal"/>
              <w:jc w:val="center"/>
            </w:pPr>
            <w:r>
              <w:t>0,0</w:t>
            </w:r>
          </w:p>
        </w:tc>
        <w:tc>
          <w:tcPr>
            <w:tcW w:w="1077" w:type="dxa"/>
            <w:vMerge w:val="restart"/>
          </w:tcPr>
          <w:p w:rsidR="00273376" w:rsidRDefault="00273376">
            <w:pPr>
              <w:pStyle w:val="ConsPlusNormal"/>
              <w:jc w:val="center"/>
            </w:pPr>
            <w:r>
              <w:t>Департамент финансов Томской области</w:t>
            </w:r>
          </w:p>
        </w:tc>
        <w:tc>
          <w:tcPr>
            <w:tcW w:w="1474" w:type="dxa"/>
          </w:tcPr>
          <w:p w:rsidR="00273376" w:rsidRDefault="00273376">
            <w:pPr>
              <w:pStyle w:val="ConsPlusNormal"/>
              <w:jc w:val="center"/>
            </w:pPr>
            <w:r>
              <w:t>х</w:t>
            </w:r>
          </w:p>
        </w:tc>
        <w:tc>
          <w:tcPr>
            <w:tcW w:w="1191" w:type="dxa"/>
          </w:tcPr>
          <w:p w:rsidR="00273376" w:rsidRDefault="00273376">
            <w:pPr>
              <w:pStyle w:val="ConsPlusNormal"/>
              <w:jc w:val="center"/>
            </w:pPr>
            <w:r>
              <w:t>х</w:t>
            </w:r>
          </w:p>
        </w:tc>
      </w:tr>
      <w:tr w:rsidR="00273376">
        <w:tc>
          <w:tcPr>
            <w:tcW w:w="567" w:type="dxa"/>
            <w:vMerge/>
          </w:tcPr>
          <w:p w:rsidR="00273376" w:rsidRDefault="00273376"/>
        </w:tc>
        <w:tc>
          <w:tcPr>
            <w:tcW w:w="1871" w:type="dxa"/>
            <w:vMerge/>
          </w:tcPr>
          <w:p w:rsidR="00273376" w:rsidRDefault="00273376"/>
        </w:tc>
        <w:tc>
          <w:tcPr>
            <w:tcW w:w="1418" w:type="dxa"/>
          </w:tcPr>
          <w:p w:rsidR="00273376" w:rsidRDefault="00273376">
            <w:pPr>
              <w:pStyle w:val="ConsPlusNormal"/>
              <w:jc w:val="center"/>
            </w:pPr>
            <w:r>
              <w:t>2015</w:t>
            </w:r>
          </w:p>
        </w:tc>
        <w:tc>
          <w:tcPr>
            <w:tcW w:w="1304" w:type="dxa"/>
          </w:tcPr>
          <w:p w:rsidR="00273376" w:rsidRDefault="00273376">
            <w:pPr>
              <w:pStyle w:val="ConsPlusNormal"/>
              <w:jc w:val="center"/>
            </w:pPr>
            <w:r>
              <w:t>1967078,2</w:t>
            </w:r>
          </w:p>
        </w:tc>
        <w:tc>
          <w:tcPr>
            <w:tcW w:w="1134" w:type="dxa"/>
          </w:tcPr>
          <w:p w:rsidR="00273376" w:rsidRDefault="00273376">
            <w:pPr>
              <w:pStyle w:val="ConsPlusNormal"/>
              <w:jc w:val="center"/>
            </w:pPr>
            <w:r>
              <w:t>0,0</w:t>
            </w:r>
          </w:p>
        </w:tc>
        <w:tc>
          <w:tcPr>
            <w:tcW w:w="1304" w:type="dxa"/>
          </w:tcPr>
          <w:p w:rsidR="00273376" w:rsidRDefault="00273376">
            <w:pPr>
              <w:pStyle w:val="ConsPlusNormal"/>
              <w:jc w:val="center"/>
            </w:pPr>
            <w:r>
              <w:t>1967078,2</w:t>
            </w:r>
          </w:p>
        </w:tc>
        <w:tc>
          <w:tcPr>
            <w:tcW w:w="1134" w:type="dxa"/>
          </w:tcPr>
          <w:p w:rsidR="00273376" w:rsidRDefault="00273376">
            <w:pPr>
              <w:pStyle w:val="ConsPlusNormal"/>
              <w:jc w:val="center"/>
            </w:pPr>
            <w:r>
              <w:t>0,0</w:t>
            </w:r>
          </w:p>
        </w:tc>
        <w:tc>
          <w:tcPr>
            <w:tcW w:w="1077" w:type="dxa"/>
          </w:tcPr>
          <w:p w:rsidR="00273376" w:rsidRDefault="00273376">
            <w:pPr>
              <w:pStyle w:val="ConsPlusNormal"/>
              <w:jc w:val="center"/>
            </w:pPr>
            <w:r>
              <w:t>0,0</w:t>
            </w:r>
          </w:p>
        </w:tc>
        <w:tc>
          <w:tcPr>
            <w:tcW w:w="1077" w:type="dxa"/>
            <w:vMerge/>
          </w:tcPr>
          <w:p w:rsidR="00273376" w:rsidRDefault="00273376"/>
        </w:tc>
        <w:tc>
          <w:tcPr>
            <w:tcW w:w="1474" w:type="dxa"/>
            <w:vMerge w:val="restart"/>
          </w:tcPr>
          <w:p w:rsidR="00273376" w:rsidRDefault="00273376">
            <w:pPr>
              <w:pStyle w:val="ConsPlusNormal"/>
            </w:pPr>
            <w:r>
              <w:t>Отношение расходов на обслуживание долга к годовому объему расходов областного бюджета, %</w:t>
            </w:r>
          </w:p>
        </w:tc>
        <w:tc>
          <w:tcPr>
            <w:tcW w:w="1191" w:type="dxa"/>
          </w:tcPr>
          <w:p w:rsidR="00273376" w:rsidRDefault="00273376">
            <w:pPr>
              <w:pStyle w:val="ConsPlusNormal"/>
              <w:jc w:val="center"/>
            </w:pPr>
            <w:r>
              <w:t>3,5</w:t>
            </w:r>
          </w:p>
        </w:tc>
      </w:tr>
      <w:tr w:rsidR="00273376">
        <w:tc>
          <w:tcPr>
            <w:tcW w:w="567" w:type="dxa"/>
            <w:vMerge/>
          </w:tcPr>
          <w:p w:rsidR="00273376" w:rsidRDefault="00273376"/>
        </w:tc>
        <w:tc>
          <w:tcPr>
            <w:tcW w:w="1871" w:type="dxa"/>
            <w:vMerge/>
          </w:tcPr>
          <w:p w:rsidR="00273376" w:rsidRDefault="00273376"/>
        </w:tc>
        <w:tc>
          <w:tcPr>
            <w:tcW w:w="1418" w:type="dxa"/>
          </w:tcPr>
          <w:p w:rsidR="00273376" w:rsidRDefault="00273376">
            <w:pPr>
              <w:pStyle w:val="ConsPlusNormal"/>
              <w:jc w:val="center"/>
            </w:pPr>
            <w:r>
              <w:t>2016</w:t>
            </w:r>
          </w:p>
        </w:tc>
        <w:tc>
          <w:tcPr>
            <w:tcW w:w="1304" w:type="dxa"/>
          </w:tcPr>
          <w:p w:rsidR="00273376" w:rsidRDefault="00273376">
            <w:pPr>
              <w:pStyle w:val="ConsPlusNormal"/>
              <w:jc w:val="center"/>
            </w:pPr>
            <w:r>
              <w:t>2468588,1</w:t>
            </w:r>
          </w:p>
        </w:tc>
        <w:tc>
          <w:tcPr>
            <w:tcW w:w="1134" w:type="dxa"/>
          </w:tcPr>
          <w:p w:rsidR="00273376" w:rsidRDefault="00273376">
            <w:pPr>
              <w:pStyle w:val="ConsPlusNormal"/>
              <w:jc w:val="center"/>
            </w:pPr>
            <w:r>
              <w:t>0,0</w:t>
            </w:r>
          </w:p>
        </w:tc>
        <w:tc>
          <w:tcPr>
            <w:tcW w:w="1304" w:type="dxa"/>
          </w:tcPr>
          <w:p w:rsidR="00273376" w:rsidRDefault="00273376">
            <w:pPr>
              <w:pStyle w:val="ConsPlusNormal"/>
              <w:jc w:val="center"/>
            </w:pPr>
            <w:r>
              <w:t>2468588,1</w:t>
            </w:r>
          </w:p>
        </w:tc>
        <w:tc>
          <w:tcPr>
            <w:tcW w:w="1134" w:type="dxa"/>
          </w:tcPr>
          <w:p w:rsidR="00273376" w:rsidRDefault="00273376">
            <w:pPr>
              <w:pStyle w:val="ConsPlusNormal"/>
              <w:jc w:val="center"/>
            </w:pPr>
            <w:r>
              <w:t>0,0</w:t>
            </w:r>
          </w:p>
        </w:tc>
        <w:tc>
          <w:tcPr>
            <w:tcW w:w="1077" w:type="dxa"/>
          </w:tcPr>
          <w:p w:rsidR="00273376" w:rsidRDefault="00273376">
            <w:pPr>
              <w:pStyle w:val="ConsPlusNormal"/>
              <w:jc w:val="center"/>
            </w:pPr>
            <w:r>
              <w:t>0,0</w:t>
            </w:r>
          </w:p>
        </w:tc>
        <w:tc>
          <w:tcPr>
            <w:tcW w:w="1077" w:type="dxa"/>
            <w:vMerge/>
          </w:tcPr>
          <w:p w:rsidR="00273376" w:rsidRDefault="00273376"/>
        </w:tc>
        <w:tc>
          <w:tcPr>
            <w:tcW w:w="1474" w:type="dxa"/>
            <w:vMerge/>
          </w:tcPr>
          <w:p w:rsidR="00273376" w:rsidRDefault="00273376"/>
        </w:tc>
        <w:tc>
          <w:tcPr>
            <w:tcW w:w="1191" w:type="dxa"/>
          </w:tcPr>
          <w:p w:rsidR="00273376" w:rsidRDefault="00273376">
            <w:pPr>
              <w:pStyle w:val="ConsPlusNormal"/>
              <w:jc w:val="center"/>
            </w:pPr>
            <w:r>
              <w:t>2,7</w:t>
            </w:r>
          </w:p>
        </w:tc>
      </w:tr>
      <w:tr w:rsidR="00273376">
        <w:tc>
          <w:tcPr>
            <w:tcW w:w="567" w:type="dxa"/>
            <w:vMerge/>
          </w:tcPr>
          <w:p w:rsidR="00273376" w:rsidRDefault="00273376"/>
        </w:tc>
        <w:tc>
          <w:tcPr>
            <w:tcW w:w="1871" w:type="dxa"/>
            <w:vMerge/>
          </w:tcPr>
          <w:p w:rsidR="00273376" w:rsidRDefault="00273376"/>
        </w:tc>
        <w:tc>
          <w:tcPr>
            <w:tcW w:w="1418" w:type="dxa"/>
          </w:tcPr>
          <w:p w:rsidR="00273376" w:rsidRDefault="00273376">
            <w:pPr>
              <w:pStyle w:val="ConsPlusNormal"/>
              <w:jc w:val="center"/>
            </w:pPr>
            <w:r>
              <w:t>2017</w:t>
            </w:r>
          </w:p>
        </w:tc>
        <w:tc>
          <w:tcPr>
            <w:tcW w:w="1304" w:type="dxa"/>
          </w:tcPr>
          <w:p w:rsidR="00273376" w:rsidRDefault="00273376">
            <w:pPr>
              <w:pStyle w:val="ConsPlusNormal"/>
              <w:jc w:val="center"/>
            </w:pPr>
            <w:r>
              <w:t>2081265,2</w:t>
            </w:r>
          </w:p>
        </w:tc>
        <w:tc>
          <w:tcPr>
            <w:tcW w:w="1134" w:type="dxa"/>
          </w:tcPr>
          <w:p w:rsidR="00273376" w:rsidRDefault="00273376">
            <w:pPr>
              <w:pStyle w:val="ConsPlusNormal"/>
              <w:jc w:val="center"/>
            </w:pPr>
            <w:r>
              <w:t>0,0</w:t>
            </w:r>
          </w:p>
        </w:tc>
        <w:tc>
          <w:tcPr>
            <w:tcW w:w="1304" w:type="dxa"/>
          </w:tcPr>
          <w:p w:rsidR="00273376" w:rsidRDefault="00273376">
            <w:pPr>
              <w:pStyle w:val="ConsPlusNormal"/>
              <w:jc w:val="center"/>
            </w:pPr>
            <w:r>
              <w:t>2081265,2</w:t>
            </w:r>
          </w:p>
        </w:tc>
        <w:tc>
          <w:tcPr>
            <w:tcW w:w="1134" w:type="dxa"/>
          </w:tcPr>
          <w:p w:rsidR="00273376" w:rsidRDefault="00273376">
            <w:pPr>
              <w:pStyle w:val="ConsPlusNormal"/>
              <w:jc w:val="center"/>
            </w:pPr>
            <w:r>
              <w:t>0,0</w:t>
            </w:r>
          </w:p>
        </w:tc>
        <w:tc>
          <w:tcPr>
            <w:tcW w:w="1077" w:type="dxa"/>
          </w:tcPr>
          <w:p w:rsidR="00273376" w:rsidRDefault="00273376">
            <w:pPr>
              <w:pStyle w:val="ConsPlusNormal"/>
              <w:jc w:val="center"/>
            </w:pPr>
            <w:r>
              <w:t>0,0</w:t>
            </w:r>
          </w:p>
        </w:tc>
        <w:tc>
          <w:tcPr>
            <w:tcW w:w="1077" w:type="dxa"/>
            <w:vMerge/>
          </w:tcPr>
          <w:p w:rsidR="00273376" w:rsidRDefault="00273376"/>
        </w:tc>
        <w:tc>
          <w:tcPr>
            <w:tcW w:w="1474" w:type="dxa"/>
            <w:vMerge/>
          </w:tcPr>
          <w:p w:rsidR="00273376" w:rsidRDefault="00273376"/>
        </w:tc>
        <w:tc>
          <w:tcPr>
            <w:tcW w:w="1191" w:type="dxa"/>
          </w:tcPr>
          <w:p w:rsidR="00273376" w:rsidRDefault="00273376">
            <w:pPr>
              <w:pStyle w:val="ConsPlusNormal"/>
              <w:jc w:val="center"/>
            </w:pPr>
            <w:r>
              <w:t>&lt;= 7,5</w:t>
            </w:r>
          </w:p>
        </w:tc>
      </w:tr>
      <w:tr w:rsidR="00273376">
        <w:tc>
          <w:tcPr>
            <w:tcW w:w="567" w:type="dxa"/>
            <w:vMerge/>
          </w:tcPr>
          <w:p w:rsidR="00273376" w:rsidRDefault="00273376"/>
        </w:tc>
        <w:tc>
          <w:tcPr>
            <w:tcW w:w="1871" w:type="dxa"/>
            <w:vMerge/>
          </w:tcPr>
          <w:p w:rsidR="00273376" w:rsidRDefault="00273376"/>
        </w:tc>
        <w:tc>
          <w:tcPr>
            <w:tcW w:w="1418" w:type="dxa"/>
          </w:tcPr>
          <w:p w:rsidR="00273376" w:rsidRDefault="00273376">
            <w:pPr>
              <w:pStyle w:val="ConsPlusNormal"/>
              <w:jc w:val="center"/>
            </w:pPr>
            <w:r>
              <w:t>2018</w:t>
            </w:r>
          </w:p>
        </w:tc>
        <w:tc>
          <w:tcPr>
            <w:tcW w:w="1304" w:type="dxa"/>
          </w:tcPr>
          <w:p w:rsidR="00273376" w:rsidRDefault="00273376">
            <w:pPr>
              <w:pStyle w:val="ConsPlusNormal"/>
              <w:jc w:val="center"/>
            </w:pPr>
            <w:r>
              <w:t>1808282,0</w:t>
            </w:r>
          </w:p>
        </w:tc>
        <w:tc>
          <w:tcPr>
            <w:tcW w:w="1134" w:type="dxa"/>
          </w:tcPr>
          <w:p w:rsidR="00273376" w:rsidRDefault="00273376">
            <w:pPr>
              <w:pStyle w:val="ConsPlusNormal"/>
              <w:jc w:val="center"/>
            </w:pPr>
            <w:r>
              <w:t>0,0</w:t>
            </w:r>
          </w:p>
        </w:tc>
        <w:tc>
          <w:tcPr>
            <w:tcW w:w="1304" w:type="dxa"/>
          </w:tcPr>
          <w:p w:rsidR="00273376" w:rsidRDefault="00273376">
            <w:pPr>
              <w:pStyle w:val="ConsPlusNormal"/>
              <w:jc w:val="center"/>
            </w:pPr>
            <w:r>
              <w:t>1808282,0</w:t>
            </w:r>
          </w:p>
        </w:tc>
        <w:tc>
          <w:tcPr>
            <w:tcW w:w="1134" w:type="dxa"/>
          </w:tcPr>
          <w:p w:rsidR="00273376" w:rsidRDefault="00273376">
            <w:pPr>
              <w:pStyle w:val="ConsPlusNormal"/>
              <w:jc w:val="center"/>
            </w:pPr>
            <w:r>
              <w:t>0,0</w:t>
            </w:r>
          </w:p>
        </w:tc>
        <w:tc>
          <w:tcPr>
            <w:tcW w:w="1077" w:type="dxa"/>
          </w:tcPr>
          <w:p w:rsidR="00273376" w:rsidRDefault="00273376">
            <w:pPr>
              <w:pStyle w:val="ConsPlusNormal"/>
              <w:jc w:val="center"/>
            </w:pPr>
            <w:r>
              <w:t>0,0</w:t>
            </w:r>
          </w:p>
        </w:tc>
        <w:tc>
          <w:tcPr>
            <w:tcW w:w="1077" w:type="dxa"/>
            <w:vMerge/>
          </w:tcPr>
          <w:p w:rsidR="00273376" w:rsidRDefault="00273376"/>
        </w:tc>
        <w:tc>
          <w:tcPr>
            <w:tcW w:w="1474" w:type="dxa"/>
            <w:vMerge/>
          </w:tcPr>
          <w:p w:rsidR="00273376" w:rsidRDefault="00273376"/>
        </w:tc>
        <w:tc>
          <w:tcPr>
            <w:tcW w:w="1191" w:type="dxa"/>
          </w:tcPr>
          <w:p w:rsidR="00273376" w:rsidRDefault="00273376">
            <w:pPr>
              <w:pStyle w:val="ConsPlusNormal"/>
              <w:jc w:val="center"/>
            </w:pPr>
            <w:r>
              <w:t>&lt;= 7,5</w:t>
            </w:r>
          </w:p>
        </w:tc>
      </w:tr>
      <w:tr w:rsidR="00273376">
        <w:tc>
          <w:tcPr>
            <w:tcW w:w="567" w:type="dxa"/>
            <w:vMerge/>
          </w:tcPr>
          <w:p w:rsidR="00273376" w:rsidRDefault="00273376"/>
        </w:tc>
        <w:tc>
          <w:tcPr>
            <w:tcW w:w="1871" w:type="dxa"/>
            <w:vMerge/>
          </w:tcPr>
          <w:p w:rsidR="00273376" w:rsidRDefault="00273376"/>
        </w:tc>
        <w:tc>
          <w:tcPr>
            <w:tcW w:w="1418" w:type="dxa"/>
          </w:tcPr>
          <w:p w:rsidR="00273376" w:rsidRDefault="00273376">
            <w:pPr>
              <w:pStyle w:val="ConsPlusNormal"/>
              <w:jc w:val="center"/>
            </w:pPr>
            <w:r>
              <w:t>2019</w:t>
            </w:r>
          </w:p>
        </w:tc>
        <w:tc>
          <w:tcPr>
            <w:tcW w:w="1304" w:type="dxa"/>
          </w:tcPr>
          <w:p w:rsidR="00273376" w:rsidRDefault="00273376">
            <w:pPr>
              <w:pStyle w:val="ConsPlusNormal"/>
              <w:jc w:val="center"/>
            </w:pPr>
            <w:r>
              <w:t>2139095,7</w:t>
            </w:r>
          </w:p>
        </w:tc>
        <w:tc>
          <w:tcPr>
            <w:tcW w:w="1134" w:type="dxa"/>
          </w:tcPr>
          <w:p w:rsidR="00273376" w:rsidRDefault="00273376">
            <w:pPr>
              <w:pStyle w:val="ConsPlusNormal"/>
              <w:jc w:val="center"/>
            </w:pPr>
            <w:r>
              <w:t>0,0</w:t>
            </w:r>
          </w:p>
        </w:tc>
        <w:tc>
          <w:tcPr>
            <w:tcW w:w="1304" w:type="dxa"/>
          </w:tcPr>
          <w:p w:rsidR="00273376" w:rsidRDefault="00273376">
            <w:pPr>
              <w:pStyle w:val="ConsPlusNormal"/>
              <w:jc w:val="center"/>
            </w:pPr>
            <w:r>
              <w:t>2139095,7</w:t>
            </w:r>
          </w:p>
        </w:tc>
        <w:tc>
          <w:tcPr>
            <w:tcW w:w="1134" w:type="dxa"/>
          </w:tcPr>
          <w:p w:rsidR="00273376" w:rsidRDefault="00273376">
            <w:pPr>
              <w:pStyle w:val="ConsPlusNormal"/>
              <w:jc w:val="center"/>
            </w:pPr>
            <w:r>
              <w:t>0,0</w:t>
            </w:r>
          </w:p>
        </w:tc>
        <w:tc>
          <w:tcPr>
            <w:tcW w:w="1077" w:type="dxa"/>
          </w:tcPr>
          <w:p w:rsidR="00273376" w:rsidRDefault="00273376">
            <w:pPr>
              <w:pStyle w:val="ConsPlusNormal"/>
              <w:jc w:val="center"/>
            </w:pPr>
            <w:r>
              <w:t>0,0</w:t>
            </w:r>
          </w:p>
        </w:tc>
        <w:tc>
          <w:tcPr>
            <w:tcW w:w="1077" w:type="dxa"/>
            <w:vMerge/>
          </w:tcPr>
          <w:p w:rsidR="00273376" w:rsidRDefault="00273376"/>
        </w:tc>
        <w:tc>
          <w:tcPr>
            <w:tcW w:w="1474" w:type="dxa"/>
            <w:vMerge/>
          </w:tcPr>
          <w:p w:rsidR="00273376" w:rsidRDefault="00273376"/>
        </w:tc>
        <w:tc>
          <w:tcPr>
            <w:tcW w:w="1191" w:type="dxa"/>
          </w:tcPr>
          <w:p w:rsidR="00273376" w:rsidRDefault="00273376">
            <w:pPr>
              <w:pStyle w:val="ConsPlusNormal"/>
              <w:jc w:val="center"/>
            </w:pPr>
            <w:r>
              <w:t>&lt;= 3,1</w:t>
            </w:r>
          </w:p>
        </w:tc>
      </w:tr>
      <w:tr w:rsidR="00273376">
        <w:tc>
          <w:tcPr>
            <w:tcW w:w="567" w:type="dxa"/>
            <w:vMerge/>
          </w:tcPr>
          <w:p w:rsidR="00273376" w:rsidRDefault="00273376"/>
        </w:tc>
        <w:tc>
          <w:tcPr>
            <w:tcW w:w="1871" w:type="dxa"/>
            <w:vMerge/>
          </w:tcPr>
          <w:p w:rsidR="00273376" w:rsidRDefault="00273376"/>
        </w:tc>
        <w:tc>
          <w:tcPr>
            <w:tcW w:w="1418" w:type="dxa"/>
          </w:tcPr>
          <w:p w:rsidR="00273376" w:rsidRDefault="00273376">
            <w:pPr>
              <w:pStyle w:val="ConsPlusNormal"/>
              <w:jc w:val="center"/>
            </w:pPr>
            <w:r>
              <w:t>2020</w:t>
            </w:r>
          </w:p>
        </w:tc>
        <w:tc>
          <w:tcPr>
            <w:tcW w:w="1304" w:type="dxa"/>
          </w:tcPr>
          <w:p w:rsidR="00273376" w:rsidRDefault="00273376">
            <w:pPr>
              <w:pStyle w:val="ConsPlusNormal"/>
              <w:jc w:val="center"/>
            </w:pPr>
            <w:r>
              <w:t>2186364,4</w:t>
            </w:r>
          </w:p>
        </w:tc>
        <w:tc>
          <w:tcPr>
            <w:tcW w:w="1134" w:type="dxa"/>
          </w:tcPr>
          <w:p w:rsidR="00273376" w:rsidRDefault="00273376">
            <w:pPr>
              <w:pStyle w:val="ConsPlusNormal"/>
              <w:jc w:val="center"/>
            </w:pPr>
            <w:r>
              <w:t>0,0</w:t>
            </w:r>
          </w:p>
        </w:tc>
        <w:tc>
          <w:tcPr>
            <w:tcW w:w="1304" w:type="dxa"/>
          </w:tcPr>
          <w:p w:rsidR="00273376" w:rsidRDefault="00273376">
            <w:pPr>
              <w:pStyle w:val="ConsPlusNormal"/>
              <w:jc w:val="center"/>
            </w:pPr>
            <w:r>
              <w:t>2186364,4</w:t>
            </w:r>
          </w:p>
        </w:tc>
        <w:tc>
          <w:tcPr>
            <w:tcW w:w="1134" w:type="dxa"/>
          </w:tcPr>
          <w:p w:rsidR="00273376" w:rsidRDefault="00273376">
            <w:pPr>
              <w:pStyle w:val="ConsPlusNormal"/>
              <w:jc w:val="center"/>
            </w:pPr>
            <w:r>
              <w:t>0,0</w:t>
            </w:r>
          </w:p>
        </w:tc>
        <w:tc>
          <w:tcPr>
            <w:tcW w:w="1077" w:type="dxa"/>
          </w:tcPr>
          <w:p w:rsidR="00273376" w:rsidRDefault="00273376">
            <w:pPr>
              <w:pStyle w:val="ConsPlusNormal"/>
              <w:jc w:val="center"/>
            </w:pPr>
            <w:r>
              <w:t>0,0</w:t>
            </w:r>
          </w:p>
        </w:tc>
        <w:tc>
          <w:tcPr>
            <w:tcW w:w="1077" w:type="dxa"/>
            <w:vMerge/>
          </w:tcPr>
          <w:p w:rsidR="00273376" w:rsidRDefault="00273376"/>
        </w:tc>
        <w:tc>
          <w:tcPr>
            <w:tcW w:w="1474" w:type="dxa"/>
            <w:vMerge/>
          </w:tcPr>
          <w:p w:rsidR="00273376" w:rsidRDefault="00273376"/>
        </w:tc>
        <w:tc>
          <w:tcPr>
            <w:tcW w:w="1191" w:type="dxa"/>
          </w:tcPr>
          <w:p w:rsidR="00273376" w:rsidRDefault="00273376">
            <w:pPr>
              <w:pStyle w:val="ConsPlusNormal"/>
              <w:jc w:val="center"/>
            </w:pPr>
            <w:r>
              <w:t>&lt;= 3,4</w:t>
            </w:r>
          </w:p>
        </w:tc>
      </w:tr>
      <w:tr w:rsidR="00273376">
        <w:tc>
          <w:tcPr>
            <w:tcW w:w="567" w:type="dxa"/>
            <w:vMerge/>
          </w:tcPr>
          <w:p w:rsidR="00273376" w:rsidRDefault="00273376"/>
        </w:tc>
        <w:tc>
          <w:tcPr>
            <w:tcW w:w="1871" w:type="dxa"/>
            <w:vMerge/>
          </w:tcPr>
          <w:p w:rsidR="00273376" w:rsidRDefault="00273376"/>
        </w:tc>
        <w:tc>
          <w:tcPr>
            <w:tcW w:w="1418" w:type="dxa"/>
          </w:tcPr>
          <w:p w:rsidR="00273376" w:rsidRDefault="00273376">
            <w:pPr>
              <w:pStyle w:val="ConsPlusNormal"/>
              <w:jc w:val="center"/>
            </w:pPr>
            <w:r>
              <w:t>Прогнозный период 2021 год</w:t>
            </w:r>
          </w:p>
        </w:tc>
        <w:tc>
          <w:tcPr>
            <w:tcW w:w="1304" w:type="dxa"/>
          </w:tcPr>
          <w:p w:rsidR="00273376" w:rsidRDefault="00273376">
            <w:pPr>
              <w:pStyle w:val="ConsPlusNormal"/>
              <w:jc w:val="center"/>
            </w:pPr>
            <w:r>
              <w:t>2254691,5</w:t>
            </w:r>
          </w:p>
        </w:tc>
        <w:tc>
          <w:tcPr>
            <w:tcW w:w="1134" w:type="dxa"/>
          </w:tcPr>
          <w:p w:rsidR="00273376" w:rsidRDefault="00273376">
            <w:pPr>
              <w:pStyle w:val="ConsPlusNormal"/>
              <w:jc w:val="center"/>
            </w:pPr>
            <w:r>
              <w:t>0,0</w:t>
            </w:r>
          </w:p>
        </w:tc>
        <w:tc>
          <w:tcPr>
            <w:tcW w:w="1304" w:type="dxa"/>
          </w:tcPr>
          <w:p w:rsidR="00273376" w:rsidRDefault="00273376">
            <w:pPr>
              <w:pStyle w:val="ConsPlusNormal"/>
              <w:jc w:val="center"/>
            </w:pPr>
            <w:r>
              <w:t>2254691,5</w:t>
            </w:r>
          </w:p>
        </w:tc>
        <w:tc>
          <w:tcPr>
            <w:tcW w:w="1134" w:type="dxa"/>
          </w:tcPr>
          <w:p w:rsidR="00273376" w:rsidRDefault="00273376">
            <w:pPr>
              <w:pStyle w:val="ConsPlusNormal"/>
              <w:jc w:val="center"/>
            </w:pPr>
            <w:r>
              <w:t>0,0</w:t>
            </w:r>
          </w:p>
        </w:tc>
        <w:tc>
          <w:tcPr>
            <w:tcW w:w="1077" w:type="dxa"/>
          </w:tcPr>
          <w:p w:rsidR="00273376" w:rsidRDefault="00273376">
            <w:pPr>
              <w:pStyle w:val="ConsPlusNormal"/>
              <w:jc w:val="center"/>
            </w:pPr>
            <w:r>
              <w:t>0,0</w:t>
            </w:r>
          </w:p>
        </w:tc>
        <w:tc>
          <w:tcPr>
            <w:tcW w:w="1077" w:type="dxa"/>
            <w:vMerge/>
          </w:tcPr>
          <w:p w:rsidR="00273376" w:rsidRDefault="00273376"/>
        </w:tc>
        <w:tc>
          <w:tcPr>
            <w:tcW w:w="1474" w:type="dxa"/>
            <w:vMerge/>
          </w:tcPr>
          <w:p w:rsidR="00273376" w:rsidRDefault="00273376"/>
        </w:tc>
        <w:tc>
          <w:tcPr>
            <w:tcW w:w="1191" w:type="dxa"/>
          </w:tcPr>
          <w:p w:rsidR="00273376" w:rsidRDefault="00273376">
            <w:pPr>
              <w:pStyle w:val="ConsPlusNormal"/>
              <w:jc w:val="center"/>
            </w:pPr>
            <w:r>
              <w:t>&lt;= 3,3</w:t>
            </w:r>
          </w:p>
        </w:tc>
      </w:tr>
      <w:tr w:rsidR="00273376">
        <w:tc>
          <w:tcPr>
            <w:tcW w:w="567" w:type="dxa"/>
            <w:vMerge/>
          </w:tcPr>
          <w:p w:rsidR="00273376" w:rsidRDefault="00273376"/>
        </w:tc>
        <w:tc>
          <w:tcPr>
            <w:tcW w:w="1871" w:type="dxa"/>
            <w:vMerge/>
          </w:tcPr>
          <w:p w:rsidR="00273376" w:rsidRDefault="00273376"/>
        </w:tc>
        <w:tc>
          <w:tcPr>
            <w:tcW w:w="1418" w:type="dxa"/>
          </w:tcPr>
          <w:p w:rsidR="00273376" w:rsidRDefault="00273376">
            <w:pPr>
              <w:pStyle w:val="ConsPlusNormal"/>
              <w:jc w:val="center"/>
            </w:pPr>
            <w:r>
              <w:t xml:space="preserve">Прогнозный период 2022 </w:t>
            </w:r>
            <w:r>
              <w:lastRenderedPageBreak/>
              <w:t>год</w:t>
            </w:r>
          </w:p>
        </w:tc>
        <w:tc>
          <w:tcPr>
            <w:tcW w:w="1304" w:type="dxa"/>
          </w:tcPr>
          <w:p w:rsidR="00273376" w:rsidRDefault="00273376">
            <w:pPr>
              <w:pStyle w:val="ConsPlusNormal"/>
              <w:jc w:val="center"/>
            </w:pPr>
            <w:r>
              <w:lastRenderedPageBreak/>
              <w:t>2254691,5</w:t>
            </w:r>
          </w:p>
        </w:tc>
        <w:tc>
          <w:tcPr>
            <w:tcW w:w="1134" w:type="dxa"/>
          </w:tcPr>
          <w:p w:rsidR="00273376" w:rsidRDefault="00273376">
            <w:pPr>
              <w:pStyle w:val="ConsPlusNormal"/>
              <w:jc w:val="center"/>
            </w:pPr>
            <w:r>
              <w:t>0,0</w:t>
            </w:r>
          </w:p>
        </w:tc>
        <w:tc>
          <w:tcPr>
            <w:tcW w:w="1304" w:type="dxa"/>
          </w:tcPr>
          <w:p w:rsidR="00273376" w:rsidRDefault="00273376">
            <w:pPr>
              <w:pStyle w:val="ConsPlusNormal"/>
              <w:jc w:val="center"/>
            </w:pPr>
            <w:r>
              <w:t>2254691,5</w:t>
            </w:r>
          </w:p>
        </w:tc>
        <w:tc>
          <w:tcPr>
            <w:tcW w:w="1134" w:type="dxa"/>
          </w:tcPr>
          <w:p w:rsidR="00273376" w:rsidRDefault="00273376">
            <w:pPr>
              <w:pStyle w:val="ConsPlusNormal"/>
              <w:jc w:val="center"/>
            </w:pPr>
            <w:r>
              <w:t>0,0</w:t>
            </w:r>
          </w:p>
        </w:tc>
        <w:tc>
          <w:tcPr>
            <w:tcW w:w="1077" w:type="dxa"/>
          </w:tcPr>
          <w:p w:rsidR="00273376" w:rsidRDefault="00273376">
            <w:pPr>
              <w:pStyle w:val="ConsPlusNormal"/>
              <w:jc w:val="center"/>
            </w:pPr>
            <w:r>
              <w:t>0,0</w:t>
            </w:r>
          </w:p>
        </w:tc>
        <w:tc>
          <w:tcPr>
            <w:tcW w:w="1077" w:type="dxa"/>
            <w:vMerge/>
          </w:tcPr>
          <w:p w:rsidR="00273376" w:rsidRDefault="00273376"/>
        </w:tc>
        <w:tc>
          <w:tcPr>
            <w:tcW w:w="1474" w:type="dxa"/>
            <w:vMerge/>
          </w:tcPr>
          <w:p w:rsidR="00273376" w:rsidRDefault="00273376"/>
        </w:tc>
        <w:tc>
          <w:tcPr>
            <w:tcW w:w="1191" w:type="dxa"/>
          </w:tcPr>
          <w:p w:rsidR="00273376" w:rsidRDefault="00273376">
            <w:pPr>
              <w:pStyle w:val="ConsPlusNormal"/>
              <w:jc w:val="center"/>
            </w:pPr>
            <w:r>
              <w:t>&lt;= 3,3</w:t>
            </w:r>
          </w:p>
        </w:tc>
      </w:tr>
      <w:tr w:rsidR="00273376">
        <w:tc>
          <w:tcPr>
            <w:tcW w:w="567" w:type="dxa"/>
            <w:vMerge w:val="restart"/>
          </w:tcPr>
          <w:p w:rsidR="00273376" w:rsidRDefault="00273376">
            <w:pPr>
              <w:pStyle w:val="ConsPlusNormal"/>
            </w:pPr>
          </w:p>
        </w:tc>
        <w:tc>
          <w:tcPr>
            <w:tcW w:w="1871" w:type="dxa"/>
            <w:vMerge w:val="restart"/>
          </w:tcPr>
          <w:p w:rsidR="00273376" w:rsidRDefault="00273376">
            <w:pPr>
              <w:pStyle w:val="ConsPlusNormal"/>
            </w:pPr>
            <w:r>
              <w:t>Итого по подпрограмме</w:t>
            </w:r>
          </w:p>
        </w:tc>
        <w:tc>
          <w:tcPr>
            <w:tcW w:w="1418" w:type="dxa"/>
          </w:tcPr>
          <w:p w:rsidR="00273376" w:rsidRDefault="00273376">
            <w:pPr>
              <w:pStyle w:val="ConsPlusNormal"/>
              <w:jc w:val="center"/>
            </w:pPr>
            <w:r>
              <w:t>всего</w:t>
            </w:r>
          </w:p>
        </w:tc>
        <w:tc>
          <w:tcPr>
            <w:tcW w:w="1304" w:type="dxa"/>
          </w:tcPr>
          <w:p w:rsidR="00273376" w:rsidRDefault="00273376">
            <w:pPr>
              <w:pStyle w:val="ConsPlusNormal"/>
              <w:jc w:val="center"/>
            </w:pPr>
            <w:r>
              <w:t>17160056,6</w:t>
            </w:r>
          </w:p>
        </w:tc>
        <w:tc>
          <w:tcPr>
            <w:tcW w:w="1134" w:type="dxa"/>
          </w:tcPr>
          <w:p w:rsidR="00273376" w:rsidRDefault="00273376">
            <w:pPr>
              <w:pStyle w:val="ConsPlusNormal"/>
              <w:jc w:val="center"/>
            </w:pPr>
            <w:r>
              <w:t>0,0</w:t>
            </w:r>
          </w:p>
        </w:tc>
        <w:tc>
          <w:tcPr>
            <w:tcW w:w="1304" w:type="dxa"/>
          </w:tcPr>
          <w:p w:rsidR="00273376" w:rsidRDefault="00273376">
            <w:pPr>
              <w:pStyle w:val="ConsPlusNormal"/>
              <w:jc w:val="center"/>
            </w:pPr>
            <w:r>
              <w:t>17160056,6</w:t>
            </w:r>
          </w:p>
        </w:tc>
        <w:tc>
          <w:tcPr>
            <w:tcW w:w="1134" w:type="dxa"/>
          </w:tcPr>
          <w:p w:rsidR="00273376" w:rsidRDefault="00273376">
            <w:pPr>
              <w:pStyle w:val="ConsPlusNormal"/>
              <w:jc w:val="center"/>
            </w:pPr>
            <w:r>
              <w:t>0,0</w:t>
            </w:r>
          </w:p>
        </w:tc>
        <w:tc>
          <w:tcPr>
            <w:tcW w:w="1077" w:type="dxa"/>
          </w:tcPr>
          <w:p w:rsidR="00273376" w:rsidRDefault="00273376">
            <w:pPr>
              <w:pStyle w:val="ConsPlusNormal"/>
              <w:jc w:val="center"/>
            </w:pPr>
            <w:r>
              <w:t>0,0</w:t>
            </w:r>
          </w:p>
        </w:tc>
        <w:tc>
          <w:tcPr>
            <w:tcW w:w="1077" w:type="dxa"/>
          </w:tcPr>
          <w:p w:rsidR="00273376" w:rsidRDefault="00273376">
            <w:pPr>
              <w:pStyle w:val="ConsPlusNormal"/>
            </w:pPr>
          </w:p>
        </w:tc>
        <w:tc>
          <w:tcPr>
            <w:tcW w:w="1474" w:type="dxa"/>
          </w:tcPr>
          <w:p w:rsidR="00273376" w:rsidRDefault="00273376">
            <w:pPr>
              <w:pStyle w:val="ConsPlusNormal"/>
              <w:jc w:val="center"/>
            </w:pPr>
            <w:r>
              <w:t>х</w:t>
            </w:r>
          </w:p>
        </w:tc>
        <w:tc>
          <w:tcPr>
            <w:tcW w:w="1191" w:type="dxa"/>
          </w:tcPr>
          <w:p w:rsidR="00273376" w:rsidRDefault="00273376">
            <w:pPr>
              <w:pStyle w:val="ConsPlusNormal"/>
              <w:jc w:val="center"/>
            </w:pPr>
            <w:r>
              <w:t>х</w:t>
            </w:r>
          </w:p>
        </w:tc>
      </w:tr>
      <w:tr w:rsidR="00273376">
        <w:tc>
          <w:tcPr>
            <w:tcW w:w="567" w:type="dxa"/>
            <w:vMerge/>
          </w:tcPr>
          <w:p w:rsidR="00273376" w:rsidRDefault="00273376"/>
        </w:tc>
        <w:tc>
          <w:tcPr>
            <w:tcW w:w="1871" w:type="dxa"/>
            <w:vMerge/>
          </w:tcPr>
          <w:p w:rsidR="00273376" w:rsidRDefault="00273376"/>
        </w:tc>
        <w:tc>
          <w:tcPr>
            <w:tcW w:w="1418" w:type="dxa"/>
          </w:tcPr>
          <w:p w:rsidR="00273376" w:rsidRDefault="00273376">
            <w:pPr>
              <w:pStyle w:val="ConsPlusNormal"/>
              <w:jc w:val="center"/>
            </w:pPr>
            <w:r>
              <w:t>2015</w:t>
            </w:r>
          </w:p>
        </w:tc>
        <w:tc>
          <w:tcPr>
            <w:tcW w:w="1304" w:type="dxa"/>
          </w:tcPr>
          <w:p w:rsidR="00273376" w:rsidRDefault="00273376">
            <w:pPr>
              <w:pStyle w:val="ConsPlusNormal"/>
              <w:jc w:val="center"/>
            </w:pPr>
            <w:r>
              <w:t>1967078,2</w:t>
            </w:r>
          </w:p>
        </w:tc>
        <w:tc>
          <w:tcPr>
            <w:tcW w:w="1134" w:type="dxa"/>
          </w:tcPr>
          <w:p w:rsidR="00273376" w:rsidRDefault="00273376">
            <w:pPr>
              <w:pStyle w:val="ConsPlusNormal"/>
              <w:jc w:val="center"/>
            </w:pPr>
            <w:r>
              <w:t>0,0</w:t>
            </w:r>
          </w:p>
        </w:tc>
        <w:tc>
          <w:tcPr>
            <w:tcW w:w="1304" w:type="dxa"/>
          </w:tcPr>
          <w:p w:rsidR="00273376" w:rsidRDefault="00273376">
            <w:pPr>
              <w:pStyle w:val="ConsPlusNormal"/>
              <w:jc w:val="center"/>
            </w:pPr>
            <w:r>
              <w:t>1967078,2</w:t>
            </w:r>
          </w:p>
        </w:tc>
        <w:tc>
          <w:tcPr>
            <w:tcW w:w="1134" w:type="dxa"/>
          </w:tcPr>
          <w:p w:rsidR="00273376" w:rsidRDefault="00273376">
            <w:pPr>
              <w:pStyle w:val="ConsPlusNormal"/>
              <w:jc w:val="center"/>
            </w:pPr>
            <w:r>
              <w:t>0,0</w:t>
            </w:r>
          </w:p>
        </w:tc>
        <w:tc>
          <w:tcPr>
            <w:tcW w:w="1077" w:type="dxa"/>
          </w:tcPr>
          <w:p w:rsidR="00273376" w:rsidRDefault="00273376">
            <w:pPr>
              <w:pStyle w:val="ConsPlusNormal"/>
              <w:jc w:val="center"/>
            </w:pPr>
            <w:r>
              <w:t>0,0</w:t>
            </w:r>
          </w:p>
        </w:tc>
        <w:tc>
          <w:tcPr>
            <w:tcW w:w="1077" w:type="dxa"/>
          </w:tcPr>
          <w:p w:rsidR="00273376" w:rsidRDefault="00273376">
            <w:pPr>
              <w:pStyle w:val="ConsPlusNormal"/>
            </w:pPr>
          </w:p>
        </w:tc>
        <w:tc>
          <w:tcPr>
            <w:tcW w:w="1474" w:type="dxa"/>
          </w:tcPr>
          <w:p w:rsidR="00273376" w:rsidRDefault="00273376">
            <w:pPr>
              <w:pStyle w:val="ConsPlusNormal"/>
              <w:jc w:val="center"/>
            </w:pPr>
            <w:r>
              <w:t>х</w:t>
            </w:r>
          </w:p>
        </w:tc>
        <w:tc>
          <w:tcPr>
            <w:tcW w:w="1191" w:type="dxa"/>
          </w:tcPr>
          <w:p w:rsidR="00273376" w:rsidRDefault="00273376">
            <w:pPr>
              <w:pStyle w:val="ConsPlusNormal"/>
              <w:jc w:val="center"/>
            </w:pPr>
            <w:r>
              <w:t>х</w:t>
            </w:r>
          </w:p>
        </w:tc>
      </w:tr>
      <w:tr w:rsidR="00273376">
        <w:tc>
          <w:tcPr>
            <w:tcW w:w="567" w:type="dxa"/>
            <w:vMerge/>
          </w:tcPr>
          <w:p w:rsidR="00273376" w:rsidRDefault="00273376"/>
        </w:tc>
        <w:tc>
          <w:tcPr>
            <w:tcW w:w="1871" w:type="dxa"/>
            <w:vMerge/>
          </w:tcPr>
          <w:p w:rsidR="00273376" w:rsidRDefault="00273376"/>
        </w:tc>
        <w:tc>
          <w:tcPr>
            <w:tcW w:w="1418" w:type="dxa"/>
          </w:tcPr>
          <w:p w:rsidR="00273376" w:rsidRDefault="00273376">
            <w:pPr>
              <w:pStyle w:val="ConsPlusNormal"/>
              <w:jc w:val="center"/>
            </w:pPr>
            <w:r>
              <w:t>2016</w:t>
            </w:r>
          </w:p>
        </w:tc>
        <w:tc>
          <w:tcPr>
            <w:tcW w:w="1304" w:type="dxa"/>
          </w:tcPr>
          <w:p w:rsidR="00273376" w:rsidRDefault="00273376">
            <w:pPr>
              <w:pStyle w:val="ConsPlusNormal"/>
              <w:jc w:val="center"/>
            </w:pPr>
            <w:r>
              <w:t>2468588,1</w:t>
            </w:r>
          </w:p>
        </w:tc>
        <w:tc>
          <w:tcPr>
            <w:tcW w:w="1134" w:type="dxa"/>
          </w:tcPr>
          <w:p w:rsidR="00273376" w:rsidRDefault="00273376">
            <w:pPr>
              <w:pStyle w:val="ConsPlusNormal"/>
              <w:jc w:val="center"/>
            </w:pPr>
            <w:r>
              <w:t>0,0</w:t>
            </w:r>
          </w:p>
        </w:tc>
        <w:tc>
          <w:tcPr>
            <w:tcW w:w="1304" w:type="dxa"/>
          </w:tcPr>
          <w:p w:rsidR="00273376" w:rsidRDefault="00273376">
            <w:pPr>
              <w:pStyle w:val="ConsPlusNormal"/>
              <w:jc w:val="center"/>
            </w:pPr>
            <w:r>
              <w:t>2468588,1</w:t>
            </w:r>
          </w:p>
        </w:tc>
        <w:tc>
          <w:tcPr>
            <w:tcW w:w="1134" w:type="dxa"/>
          </w:tcPr>
          <w:p w:rsidR="00273376" w:rsidRDefault="00273376">
            <w:pPr>
              <w:pStyle w:val="ConsPlusNormal"/>
              <w:jc w:val="center"/>
            </w:pPr>
            <w:r>
              <w:t>0,0</w:t>
            </w:r>
          </w:p>
        </w:tc>
        <w:tc>
          <w:tcPr>
            <w:tcW w:w="1077" w:type="dxa"/>
          </w:tcPr>
          <w:p w:rsidR="00273376" w:rsidRDefault="00273376">
            <w:pPr>
              <w:pStyle w:val="ConsPlusNormal"/>
              <w:jc w:val="center"/>
            </w:pPr>
            <w:r>
              <w:t>0,0</w:t>
            </w:r>
          </w:p>
        </w:tc>
        <w:tc>
          <w:tcPr>
            <w:tcW w:w="1077" w:type="dxa"/>
          </w:tcPr>
          <w:p w:rsidR="00273376" w:rsidRDefault="00273376">
            <w:pPr>
              <w:pStyle w:val="ConsPlusNormal"/>
            </w:pPr>
          </w:p>
        </w:tc>
        <w:tc>
          <w:tcPr>
            <w:tcW w:w="1474" w:type="dxa"/>
          </w:tcPr>
          <w:p w:rsidR="00273376" w:rsidRDefault="00273376">
            <w:pPr>
              <w:pStyle w:val="ConsPlusNormal"/>
              <w:jc w:val="center"/>
            </w:pPr>
            <w:r>
              <w:t>х</w:t>
            </w:r>
          </w:p>
        </w:tc>
        <w:tc>
          <w:tcPr>
            <w:tcW w:w="1191" w:type="dxa"/>
          </w:tcPr>
          <w:p w:rsidR="00273376" w:rsidRDefault="00273376">
            <w:pPr>
              <w:pStyle w:val="ConsPlusNormal"/>
              <w:jc w:val="center"/>
            </w:pPr>
            <w:r>
              <w:t>х</w:t>
            </w:r>
          </w:p>
        </w:tc>
      </w:tr>
      <w:tr w:rsidR="00273376">
        <w:tc>
          <w:tcPr>
            <w:tcW w:w="567" w:type="dxa"/>
            <w:vMerge/>
          </w:tcPr>
          <w:p w:rsidR="00273376" w:rsidRDefault="00273376"/>
        </w:tc>
        <w:tc>
          <w:tcPr>
            <w:tcW w:w="1871" w:type="dxa"/>
            <w:vMerge/>
          </w:tcPr>
          <w:p w:rsidR="00273376" w:rsidRDefault="00273376"/>
        </w:tc>
        <w:tc>
          <w:tcPr>
            <w:tcW w:w="1418" w:type="dxa"/>
          </w:tcPr>
          <w:p w:rsidR="00273376" w:rsidRDefault="00273376">
            <w:pPr>
              <w:pStyle w:val="ConsPlusNormal"/>
              <w:jc w:val="center"/>
            </w:pPr>
            <w:r>
              <w:t>2017</w:t>
            </w:r>
          </w:p>
        </w:tc>
        <w:tc>
          <w:tcPr>
            <w:tcW w:w="1304" w:type="dxa"/>
          </w:tcPr>
          <w:p w:rsidR="00273376" w:rsidRDefault="00273376">
            <w:pPr>
              <w:pStyle w:val="ConsPlusNormal"/>
              <w:jc w:val="center"/>
            </w:pPr>
            <w:r>
              <w:t>2081265,2</w:t>
            </w:r>
          </w:p>
        </w:tc>
        <w:tc>
          <w:tcPr>
            <w:tcW w:w="1134" w:type="dxa"/>
          </w:tcPr>
          <w:p w:rsidR="00273376" w:rsidRDefault="00273376">
            <w:pPr>
              <w:pStyle w:val="ConsPlusNormal"/>
              <w:jc w:val="center"/>
            </w:pPr>
            <w:r>
              <w:t>0,0</w:t>
            </w:r>
          </w:p>
        </w:tc>
        <w:tc>
          <w:tcPr>
            <w:tcW w:w="1304" w:type="dxa"/>
          </w:tcPr>
          <w:p w:rsidR="00273376" w:rsidRDefault="00273376">
            <w:pPr>
              <w:pStyle w:val="ConsPlusNormal"/>
              <w:jc w:val="center"/>
            </w:pPr>
            <w:r>
              <w:t>2081265,2</w:t>
            </w:r>
          </w:p>
        </w:tc>
        <w:tc>
          <w:tcPr>
            <w:tcW w:w="1134" w:type="dxa"/>
          </w:tcPr>
          <w:p w:rsidR="00273376" w:rsidRDefault="00273376">
            <w:pPr>
              <w:pStyle w:val="ConsPlusNormal"/>
              <w:jc w:val="center"/>
            </w:pPr>
            <w:r>
              <w:t>0,0</w:t>
            </w:r>
          </w:p>
        </w:tc>
        <w:tc>
          <w:tcPr>
            <w:tcW w:w="1077" w:type="dxa"/>
          </w:tcPr>
          <w:p w:rsidR="00273376" w:rsidRDefault="00273376">
            <w:pPr>
              <w:pStyle w:val="ConsPlusNormal"/>
              <w:jc w:val="center"/>
            </w:pPr>
            <w:r>
              <w:t>0,0</w:t>
            </w:r>
          </w:p>
        </w:tc>
        <w:tc>
          <w:tcPr>
            <w:tcW w:w="1077" w:type="dxa"/>
          </w:tcPr>
          <w:p w:rsidR="00273376" w:rsidRDefault="00273376">
            <w:pPr>
              <w:pStyle w:val="ConsPlusNormal"/>
            </w:pPr>
          </w:p>
        </w:tc>
        <w:tc>
          <w:tcPr>
            <w:tcW w:w="1474" w:type="dxa"/>
          </w:tcPr>
          <w:p w:rsidR="00273376" w:rsidRDefault="00273376">
            <w:pPr>
              <w:pStyle w:val="ConsPlusNormal"/>
              <w:jc w:val="center"/>
            </w:pPr>
            <w:r>
              <w:t>х</w:t>
            </w:r>
          </w:p>
        </w:tc>
        <w:tc>
          <w:tcPr>
            <w:tcW w:w="1191" w:type="dxa"/>
          </w:tcPr>
          <w:p w:rsidR="00273376" w:rsidRDefault="00273376">
            <w:pPr>
              <w:pStyle w:val="ConsPlusNormal"/>
              <w:jc w:val="center"/>
            </w:pPr>
            <w:r>
              <w:t>х</w:t>
            </w:r>
          </w:p>
        </w:tc>
      </w:tr>
      <w:tr w:rsidR="00273376">
        <w:tc>
          <w:tcPr>
            <w:tcW w:w="567" w:type="dxa"/>
            <w:vMerge/>
          </w:tcPr>
          <w:p w:rsidR="00273376" w:rsidRDefault="00273376"/>
        </w:tc>
        <w:tc>
          <w:tcPr>
            <w:tcW w:w="1871" w:type="dxa"/>
            <w:vMerge/>
          </w:tcPr>
          <w:p w:rsidR="00273376" w:rsidRDefault="00273376"/>
        </w:tc>
        <w:tc>
          <w:tcPr>
            <w:tcW w:w="1418" w:type="dxa"/>
          </w:tcPr>
          <w:p w:rsidR="00273376" w:rsidRDefault="00273376">
            <w:pPr>
              <w:pStyle w:val="ConsPlusNormal"/>
              <w:jc w:val="center"/>
            </w:pPr>
            <w:r>
              <w:t>2018</w:t>
            </w:r>
          </w:p>
        </w:tc>
        <w:tc>
          <w:tcPr>
            <w:tcW w:w="1304" w:type="dxa"/>
          </w:tcPr>
          <w:p w:rsidR="00273376" w:rsidRDefault="00273376">
            <w:pPr>
              <w:pStyle w:val="ConsPlusNormal"/>
              <w:jc w:val="center"/>
            </w:pPr>
            <w:r>
              <w:t>1808282,0</w:t>
            </w:r>
          </w:p>
        </w:tc>
        <w:tc>
          <w:tcPr>
            <w:tcW w:w="1134" w:type="dxa"/>
          </w:tcPr>
          <w:p w:rsidR="00273376" w:rsidRDefault="00273376">
            <w:pPr>
              <w:pStyle w:val="ConsPlusNormal"/>
              <w:jc w:val="center"/>
            </w:pPr>
            <w:r>
              <w:t>0,0</w:t>
            </w:r>
          </w:p>
        </w:tc>
        <w:tc>
          <w:tcPr>
            <w:tcW w:w="1304" w:type="dxa"/>
          </w:tcPr>
          <w:p w:rsidR="00273376" w:rsidRDefault="00273376">
            <w:pPr>
              <w:pStyle w:val="ConsPlusNormal"/>
              <w:jc w:val="center"/>
            </w:pPr>
            <w:r>
              <w:t>1808282,0</w:t>
            </w:r>
          </w:p>
        </w:tc>
        <w:tc>
          <w:tcPr>
            <w:tcW w:w="1134" w:type="dxa"/>
          </w:tcPr>
          <w:p w:rsidR="00273376" w:rsidRDefault="00273376">
            <w:pPr>
              <w:pStyle w:val="ConsPlusNormal"/>
              <w:jc w:val="center"/>
            </w:pPr>
            <w:r>
              <w:t>0,0</w:t>
            </w:r>
          </w:p>
        </w:tc>
        <w:tc>
          <w:tcPr>
            <w:tcW w:w="1077" w:type="dxa"/>
          </w:tcPr>
          <w:p w:rsidR="00273376" w:rsidRDefault="00273376">
            <w:pPr>
              <w:pStyle w:val="ConsPlusNormal"/>
              <w:jc w:val="center"/>
            </w:pPr>
            <w:r>
              <w:t>0,0</w:t>
            </w:r>
          </w:p>
        </w:tc>
        <w:tc>
          <w:tcPr>
            <w:tcW w:w="1077" w:type="dxa"/>
          </w:tcPr>
          <w:p w:rsidR="00273376" w:rsidRDefault="00273376">
            <w:pPr>
              <w:pStyle w:val="ConsPlusNormal"/>
            </w:pPr>
          </w:p>
        </w:tc>
        <w:tc>
          <w:tcPr>
            <w:tcW w:w="1474" w:type="dxa"/>
          </w:tcPr>
          <w:p w:rsidR="00273376" w:rsidRDefault="00273376">
            <w:pPr>
              <w:pStyle w:val="ConsPlusNormal"/>
              <w:jc w:val="center"/>
            </w:pPr>
            <w:r>
              <w:t>х</w:t>
            </w:r>
          </w:p>
        </w:tc>
        <w:tc>
          <w:tcPr>
            <w:tcW w:w="1191" w:type="dxa"/>
          </w:tcPr>
          <w:p w:rsidR="00273376" w:rsidRDefault="00273376">
            <w:pPr>
              <w:pStyle w:val="ConsPlusNormal"/>
              <w:jc w:val="center"/>
            </w:pPr>
            <w:r>
              <w:t>х</w:t>
            </w:r>
          </w:p>
        </w:tc>
      </w:tr>
      <w:tr w:rsidR="00273376">
        <w:tc>
          <w:tcPr>
            <w:tcW w:w="567" w:type="dxa"/>
            <w:vMerge/>
          </w:tcPr>
          <w:p w:rsidR="00273376" w:rsidRDefault="00273376"/>
        </w:tc>
        <w:tc>
          <w:tcPr>
            <w:tcW w:w="1871" w:type="dxa"/>
            <w:vMerge/>
          </w:tcPr>
          <w:p w:rsidR="00273376" w:rsidRDefault="00273376"/>
        </w:tc>
        <w:tc>
          <w:tcPr>
            <w:tcW w:w="1418" w:type="dxa"/>
          </w:tcPr>
          <w:p w:rsidR="00273376" w:rsidRDefault="00273376">
            <w:pPr>
              <w:pStyle w:val="ConsPlusNormal"/>
              <w:jc w:val="center"/>
            </w:pPr>
            <w:r>
              <w:t>2019</w:t>
            </w:r>
          </w:p>
        </w:tc>
        <w:tc>
          <w:tcPr>
            <w:tcW w:w="1304" w:type="dxa"/>
          </w:tcPr>
          <w:p w:rsidR="00273376" w:rsidRDefault="00273376">
            <w:pPr>
              <w:pStyle w:val="ConsPlusNormal"/>
              <w:jc w:val="center"/>
            </w:pPr>
            <w:r>
              <w:t>2139095,7</w:t>
            </w:r>
          </w:p>
        </w:tc>
        <w:tc>
          <w:tcPr>
            <w:tcW w:w="1134" w:type="dxa"/>
          </w:tcPr>
          <w:p w:rsidR="00273376" w:rsidRDefault="00273376">
            <w:pPr>
              <w:pStyle w:val="ConsPlusNormal"/>
              <w:jc w:val="center"/>
            </w:pPr>
            <w:r>
              <w:t>0,0</w:t>
            </w:r>
          </w:p>
        </w:tc>
        <w:tc>
          <w:tcPr>
            <w:tcW w:w="1304" w:type="dxa"/>
          </w:tcPr>
          <w:p w:rsidR="00273376" w:rsidRDefault="00273376">
            <w:pPr>
              <w:pStyle w:val="ConsPlusNormal"/>
              <w:jc w:val="center"/>
            </w:pPr>
            <w:r>
              <w:t>2139095,7</w:t>
            </w:r>
          </w:p>
        </w:tc>
        <w:tc>
          <w:tcPr>
            <w:tcW w:w="1134" w:type="dxa"/>
          </w:tcPr>
          <w:p w:rsidR="00273376" w:rsidRDefault="00273376">
            <w:pPr>
              <w:pStyle w:val="ConsPlusNormal"/>
              <w:jc w:val="center"/>
            </w:pPr>
            <w:r>
              <w:t>0,0</w:t>
            </w:r>
          </w:p>
        </w:tc>
        <w:tc>
          <w:tcPr>
            <w:tcW w:w="1077" w:type="dxa"/>
          </w:tcPr>
          <w:p w:rsidR="00273376" w:rsidRDefault="00273376">
            <w:pPr>
              <w:pStyle w:val="ConsPlusNormal"/>
              <w:jc w:val="center"/>
            </w:pPr>
            <w:r>
              <w:t>0,0</w:t>
            </w:r>
          </w:p>
        </w:tc>
        <w:tc>
          <w:tcPr>
            <w:tcW w:w="1077" w:type="dxa"/>
          </w:tcPr>
          <w:p w:rsidR="00273376" w:rsidRDefault="00273376">
            <w:pPr>
              <w:pStyle w:val="ConsPlusNormal"/>
            </w:pPr>
          </w:p>
        </w:tc>
        <w:tc>
          <w:tcPr>
            <w:tcW w:w="1474" w:type="dxa"/>
          </w:tcPr>
          <w:p w:rsidR="00273376" w:rsidRDefault="00273376">
            <w:pPr>
              <w:pStyle w:val="ConsPlusNormal"/>
              <w:jc w:val="center"/>
            </w:pPr>
            <w:r>
              <w:t>х</w:t>
            </w:r>
          </w:p>
        </w:tc>
        <w:tc>
          <w:tcPr>
            <w:tcW w:w="1191" w:type="dxa"/>
          </w:tcPr>
          <w:p w:rsidR="00273376" w:rsidRDefault="00273376">
            <w:pPr>
              <w:pStyle w:val="ConsPlusNormal"/>
              <w:jc w:val="center"/>
            </w:pPr>
            <w:r>
              <w:t>х</w:t>
            </w:r>
          </w:p>
        </w:tc>
      </w:tr>
      <w:tr w:rsidR="00273376">
        <w:tc>
          <w:tcPr>
            <w:tcW w:w="567" w:type="dxa"/>
            <w:vMerge/>
          </w:tcPr>
          <w:p w:rsidR="00273376" w:rsidRDefault="00273376"/>
        </w:tc>
        <w:tc>
          <w:tcPr>
            <w:tcW w:w="1871" w:type="dxa"/>
            <w:vMerge/>
          </w:tcPr>
          <w:p w:rsidR="00273376" w:rsidRDefault="00273376"/>
        </w:tc>
        <w:tc>
          <w:tcPr>
            <w:tcW w:w="1418" w:type="dxa"/>
          </w:tcPr>
          <w:p w:rsidR="00273376" w:rsidRDefault="00273376">
            <w:pPr>
              <w:pStyle w:val="ConsPlusNormal"/>
              <w:jc w:val="center"/>
            </w:pPr>
            <w:r>
              <w:t>2020</w:t>
            </w:r>
          </w:p>
        </w:tc>
        <w:tc>
          <w:tcPr>
            <w:tcW w:w="1304" w:type="dxa"/>
          </w:tcPr>
          <w:p w:rsidR="00273376" w:rsidRDefault="00273376">
            <w:pPr>
              <w:pStyle w:val="ConsPlusNormal"/>
              <w:jc w:val="center"/>
            </w:pPr>
            <w:r>
              <w:t>2186364,4</w:t>
            </w:r>
          </w:p>
        </w:tc>
        <w:tc>
          <w:tcPr>
            <w:tcW w:w="1134" w:type="dxa"/>
          </w:tcPr>
          <w:p w:rsidR="00273376" w:rsidRDefault="00273376">
            <w:pPr>
              <w:pStyle w:val="ConsPlusNormal"/>
              <w:jc w:val="center"/>
            </w:pPr>
            <w:r>
              <w:t>0,0</w:t>
            </w:r>
          </w:p>
        </w:tc>
        <w:tc>
          <w:tcPr>
            <w:tcW w:w="1304" w:type="dxa"/>
          </w:tcPr>
          <w:p w:rsidR="00273376" w:rsidRDefault="00273376">
            <w:pPr>
              <w:pStyle w:val="ConsPlusNormal"/>
              <w:jc w:val="center"/>
            </w:pPr>
            <w:r>
              <w:t>2186364,4</w:t>
            </w:r>
          </w:p>
        </w:tc>
        <w:tc>
          <w:tcPr>
            <w:tcW w:w="1134" w:type="dxa"/>
          </w:tcPr>
          <w:p w:rsidR="00273376" w:rsidRDefault="00273376">
            <w:pPr>
              <w:pStyle w:val="ConsPlusNormal"/>
              <w:jc w:val="center"/>
            </w:pPr>
            <w:r>
              <w:t>0,0</w:t>
            </w:r>
          </w:p>
        </w:tc>
        <w:tc>
          <w:tcPr>
            <w:tcW w:w="1077" w:type="dxa"/>
          </w:tcPr>
          <w:p w:rsidR="00273376" w:rsidRDefault="00273376">
            <w:pPr>
              <w:pStyle w:val="ConsPlusNormal"/>
              <w:jc w:val="center"/>
            </w:pPr>
            <w:r>
              <w:t>0,0</w:t>
            </w:r>
          </w:p>
        </w:tc>
        <w:tc>
          <w:tcPr>
            <w:tcW w:w="1077" w:type="dxa"/>
          </w:tcPr>
          <w:p w:rsidR="00273376" w:rsidRDefault="00273376">
            <w:pPr>
              <w:pStyle w:val="ConsPlusNormal"/>
            </w:pPr>
          </w:p>
        </w:tc>
        <w:tc>
          <w:tcPr>
            <w:tcW w:w="1474" w:type="dxa"/>
          </w:tcPr>
          <w:p w:rsidR="00273376" w:rsidRDefault="00273376">
            <w:pPr>
              <w:pStyle w:val="ConsPlusNormal"/>
              <w:jc w:val="center"/>
            </w:pPr>
            <w:r>
              <w:t>х</w:t>
            </w:r>
          </w:p>
        </w:tc>
        <w:tc>
          <w:tcPr>
            <w:tcW w:w="1191" w:type="dxa"/>
          </w:tcPr>
          <w:p w:rsidR="00273376" w:rsidRDefault="00273376">
            <w:pPr>
              <w:pStyle w:val="ConsPlusNormal"/>
              <w:jc w:val="center"/>
            </w:pPr>
            <w:r>
              <w:t>х</w:t>
            </w:r>
          </w:p>
        </w:tc>
      </w:tr>
      <w:tr w:rsidR="00273376">
        <w:tc>
          <w:tcPr>
            <w:tcW w:w="567" w:type="dxa"/>
            <w:vMerge/>
          </w:tcPr>
          <w:p w:rsidR="00273376" w:rsidRDefault="00273376"/>
        </w:tc>
        <w:tc>
          <w:tcPr>
            <w:tcW w:w="1871" w:type="dxa"/>
            <w:vMerge/>
          </w:tcPr>
          <w:p w:rsidR="00273376" w:rsidRDefault="00273376"/>
        </w:tc>
        <w:tc>
          <w:tcPr>
            <w:tcW w:w="1418" w:type="dxa"/>
          </w:tcPr>
          <w:p w:rsidR="00273376" w:rsidRDefault="00273376">
            <w:pPr>
              <w:pStyle w:val="ConsPlusNormal"/>
              <w:jc w:val="center"/>
            </w:pPr>
            <w:r>
              <w:t>Прогнозный период 2021 год</w:t>
            </w:r>
          </w:p>
        </w:tc>
        <w:tc>
          <w:tcPr>
            <w:tcW w:w="1304" w:type="dxa"/>
          </w:tcPr>
          <w:p w:rsidR="00273376" w:rsidRDefault="00273376">
            <w:pPr>
              <w:pStyle w:val="ConsPlusNormal"/>
              <w:jc w:val="center"/>
            </w:pPr>
            <w:r>
              <w:t>2254691,5</w:t>
            </w:r>
          </w:p>
        </w:tc>
        <w:tc>
          <w:tcPr>
            <w:tcW w:w="1134" w:type="dxa"/>
          </w:tcPr>
          <w:p w:rsidR="00273376" w:rsidRDefault="00273376">
            <w:pPr>
              <w:pStyle w:val="ConsPlusNormal"/>
              <w:jc w:val="center"/>
            </w:pPr>
            <w:r>
              <w:t>0,0</w:t>
            </w:r>
          </w:p>
        </w:tc>
        <w:tc>
          <w:tcPr>
            <w:tcW w:w="1304" w:type="dxa"/>
          </w:tcPr>
          <w:p w:rsidR="00273376" w:rsidRDefault="00273376">
            <w:pPr>
              <w:pStyle w:val="ConsPlusNormal"/>
              <w:jc w:val="center"/>
            </w:pPr>
            <w:r>
              <w:t>2254691,5</w:t>
            </w:r>
          </w:p>
        </w:tc>
        <w:tc>
          <w:tcPr>
            <w:tcW w:w="1134" w:type="dxa"/>
          </w:tcPr>
          <w:p w:rsidR="00273376" w:rsidRDefault="00273376">
            <w:pPr>
              <w:pStyle w:val="ConsPlusNormal"/>
              <w:jc w:val="center"/>
            </w:pPr>
            <w:r>
              <w:t>0,0</w:t>
            </w:r>
          </w:p>
        </w:tc>
        <w:tc>
          <w:tcPr>
            <w:tcW w:w="1077" w:type="dxa"/>
          </w:tcPr>
          <w:p w:rsidR="00273376" w:rsidRDefault="00273376">
            <w:pPr>
              <w:pStyle w:val="ConsPlusNormal"/>
              <w:jc w:val="center"/>
            </w:pPr>
            <w:r>
              <w:t>0,0</w:t>
            </w:r>
          </w:p>
        </w:tc>
        <w:tc>
          <w:tcPr>
            <w:tcW w:w="1077" w:type="dxa"/>
          </w:tcPr>
          <w:p w:rsidR="00273376" w:rsidRDefault="00273376">
            <w:pPr>
              <w:pStyle w:val="ConsPlusNormal"/>
            </w:pPr>
          </w:p>
        </w:tc>
        <w:tc>
          <w:tcPr>
            <w:tcW w:w="1474" w:type="dxa"/>
          </w:tcPr>
          <w:p w:rsidR="00273376" w:rsidRDefault="00273376">
            <w:pPr>
              <w:pStyle w:val="ConsPlusNormal"/>
              <w:jc w:val="center"/>
            </w:pPr>
            <w:r>
              <w:t>х</w:t>
            </w:r>
          </w:p>
        </w:tc>
        <w:tc>
          <w:tcPr>
            <w:tcW w:w="1191" w:type="dxa"/>
          </w:tcPr>
          <w:p w:rsidR="00273376" w:rsidRDefault="00273376">
            <w:pPr>
              <w:pStyle w:val="ConsPlusNormal"/>
              <w:jc w:val="center"/>
            </w:pPr>
            <w:r>
              <w:t>х</w:t>
            </w:r>
          </w:p>
        </w:tc>
      </w:tr>
      <w:tr w:rsidR="00273376">
        <w:tc>
          <w:tcPr>
            <w:tcW w:w="567" w:type="dxa"/>
            <w:vMerge/>
          </w:tcPr>
          <w:p w:rsidR="00273376" w:rsidRDefault="00273376"/>
        </w:tc>
        <w:tc>
          <w:tcPr>
            <w:tcW w:w="1871" w:type="dxa"/>
            <w:vMerge/>
          </w:tcPr>
          <w:p w:rsidR="00273376" w:rsidRDefault="00273376"/>
        </w:tc>
        <w:tc>
          <w:tcPr>
            <w:tcW w:w="1418" w:type="dxa"/>
          </w:tcPr>
          <w:p w:rsidR="00273376" w:rsidRDefault="00273376">
            <w:pPr>
              <w:pStyle w:val="ConsPlusNormal"/>
              <w:jc w:val="center"/>
            </w:pPr>
            <w:r>
              <w:t>Прогнозный период 2022 год</w:t>
            </w:r>
          </w:p>
        </w:tc>
        <w:tc>
          <w:tcPr>
            <w:tcW w:w="1304" w:type="dxa"/>
          </w:tcPr>
          <w:p w:rsidR="00273376" w:rsidRDefault="00273376">
            <w:pPr>
              <w:pStyle w:val="ConsPlusNormal"/>
              <w:jc w:val="center"/>
            </w:pPr>
            <w:r>
              <w:t>2254691,5</w:t>
            </w:r>
          </w:p>
        </w:tc>
        <w:tc>
          <w:tcPr>
            <w:tcW w:w="1134" w:type="dxa"/>
          </w:tcPr>
          <w:p w:rsidR="00273376" w:rsidRDefault="00273376">
            <w:pPr>
              <w:pStyle w:val="ConsPlusNormal"/>
              <w:jc w:val="center"/>
            </w:pPr>
            <w:r>
              <w:t>0,0</w:t>
            </w:r>
          </w:p>
        </w:tc>
        <w:tc>
          <w:tcPr>
            <w:tcW w:w="1304" w:type="dxa"/>
          </w:tcPr>
          <w:p w:rsidR="00273376" w:rsidRDefault="00273376">
            <w:pPr>
              <w:pStyle w:val="ConsPlusNormal"/>
              <w:jc w:val="center"/>
            </w:pPr>
            <w:r>
              <w:t>2254691,5</w:t>
            </w:r>
          </w:p>
        </w:tc>
        <w:tc>
          <w:tcPr>
            <w:tcW w:w="1134" w:type="dxa"/>
          </w:tcPr>
          <w:p w:rsidR="00273376" w:rsidRDefault="00273376">
            <w:pPr>
              <w:pStyle w:val="ConsPlusNormal"/>
              <w:jc w:val="center"/>
            </w:pPr>
            <w:r>
              <w:t>0,0</w:t>
            </w:r>
          </w:p>
        </w:tc>
        <w:tc>
          <w:tcPr>
            <w:tcW w:w="1077" w:type="dxa"/>
          </w:tcPr>
          <w:p w:rsidR="00273376" w:rsidRDefault="00273376">
            <w:pPr>
              <w:pStyle w:val="ConsPlusNormal"/>
              <w:jc w:val="center"/>
            </w:pPr>
            <w:r>
              <w:t>0,0</w:t>
            </w:r>
          </w:p>
        </w:tc>
        <w:tc>
          <w:tcPr>
            <w:tcW w:w="1077" w:type="dxa"/>
          </w:tcPr>
          <w:p w:rsidR="00273376" w:rsidRDefault="00273376">
            <w:pPr>
              <w:pStyle w:val="ConsPlusNormal"/>
            </w:pPr>
          </w:p>
        </w:tc>
        <w:tc>
          <w:tcPr>
            <w:tcW w:w="1474" w:type="dxa"/>
          </w:tcPr>
          <w:p w:rsidR="00273376" w:rsidRDefault="00273376">
            <w:pPr>
              <w:pStyle w:val="ConsPlusNormal"/>
              <w:jc w:val="center"/>
            </w:pPr>
            <w:r>
              <w:t>х</w:t>
            </w:r>
          </w:p>
        </w:tc>
        <w:tc>
          <w:tcPr>
            <w:tcW w:w="1191" w:type="dxa"/>
          </w:tcPr>
          <w:p w:rsidR="00273376" w:rsidRDefault="00273376">
            <w:pPr>
              <w:pStyle w:val="ConsPlusNormal"/>
              <w:jc w:val="center"/>
            </w:pPr>
            <w:r>
              <w:t>х</w:t>
            </w:r>
          </w:p>
        </w:tc>
      </w:tr>
    </w:tbl>
    <w:p w:rsidR="00273376" w:rsidRDefault="00273376">
      <w:pPr>
        <w:pStyle w:val="ConsPlusNormal"/>
        <w:jc w:val="both"/>
      </w:pPr>
    </w:p>
    <w:p w:rsidR="00273376" w:rsidRDefault="00273376">
      <w:pPr>
        <w:pStyle w:val="ConsPlusTitle"/>
        <w:jc w:val="center"/>
        <w:outlineLvl w:val="1"/>
      </w:pPr>
      <w:bookmarkStart w:id="8" w:name="P3471"/>
      <w:bookmarkEnd w:id="8"/>
      <w:r>
        <w:t>Подпрограмма 4 "Повышение финансовой грамотности</w:t>
      </w:r>
    </w:p>
    <w:p w:rsidR="00273376" w:rsidRDefault="00273376">
      <w:pPr>
        <w:pStyle w:val="ConsPlusTitle"/>
        <w:jc w:val="center"/>
      </w:pPr>
      <w:r>
        <w:t>и развитие инициативного бюджетирования</w:t>
      </w:r>
    </w:p>
    <w:p w:rsidR="00273376" w:rsidRDefault="00273376">
      <w:pPr>
        <w:pStyle w:val="ConsPlusTitle"/>
        <w:jc w:val="center"/>
      </w:pPr>
      <w:r>
        <w:t>на территории Томской области"</w:t>
      </w:r>
    </w:p>
    <w:p w:rsidR="00273376" w:rsidRDefault="00273376">
      <w:pPr>
        <w:pStyle w:val="ConsPlusNormal"/>
        <w:jc w:val="both"/>
      </w:pPr>
    </w:p>
    <w:p w:rsidR="00273376" w:rsidRDefault="00273376">
      <w:pPr>
        <w:pStyle w:val="ConsPlusTitle"/>
        <w:jc w:val="center"/>
        <w:outlineLvl w:val="2"/>
      </w:pPr>
      <w:r>
        <w:t>Паспорт подпрограммы "Повышение финансовой грамотности</w:t>
      </w:r>
    </w:p>
    <w:p w:rsidR="00273376" w:rsidRDefault="00273376">
      <w:pPr>
        <w:pStyle w:val="ConsPlusTitle"/>
        <w:jc w:val="center"/>
      </w:pPr>
      <w:r>
        <w:t>и развитие инициативного бюджетирования на территории</w:t>
      </w:r>
    </w:p>
    <w:p w:rsidR="00273376" w:rsidRDefault="00273376">
      <w:pPr>
        <w:pStyle w:val="ConsPlusTitle"/>
        <w:jc w:val="center"/>
      </w:pPr>
      <w:r>
        <w:t>Томской области"</w:t>
      </w:r>
    </w:p>
    <w:p w:rsidR="00273376" w:rsidRDefault="00273376">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531"/>
        <w:gridCol w:w="340"/>
        <w:gridCol w:w="680"/>
        <w:gridCol w:w="708"/>
        <w:gridCol w:w="340"/>
        <w:gridCol w:w="425"/>
        <w:gridCol w:w="567"/>
        <w:gridCol w:w="340"/>
        <w:gridCol w:w="737"/>
        <w:gridCol w:w="340"/>
        <w:gridCol w:w="708"/>
        <w:gridCol w:w="426"/>
        <w:gridCol w:w="425"/>
        <w:gridCol w:w="709"/>
        <w:gridCol w:w="340"/>
        <w:gridCol w:w="851"/>
        <w:gridCol w:w="1417"/>
        <w:gridCol w:w="1418"/>
      </w:tblGrid>
      <w:tr w:rsidR="00273376">
        <w:tc>
          <w:tcPr>
            <w:tcW w:w="1474" w:type="dxa"/>
          </w:tcPr>
          <w:p w:rsidR="00273376" w:rsidRDefault="00273376">
            <w:pPr>
              <w:pStyle w:val="ConsPlusNormal"/>
            </w:pPr>
            <w:r>
              <w:t xml:space="preserve">Наименование </w:t>
            </w:r>
            <w:r>
              <w:lastRenderedPageBreak/>
              <w:t>подпрограммы</w:t>
            </w:r>
          </w:p>
        </w:tc>
        <w:tc>
          <w:tcPr>
            <w:tcW w:w="12302" w:type="dxa"/>
            <w:gridSpan w:val="18"/>
          </w:tcPr>
          <w:p w:rsidR="00273376" w:rsidRDefault="00273376">
            <w:pPr>
              <w:pStyle w:val="ConsPlusNormal"/>
            </w:pPr>
            <w:r>
              <w:lastRenderedPageBreak/>
              <w:t>Повышение финансовой грамотности и развитие инициативного бюджетирования на территории Томской области</w:t>
            </w:r>
          </w:p>
        </w:tc>
      </w:tr>
      <w:tr w:rsidR="00273376">
        <w:tc>
          <w:tcPr>
            <w:tcW w:w="1474" w:type="dxa"/>
          </w:tcPr>
          <w:p w:rsidR="00273376" w:rsidRDefault="00273376">
            <w:pPr>
              <w:pStyle w:val="ConsPlusNormal"/>
            </w:pPr>
            <w:r>
              <w:lastRenderedPageBreak/>
              <w:t>Соисполнитель государственной программы (ответственный за подпрограмму)</w:t>
            </w:r>
          </w:p>
        </w:tc>
        <w:tc>
          <w:tcPr>
            <w:tcW w:w="12302" w:type="dxa"/>
            <w:gridSpan w:val="18"/>
          </w:tcPr>
          <w:p w:rsidR="00273376" w:rsidRDefault="00273376">
            <w:pPr>
              <w:pStyle w:val="ConsPlusNormal"/>
            </w:pPr>
            <w:r>
              <w:t>Департамент финансов Томской области</w:t>
            </w:r>
          </w:p>
        </w:tc>
      </w:tr>
      <w:tr w:rsidR="00273376">
        <w:tc>
          <w:tcPr>
            <w:tcW w:w="1474" w:type="dxa"/>
          </w:tcPr>
          <w:p w:rsidR="00273376" w:rsidRDefault="00273376">
            <w:pPr>
              <w:pStyle w:val="ConsPlusNormal"/>
            </w:pPr>
            <w:r>
              <w:t>Участники подпрограммы</w:t>
            </w:r>
          </w:p>
        </w:tc>
        <w:tc>
          <w:tcPr>
            <w:tcW w:w="12302" w:type="dxa"/>
            <w:gridSpan w:val="18"/>
          </w:tcPr>
          <w:p w:rsidR="00273376" w:rsidRDefault="00273376">
            <w:pPr>
              <w:pStyle w:val="ConsPlusNormal"/>
            </w:pPr>
            <w:r>
              <w:t>Департамент финансов Томской области</w:t>
            </w:r>
          </w:p>
        </w:tc>
      </w:tr>
      <w:tr w:rsidR="00273376">
        <w:tc>
          <w:tcPr>
            <w:tcW w:w="1474" w:type="dxa"/>
          </w:tcPr>
          <w:p w:rsidR="00273376" w:rsidRDefault="00273376">
            <w:pPr>
              <w:pStyle w:val="ConsPlusNormal"/>
            </w:pPr>
            <w:r>
              <w:t>Цель подпрограммы</w:t>
            </w:r>
          </w:p>
        </w:tc>
        <w:tc>
          <w:tcPr>
            <w:tcW w:w="12302" w:type="dxa"/>
            <w:gridSpan w:val="18"/>
          </w:tcPr>
          <w:p w:rsidR="00273376" w:rsidRDefault="00273376">
            <w:pPr>
              <w:pStyle w:val="ConsPlusNormal"/>
            </w:pPr>
            <w:r>
              <w:t>Повышение финансовой грамотности и развитие инициативного бюджетирования на территории Томской области</w:t>
            </w:r>
          </w:p>
        </w:tc>
      </w:tr>
      <w:tr w:rsidR="00273376">
        <w:tc>
          <w:tcPr>
            <w:tcW w:w="1474" w:type="dxa"/>
            <w:vMerge w:val="restart"/>
          </w:tcPr>
          <w:p w:rsidR="00273376" w:rsidRDefault="00273376">
            <w:pPr>
              <w:pStyle w:val="ConsPlusNormal"/>
            </w:pPr>
            <w:r>
              <w:t>Показатели цели подпрограммы и их значения (с детализацией по годам реализации)</w:t>
            </w:r>
          </w:p>
        </w:tc>
        <w:tc>
          <w:tcPr>
            <w:tcW w:w="1871" w:type="dxa"/>
            <w:gridSpan w:val="2"/>
            <w:vAlign w:val="center"/>
          </w:tcPr>
          <w:p w:rsidR="00273376" w:rsidRDefault="00273376">
            <w:pPr>
              <w:pStyle w:val="ConsPlusNormal"/>
              <w:jc w:val="center"/>
            </w:pPr>
            <w:r>
              <w:t>Показатели цели</w:t>
            </w:r>
          </w:p>
        </w:tc>
        <w:tc>
          <w:tcPr>
            <w:tcW w:w="1388" w:type="dxa"/>
            <w:gridSpan w:val="2"/>
            <w:vAlign w:val="center"/>
          </w:tcPr>
          <w:p w:rsidR="00273376" w:rsidRDefault="00273376">
            <w:pPr>
              <w:pStyle w:val="ConsPlusNormal"/>
              <w:jc w:val="center"/>
            </w:pPr>
            <w:r>
              <w:t>2013 год</w:t>
            </w:r>
          </w:p>
        </w:tc>
        <w:tc>
          <w:tcPr>
            <w:tcW w:w="765" w:type="dxa"/>
            <w:gridSpan w:val="2"/>
            <w:vAlign w:val="center"/>
          </w:tcPr>
          <w:p w:rsidR="00273376" w:rsidRDefault="00273376">
            <w:pPr>
              <w:pStyle w:val="ConsPlusNormal"/>
              <w:jc w:val="center"/>
            </w:pPr>
            <w:r>
              <w:t>2014 год</w:t>
            </w:r>
          </w:p>
        </w:tc>
        <w:tc>
          <w:tcPr>
            <w:tcW w:w="907" w:type="dxa"/>
            <w:gridSpan w:val="2"/>
            <w:vAlign w:val="center"/>
          </w:tcPr>
          <w:p w:rsidR="00273376" w:rsidRDefault="00273376">
            <w:pPr>
              <w:pStyle w:val="ConsPlusNormal"/>
              <w:jc w:val="center"/>
            </w:pPr>
            <w:r>
              <w:t>2015 год</w:t>
            </w:r>
          </w:p>
        </w:tc>
        <w:tc>
          <w:tcPr>
            <w:tcW w:w="737" w:type="dxa"/>
            <w:vAlign w:val="center"/>
          </w:tcPr>
          <w:p w:rsidR="00273376" w:rsidRDefault="00273376">
            <w:pPr>
              <w:pStyle w:val="ConsPlusNormal"/>
              <w:jc w:val="center"/>
            </w:pPr>
            <w:r>
              <w:t>2016 год</w:t>
            </w:r>
          </w:p>
        </w:tc>
        <w:tc>
          <w:tcPr>
            <w:tcW w:w="1048" w:type="dxa"/>
            <w:gridSpan w:val="2"/>
            <w:vAlign w:val="center"/>
          </w:tcPr>
          <w:p w:rsidR="00273376" w:rsidRDefault="00273376">
            <w:pPr>
              <w:pStyle w:val="ConsPlusNormal"/>
              <w:jc w:val="center"/>
            </w:pPr>
            <w:r>
              <w:t>2017 год</w:t>
            </w:r>
          </w:p>
        </w:tc>
        <w:tc>
          <w:tcPr>
            <w:tcW w:w="851" w:type="dxa"/>
            <w:gridSpan w:val="2"/>
            <w:vAlign w:val="center"/>
          </w:tcPr>
          <w:p w:rsidR="00273376" w:rsidRDefault="00273376">
            <w:pPr>
              <w:pStyle w:val="ConsPlusNormal"/>
              <w:jc w:val="center"/>
            </w:pPr>
            <w:r>
              <w:t>2018 год</w:t>
            </w:r>
          </w:p>
        </w:tc>
        <w:tc>
          <w:tcPr>
            <w:tcW w:w="1049" w:type="dxa"/>
            <w:gridSpan w:val="2"/>
            <w:vAlign w:val="center"/>
          </w:tcPr>
          <w:p w:rsidR="00273376" w:rsidRDefault="00273376">
            <w:pPr>
              <w:pStyle w:val="ConsPlusNormal"/>
              <w:jc w:val="center"/>
            </w:pPr>
            <w:r>
              <w:t>2019 год</w:t>
            </w:r>
          </w:p>
        </w:tc>
        <w:tc>
          <w:tcPr>
            <w:tcW w:w="851" w:type="dxa"/>
            <w:vAlign w:val="center"/>
          </w:tcPr>
          <w:p w:rsidR="00273376" w:rsidRDefault="00273376">
            <w:pPr>
              <w:pStyle w:val="ConsPlusNormal"/>
              <w:jc w:val="center"/>
            </w:pPr>
            <w:r>
              <w:t>2020 год</w:t>
            </w:r>
          </w:p>
        </w:tc>
        <w:tc>
          <w:tcPr>
            <w:tcW w:w="1417" w:type="dxa"/>
            <w:vAlign w:val="center"/>
          </w:tcPr>
          <w:p w:rsidR="00273376" w:rsidRDefault="00273376">
            <w:pPr>
              <w:pStyle w:val="ConsPlusNormal"/>
              <w:jc w:val="center"/>
            </w:pPr>
            <w:r>
              <w:t>Прогнозный период 2021 год</w:t>
            </w:r>
          </w:p>
        </w:tc>
        <w:tc>
          <w:tcPr>
            <w:tcW w:w="1418" w:type="dxa"/>
            <w:vAlign w:val="center"/>
          </w:tcPr>
          <w:p w:rsidR="00273376" w:rsidRDefault="00273376">
            <w:pPr>
              <w:pStyle w:val="ConsPlusNormal"/>
              <w:jc w:val="center"/>
            </w:pPr>
            <w:r>
              <w:t>Прогнозный период 2022 год</w:t>
            </w:r>
          </w:p>
        </w:tc>
      </w:tr>
      <w:tr w:rsidR="00273376">
        <w:tc>
          <w:tcPr>
            <w:tcW w:w="1474" w:type="dxa"/>
            <w:vMerge/>
          </w:tcPr>
          <w:p w:rsidR="00273376" w:rsidRDefault="00273376"/>
        </w:tc>
        <w:tc>
          <w:tcPr>
            <w:tcW w:w="1871" w:type="dxa"/>
            <w:gridSpan w:val="2"/>
          </w:tcPr>
          <w:p w:rsidR="00273376" w:rsidRDefault="00273376">
            <w:pPr>
              <w:pStyle w:val="ConsPlusNormal"/>
            </w:pPr>
            <w:r>
              <w:t xml:space="preserve">Доля жителей Томской области, осведомленных о действующей в Томской области инфраструктуре повышения </w:t>
            </w:r>
            <w:r>
              <w:lastRenderedPageBreak/>
              <w:t>финансовой грамотности (%)</w:t>
            </w:r>
          </w:p>
        </w:tc>
        <w:tc>
          <w:tcPr>
            <w:tcW w:w="1388" w:type="dxa"/>
            <w:gridSpan w:val="2"/>
            <w:vAlign w:val="center"/>
          </w:tcPr>
          <w:p w:rsidR="00273376" w:rsidRDefault="00273376">
            <w:pPr>
              <w:pStyle w:val="ConsPlusNormal"/>
              <w:jc w:val="center"/>
            </w:pPr>
            <w:r>
              <w:lastRenderedPageBreak/>
              <w:t>10</w:t>
            </w:r>
          </w:p>
        </w:tc>
        <w:tc>
          <w:tcPr>
            <w:tcW w:w="765" w:type="dxa"/>
            <w:gridSpan w:val="2"/>
            <w:vAlign w:val="center"/>
          </w:tcPr>
          <w:p w:rsidR="00273376" w:rsidRDefault="00273376">
            <w:pPr>
              <w:pStyle w:val="ConsPlusNormal"/>
              <w:jc w:val="center"/>
            </w:pPr>
            <w:r>
              <w:t>12</w:t>
            </w:r>
          </w:p>
        </w:tc>
        <w:tc>
          <w:tcPr>
            <w:tcW w:w="907" w:type="dxa"/>
            <w:gridSpan w:val="2"/>
            <w:vAlign w:val="center"/>
          </w:tcPr>
          <w:p w:rsidR="00273376" w:rsidRDefault="00273376">
            <w:pPr>
              <w:pStyle w:val="ConsPlusNormal"/>
              <w:jc w:val="center"/>
            </w:pPr>
            <w:r>
              <w:t>15</w:t>
            </w:r>
          </w:p>
        </w:tc>
        <w:tc>
          <w:tcPr>
            <w:tcW w:w="737" w:type="dxa"/>
            <w:vAlign w:val="center"/>
          </w:tcPr>
          <w:p w:rsidR="00273376" w:rsidRDefault="00273376">
            <w:pPr>
              <w:pStyle w:val="ConsPlusNormal"/>
              <w:jc w:val="center"/>
            </w:pPr>
            <w:r>
              <w:t>17</w:t>
            </w:r>
          </w:p>
        </w:tc>
        <w:tc>
          <w:tcPr>
            <w:tcW w:w="1048" w:type="dxa"/>
            <w:gridSpan w:val="2"/>
            <w:vAlign w:val="center"/>
          </w:tcPr>
          <w:p w:rsidR="00273376" w:rsidRDefault="00273376">
            <w:pPr>
              <w:pStyle w:val="ConsPlusNormal"/>
              <w:jc w:val="center"/>
            </w:pPr>
            <w:r>
              <w:t>20</w:t>
            </w:r>
          </w:p>
        </w:tc>
        <w:tc>
          <w:tcPr>
            <w:tcW w:w="851" w:type="dxa"/>
            <w:gridSpan w:val="2"/>
            <w:vAlign w:val="center"/>
          </w:tcPr>
          <w:p w:rsidR="00273376" w:rsidRDefault="00273376">
            <w:pPr>
              <w:pStyle w:val="ConsPlusNormal"/>
              <w:jc w:val="center"/>
            </w:pPr>
            <w:r>
              <w:t>20</w:t>
            </w:r>
          </w:p>
        </w:tc>
        <w:tc>
          <w:tcPr>
            <w:tcW w:w="1049" w:type="dxa"/>
            <w:gridSpan w:val="2"/>
            <w:vAlign w:val="center"/>
          </w:tcPr>
          <w:p w:rsidR="00273376" w:rsidRDefault="00273376">
            <w:pPr>
              <w:pStyle w:val="ConsPlusNormal"/>
              <w:jc w:val="center"/>
            </w:pPr>
            <w:r>
              <w:t>25</w:t>
            </w:r>
          </w:p>
        </w:tc>
        <w:tc>
          <w:tcPr>
            <w:tcW w:w="851" w:type="dxa"/>
            <w:vAlign w:val="center"/>
          </w:tcPr>
          <w:p w:rsidR="00273376" w:rsidRDefault="00273376">
            <w:pPr>
              <w:pStyle w:val="ConsPlusNormal"/>
              <w:jc w:val="center"/>
            </w:pPr>
            <w:r>
              <w:t>27</w:t>
            </w:r>
          </w:p>
        </w:tc>
        <w:tc>
          <w:tcPr>
            <w:tcW w:w="1417" w:type="dxa"/>
            <w:vAlign w:val="center"/>
          </w:tcPr>
          <w:p w:rsidR="00273376" w:rsidRDefault="00273376">
            <w:pPr>
              <w:pStyle w:val="ConsPlusNormal"/>
              <w:jc w:val="center"/>
            </w:pPr>
            <w:r>
              <w:t>30</w:t>
            </w:r>
          </w:p>
        </w:tc>
        <w:tc>
          <w:tcPr>
            <w:tcW w:w="1418" w:type="dxa"/>
            <w:vAlign w:val="center"/>
          </w:tcPr>
          <w:p w:rsidR="00273376" w:rsidRDefault="00273376">
            <w:pPr>
              <w:pStyle w:val="ConsPlusNormal"/>
              <w:jc w:val="center"/>
            </w:pPr>
            <w:r>
              <w:t>30</w:t>
            </w:r>
          </w:p>
        </w:tc>
      </w:tr>
      <w:tr w:rsidR="00273376">
        <w:tc>
          <w:tcPr>
            <w:tcW w:w="1474" w:type="dxa"/>
            <w:vMerge/>
          </w:tcPr>
          <w:p w:rsidR="00273376" w:rsidRDefault="00273376"/>
        </w:tc>
        <w:tc>
          <w:tcPr>
            <w:tcW w:w="1871" w:type="dxa"/>
            <w:gridSpan w:val="2"/>
          </w:tcPr>
          <w:p w:rsidR="00273376" w:rsidRDefault="00273376">
            <w:pPr>
              <w:pStyle w:val="ConsPlusNormal"/>
            </w:pPr>
            <w:r>
              <w:t>Количество граждан, охваченных мероприятиями по повышению финансовой грамотности (человек)</w:t>
            </w:r>
          </w:p>
        </w:tc>
        <w:tc>
          <w:tcPr>
            <w:tcW w:w="1388" w:type="dxa"/>
            <w:gridSpan w:val="2"/>
            <w:vAlign w:val="center"/>
          </w:tcPr>
          <w:p w:rsidR="00273376" w:rsidRDefault="00273376">
            <w:pPr>
              <w:pStyle w:val="ConsPlusNormal"/>
              <w:jc w:val="center"/>
            </w:pPr>
            <w:r>
              <w:t>8000</w:t>
            </w:r>
          </w:p>
        </w:tc>
        <w:tc>
          <w:tcPr>
            <w:tcW w:w="765" w:type="dxa"/>
            <w:gridSpan w:val="2"/>
            <w:vAlign w:val="center"/>
          </w:tcPr>
          <w:p w:rsidR="00273376" w:rsidRDefault="00273376">
            <w:pPr>
              <w:pStyle w:val="ConsPlusNormal"/>
              <w:jc w:val="center"/>
            </w:pPr>
            <w:r>
              <w:t>10000</w:t>
            </w:r>
          </w:p>
        </w:tc>
        <w:tc>
          <w:tcPr>
            <w:tcW w:w="907" w:type="dxa"/>
            <w:gridSpan w:val="2"/>
            <w:vAlign w:val="center"/>
          </w:tcPr>
          <w:p w:rsidR="00273376" w:rsidRDefault="00273376">
            <w:pPr>
              <w:pStyle w:val="ConsPlusNormal"/>
              <w:jc w:val="center"/>
            </w:pPr>
            <w:r>
              <w:t>12000</w:t>
            </w:r>
          </w:p>
        </w:tc>
        <w:tc>
          <w:tcPr>
            <w:tcW w:w="737" w:type="dxa"/>
            <w:vAlign w:val="center"/>
          </w:tcPr>
          <w:p w:rsidR="00273376" w:rsidRDefault="00273376">
            <w:pPr>
              <w:pStyle w:val="ConsPlusNormal"/>
              <w:jc w:val="center"/>
            </w:pPr>
            <w:r>
              <w:t>15000</w:t>
            </w:r>
          </w:p>
        </w:tc>
        <w:tc>
          <w:tcPr>
            <w:tcW w:w="1048" w:type="dxa"/>
            <w:gridSpan w:val="2"/>
            <w:vAlign w:val="center"/>
          </w:tcPr>
          <w:p w:rsidR="00273376" w:rsidRDefault="00273376">
            <w:pPr>
              <w:pStyle w:val="ConsPlusNormal"/>
              <w:jc w:val="center"/>
            </w:pPr>
            <w:r>
              <w:t>15000</w:t>
            </w:r>
          </w:p>
        </w:tc>
        <w:tc>
          <w:tcPr>
            <w:tcW w:w="851" w:type="dxa"/>
            <w:gridSpan w:val="2"/>
            <w:vAlign w:val="center"/>
          </w:tcPr>
          <w:p w:rsidR="00273376" w:rsidRDefault="00273376">
            <w:pPr>
              <w:pStyle w:val="ConsPlusNormal"/>
              <w:jc w:val="center"/>
            </w:pPr>
            <w:r>
              <w:t>15000</w:t>
            </w:r>
          </w:p>
        </w:tc>
        <w:tc>
          <w:tcPr>
            <w:tcW w:w="1049" w:type="dxa"/>
            <w:gridSpan w:val="2"/>
            <w:vAlign w:val="center"/>
          </w:tcPr>
          <w:p w:rsidR="00273376" w:rsidRDefault="00273376">
            <w:pPr>
              <w:pStyle w:val="ConsPlusNormal"/>
              <w:jc w:val="center"/>
            </w:pPr>
            <w:r>
              <w:t>16500</w:t>
            </w:r>
          </w:p>
        </w:tc>
        <w:tc>
          <w:tcPr>
            <w:tcW w:w="851" w:type="dxa"/>
            <w:vAlign w:val="center"/>
          </w:tcPr>
          <w:p w:rsidR="00273376" w:rsidRDefault="00273376">
            <w:pPr>
              <w:pStyle w:val="ConsPlusNormal"/>
              <w:jc w:val="center"/>
            </w:pPr>
            <w:r>
              <w:t>17000</w:t>
            </w:r>
          </w:p>
        </w:tc>
        <w:tc>
          <w:tcPr>
            <w:tcW w:w="1417" w:type="dxa"/>
            <w:vAlign w:val="center"/>
          </w:tcPr>
          <w:p w:rsidR="00273376" w:rsidRDefault="00273376">
            <w:pPr>
              <w:pStyle w:val="ConsPlusNormal"/>
              <w:jc w:val="center"/>
            </w:pPr>
            <w:r>
              <w:t>18000</w:t>
            </w:r>
          </w:p>
        </w:tc>
        <w:tc>
          <w:tcPr>
            <w:tcW w:w="1418" w:type="dxa"/>
            <w:vAlign w:val="center"/>
          </w:tcPr>
          <w:p w:rsidR="00273376" w:rsidRDefault="00273376">
            <w:pPr>
              <w:pStyle w:val="ConsPlusNormal"/>
              <w:jc w:val="center"/>
            </w:pPr>
            <w:r>
              <w:t>18000</w:t>
            </w:r>
          </w:p>
        </w:tc>
      </w:tr>
      <w:tr w:rsidR="00273376">
        <w:tc>
          <w:tcPr>
            <w:tcW w:w="1474" w:type="dxa"/>
            <w:vMerge/>
          </w:tcPr>
          <w:p w:rsidR="00273376" w:rsidRDefault="00273376"/>
        </w:tc>
        <w:tc>
          <w:tcPr>
            <w:tcW w:w="1871" w:type="dxa"/>
            <w:gridSpan w:val="2"/>
          </w:tcPr>
          <w:p w:rsidR="00273376" w:rsidRDefault="00273376">
            <w:pPr>
              <w:pStyle w:val="ConsPlusNormal"/>
            </w:pPr>
            <w:r>
              <w:t>Численность населения Томской области, вовлеченного в обсуждение бюджетных решений (человек)</w:t>
            </w:r>
          </w:p>
        </w:tc>
        <w:tc>
          <w:tcPr>
            <w:tcW w:w="1388" w:type="dxa"/>
            <w:gridSpan w:val="2"/>
            <w:vAlign w:val="center"/>
          </w:tcPr>
          <w:p w:rsidR="00273376" w:rsidRDefault="00273376">
            <w:pPr>
              <w:pStyle w:val="ConsPlusNormal"/>
              <w:jc w:val="center"/>
            </w:pPr>
            <w:r>
              <w:t>-</w:t>
            </w:r>
          </w:p>
        </w:tc>
        <w:tc>
          <w:tcPr>
            <w:tcW w:w="765" w:type="dxa"/>
            <w:gridSpan w:val="2"/>
            <w:vAlign w:val="center"/>
          </w:tcPr>
          <w:p w:rsidR="00273376" w:rsidRDefault="00273376">
            <w:pPr>
              <w:pStyle w:val="ConsPlusNormal"/>
              <w:jc w:val="center"/>
            </w:pPr>
            <w:r>
              <w:t>-</w:t>
            </w:r>
          </w:p>
        </w:tc>
        <w:tc>
          <w:tcPr>
            <w:tcW w:w="907" w:type="dxa"/>
            <w:gridSpan w:val="2"/>
            <w:vAlign w:val="center"/>
          </w:tcPr>
          <w:p w:rsidR="00273376" w:rsidRDefault="00273376">
            <w:pPr>
              <w:pStyle w:val="ConsPlusNormal"/>
              <w:jc w:val="center"/>
            </w:pPr>
            <w:r>
              <w:t>-</w:t>
            </w:r>
          </w:p>
        </w:tc>
        <w:tc>
          <w:tcPr>
            <w:tcW w:w="737" w:type="dxa"/>
            <w:vAlign w:val="center"/>
          </w:tcPr>
          <w:p w:rsidR="00273376" w:rsidRDefault="00273376">
            <w:pPr>
              <w:pStyle w:val="ConsPlusNormal"/>
              <w:jc w:val="center"/>
            </w:pPr>
            <w:r>
              <w:t>-</w:t>
            </w:r>
          </w:p>
        </w:tc>
        <w:tc>
          <w:tcPr>
            <w:tcW w:w="1048" w:type="dxa"/>
            <w:gridSpan w:val="2"/>
            <w:vAlign w:val="center"/>
          </w:tcPr>
          <w:p w:rsidR="00273376" w:rsidRDefault="00273376">
            <w:pPr>
              <w:pStyle w:val="ConsPlusNormal"/>
              <w:jc w:val="center"/>
            </w:pPr>
            <w:r>
              <w:t>-</w:t>
            </w:r>
          </w:p>
        </w:tc>
        <w:tc>
          <w:tcPr>
            <w:tcW w:w="851" w:type="dxa"/>
            <w:gridSpan w:val="2"/>
            <w:vAlign w:val="center"/>
          </w:tcPr>
          <w:p w:rsidR="00273376" w:rsidRDefault="00273376">
            <w:pPr>
              <w:pStyle w:val="ConsPlusNormal"/>
              <w:jc w:val="center"/>
            </w:pPr>
            <w:r>
              <w:t>12053</w:t>
            </w:r>
          </w:p>
        </w:tc>
        <w:tc>
          <w:tcPr>
            <w:tcW w:w="1049" w:type="dxa"/>
            <w:gridSpan w:val="2"/>
            <w:vAlign w:val="center"/>
          </w:tcPr>
          <w:p w:rsidR="00273376" w:rsidRDefault="00273376">
            <w:pPr>
              <w:pStyle w:val="ConsPlusNormal"/>
              <w:jc w:val="center"/>
            </w:pPr>
            <w:r>
              <w:t>12000</w:t>
            </w:r>
          </w:p>
        </w:tc>
        <w:tc>
          <w:tcPr>
            <w:tcW w:w="851" w:type="dxa"/>
            <w:vAlign w:val="center"/>
          </w:tcPr>
          <w:p w:rsidR="00273376" w:rsidRDefault="00273376">
            <w:pPr>
              <w:pStyle w:val="ConsPlusNormal"/>
              <w:jc w:val="center"/>
            </w:pPr>
            <w:r>
              <w:t>12000</w:t>
            </w:r>
          </w:p>
        </w:tc>
        <w:tc>
          <w:tcPr>
            <w:tcW w:w="1417" w:type="dxa"/>
            <w:vAlign w:val="center"/>
          </w:tcPr>
          <w:p w:rsidR="00273376" w:rsidRDefault="00273376">
            <w:pPr>
              <w:pStyle w:val="ConsPlusNormal"/>
              <w:jc w:val="center"/>
            </w:pPr>
            <w:r>
              <w:t>12000</w:t>
            </w:r>
          </w:p>
        </w:tc>
        <w:tc>
          <w:tcPr>
            <w:tcW w:w="1418" w:type="dxa"/>
            <w:vAlign w:val="center"/>
          </w:tcPr>
          <w:p w:rsidR="00273376" w:rsidRDefault="00273376">
            <w:pPr>
              <w:pStyle w:val="ConsPlusNormal"/>
              <w:jc w:val="center"/>
            </w:pPr>
            <w:r>
              <w:t>12000</w:t>
            </w:r>
          </w:p>
        </w:tc>
      </w:tr>
      <w:tr w:rsidR="00273376">
        <w:tc>
          <w:tcPr>
            <w:tcW w:w="1474" w:type="dxa"/>
          </w:tcPr>
          <w:p w:rsidR="00273376" w:rsidRDefault="00273376">
            <w:pPr>
              <w:pStyle w:val="ConsPlusNormal"/>
            </w:pPr>
            <w:r>
              <w:t>Задачи подпрограммы</w:t>
            </w:r>
          </w:p>
        </w:tc>
        <w:tc>
          <w:tcPr>
            <w:tcW w:w="12302" w:type="dxa"/>
            <w:gridSpan w:val="18"/>
          </w:tcPr>
          <w:p w:rsidR="00273376" w:rsidRDefault="00273376">
            <w:pPr>
              <w:pStyle w:val="ConsPlusNormal"/>
            </w:pPr>
            <w:r>
              <w:t>Задача 1. Создание и развитие на территории Томской области системы эффективных и доступных инструментов повышения финансовой грамотности и вовлечения населения в обсуждение бюджетных решений.</w:t>
            </w:r>
          </w:p>
          <w:p w:rsidR="00273376" w:rsidRDefault="00273376">
            <w:pPr>
              <w:pStyle w:val="ConsPlusNormal"/>
            </w:pPr>
            <w:r>
              <w:t>Задача 2. Внедрение и развитие инструментов инициативного бюджетирования на территории Томской области</w:t>
            </w:r>
          </w:p>
        </w:tc>
      </w:tr>
      <w:tr w:rsidR="00273376">
        <w:tc>
          <w:tcPr>
            <w:tcW w:w="1474" w:type="dxa"/>
            <w:vMerge w:val="restart"/>
          </w:tcPr>
          <w:p w:rsidR="00273376" w:rsidRDefault="00273376">
            <w:pPr>
              <w:pStyle w:val="ConsPlusNormal"/>
            </w:pPr>
            <w:r>
              <w:t xml:space="preserve">Показатели задач подпрограммы и их значения (с детализацией по годам </w:t>
            </w:r>
            <w:r>
              <w:lastRenderedPageBreak/>
              <w:t>реализации)</w:t>
            </w:r>
          </w:p>
        </w:tc>
        <w:tc>
          <w:tcPr>
            <w:tcW w:w="1871" w:type="dxa"/>
            <w:gridSpan w:val="2"/>
            <w:vAlign w:val="center"/>
          </w:tcPr>
          <w:p w:rsidR="00273376" w:rsidRDefault="00273376">
            <w:pPr>
              <w:pStyle w:val="ConsPlusNormal"/>
              <w:jc w:val="center"/>
            </w:pPr>
            <w:r>
              <w:lastRenderedPageBreak/>
              <w:t>Показатели задач</w:t>
            </w:r>
          </w:p>
        </w:tc>
        <w:tc>
          <w:tcPr>
            <w:tcW w:w="1388" w:type="dxa"/>
            <w:gridSpan w:val="2"/>
            <w:vAlign w:val="center"/>
          </w:tcPr>
          <w:p w:rsidR="00273376" w:rsidRDefault="00273376">
            <w:pPr>
              <w:pStyle w:val="ConsPlusNormal"/>
              <w:jc w:val="center"/>
            </w:pPr>
            <w:r>
              <w:t>2013 год</w:t>
            </w:r>
          </w:p>
        </w:tc>
        <w:tc>
          <w:tcPr>
            <w:tcW w:w="765" w:type="dxa"/>
            <w:gridSpan w:val="2"/>
            <w:vAlign w:val="center"/>
          </w:tcPr>
          <w:p w:rsidR="00273376" w:rsidRDefault="00273376">
            <w:pPr>
              <w:pStyle w:val="ConsPlusNormal"/>
              <w:jc w:val="center"/>
            </w:pPr>
            <w:r>
              <w:t>2014 год</w:t>
            </w:r>
          </w:p>
        </w:tc>
        <w:tc>
          <w:tcPr>
            <w:tcW w:w="907" w:type="dxa"/>
            <w:gridSpan w:val="2"/>
            <w:vAlign w:val="center"/>
          </w:tcPr>
          <w:p w:rsidR="00273376" w:rsidRDefault="00273376">
            <w:pPr>
              <w:pStyle w:val="ConsPlusNormal"/>
              <w:jc w:val="center"/>
            </w:pPr>
            <w:r>
              <w:t>2015 год</w:t>
            </w:r>
          </w:p>
        </w:tc>
        <w:tc>
          <w:tcPr>
            <w:tcW w:w="737" w:type="dxa"/>
            <w:vAlign w:val="center"/>
          </w:tcPr>
          <w:p w:rsidR="00273376" w:rsidRDefault="00273376">
            <w:pPr>
              <w:pStyle w:val="ConsPlusNormal"/>
              <w:jc w:val="center"/>
            </w:pPr>
            <w:r>
              <w:t>2016 год</w:t>
            </w:r>
          </w:p>
        </w:tc>
        <w:tc>
          <w:tcPr>
            <w:tcW w:w="1048" w:type="dxa"/>
            <w:gridSpan w:val="2"/>
            <w:vAlign w:val="center"/>
          </w:tcPr>
          <w:p w:rsidR="00273376" w:rsidRDefault="00273376">
            <w:pPr>
              <w:pStyle w:val="ConsPlusNormal"/>
              <w:jc w:val="center"/>
            </w:pPr>
            <w:r>
              <w:t>2017 год</w:t>
            </w:r>
          </w:p>
        </w:tc>
        <w:tc>
          <w:tcPr>
            <w:tcW w:w="851" w:type="dxa"/>
            <w:gridSpan w:val="2"/>
            <w:vAlign w:val="center"/>
          </w:tcPr>
          <w:p w:rsidR="00273376" w:rsidRDefault="00273376">
            <w:pPr>
              <w:pStyle w:val="ConsPlusNormal"/>
              <w:jc w:val="center"/>
            </w:pPr>
            <w:r>
              <w:t>2018 год</w:t>
            </w:r>
          </w:p>
        </w:tc>
        <w:tc>
          <w:tcPr>
            <w:tcW w:w="1049" w:type="dxa"/>
            <w:gridSpan w:val="2"/>
            <w:vAlign w:val="center"/>
          </w:tcPr>
          <w:p w:rsidR="00273376" w:rsidRDefault="00273376">
            <w:pPr>
              <w:pStyle w:val="ConsPlusNormal"/>
              <w:jc w:val="center"/>
            </w:pPr>
            <w:r>
              <w:t>2019 год</w:t>
            </w:r>
          </w:p>
        </w:tc>
        <w:tc>
          <w:tcPr>
            <w:tcW w:w="851" w:type="dxa"/>
            <w:vAlign w:val="center"/>
          </w:tcPr>
          <w:p w:rsidR="00273376" w:rsidRDefault="00273376">
            <w:pPr>
              <w:pStyle w:val="ConsPlusNormal"/>
              <w:jc w:val="center"/>
            </w:pPr>
            <w:r>
              <w:t>2020 год</w:t>
            </w:r>
          </w:p>
        </w:tc>
        <w:tc>
          <w:tcPr>
            <w:tcW w:w="1417" w:type="dxa"/>
            <w:vAlign w:val="center"/>
          </w:tcPr>
          <w:p w:rsidR="00273376" w:rsidRDefault="00273376">
            <w:pPr>
              <w:pStyle w:val="ConsPlusNormal"/>
              <w:jc w:val="center"/>
            </w:pPr>
            <w:r>
              <w:t>Прогнозный период 2021 год</w:t>
            </w:r>
          </w:p>
        </w:tc>
        <w:tc>
          <w:tcPr>
            <w:tcW w:w="1418" w:type="dxa"/>
            <w:vAlign w:val="center"/>
          </w:tcPr>
          <w:p w:rsidR="00273376" w:rsidRDefault="00273376">
            <w:pPr>
              <w:pStyle w:val="ConsPlusNormal"/>
              <w:jc w:val="center"/>
            </w:pPr>
            <w:r>
              <w:t>Прогнозный период 2022 год</w:t>
            </w:r>
          </w:p>
        </w:tc>
      </w:tr>
      <w:tr w:rsidR="00273376">
        <w:tc>
          <w:tcPr>
            <w:tcW w:w="1474" w:type="dxa"/>
            <w:vMerge/>
          </w:tcPr>
          <w:p w:rsidR="00273376" w:rsidRDefault="00273376"/>
        </w:tc>
        <w:tc>
          <w:tcPr>
            <w:tcW w:w="12302" w:type="dxa"/>
            <w:gridSpan w:val="18"/>
          </w:tcPr>
          <w:p w:rsidR="00273376" w:rsidRDefault="00273376">
            <w:pPr>
              <w:pStyle w:val="ConsPlusNormal"/>
            </w:pPr>
            <w:r>
              <w:t>Задача 1. Создание и развитие на территории Томской области системы эффективных и доступных инструментов повышения финансовой грамотности и вовлечения населения в обсуждение бюджетных решений</w:t>
            </w:r>
          </w:p>
        </w:tc>
      </w:tr>
      <w:tr w:rsidR="00273376">
        <w:tc>
          <w:tcPr>
            <w:tcW w:w="1474" w:type="dxa"/>
            <w:vMerge/>
          </w:tcPr>
          <w:p w:rsidR="00273376" w:rsidRDefault="00273376"/>
        </w:tc>
        <w:tc>
          <w:tcPr>
            <w:tcW w:w="1871" w:type="dxa"/>
            <w:gridSpan w:val="2"/>
          </w:tcPr>
          <w:p w:rsidR="00273376" w:rsidRDefault="00273376">
            <w:pPr>
              <w:pStyle w:val="ConsPlusNormal"/>
            </w:pPr>
            <w:r>
              <w:t xml:space="preserve">Количество </w:t>
            </w:r>
            <w:r>
              <w:lastRenderedPageBreak/>
              <w:t>работающих представительств центра финансовой грамотности на региональном и муниципальном уровнях (единиц)</w:t>
            </w:r>
          </w:p>
        </w:tc>
        <w:tc>
          <w:tcPr>
            <w:tcW w:w="1388" w:type="dxa"/>
            <w:gridSpan w:val="2"/>
            <w:vAlign w:val="center"/>
          </w:tcPr>
          <w:p w:rsidR="00273376" w:rsidRDefault="00273376">
            <w:pPr>
              <w:pStyle w:val="ConsPlusNormal"/>
              <w:jc w:val="center"/>
            </w:pPr>
            <w:r>
              <w:lastRenderedPageBreak/>
              <w:t>0</w:t>
            </w:r>
          </w:p>
        </w:tc>
        <w:tc>
          <w:tcPr>
            <w:tcW w:w="765" w:type="dxa"/>
            <w:gridSpan w:val="2"/>
            <w:vAlign w:val="center"/>
          </w:tcPr>
          <w:p w:rsidR="00273376" w:rsidRDefault="00273376">
            <w:pPr>
              <w:pStyle w:val="ConsPlusNormal"/>
              <w:jc w:val="center"/>
            </w:pPr>
            <w:r>
              <w:t>1</w:t>
            </w:r>
          </w:p>
        </w:tc>
        <w:tc>
          <w:tcPr>
            <w:tcW w:w="907" w:type="dxa"/>
            <w:gridSpan w:val="2"/>
            <w:vAlign w:val="center"/>
          </w:tcPr>
          <w:p w:rsidR="00273376" w:rsidRDefault="00273376">
            <w:pPr>
              <w:pStyle w:val="ConsPlusNormal"/>
              <w:jc w:val="center"/>
            </w:pPr>
            <w:r>
              <w:t>6</w:t>
            </w:r>
          </w:p>
        </w:tc>
        <w:tc>
          <w:tcPr>
            <w:tcW w:w="737" w:type="dxa"/>
            <w:vAlign w:val="center"/>
          </w:tcPr>
          <w:p w:rsidR="00273376" w:rsidRDefault="00273376">
            <w:pPr>
              <w:pStyle w:val="ConsPlusNormal"/>
              <w:jc w:val="center"/>
            </w:pPr>
            <w:r>
              <w:t>7</w:t>
            </w:r>
          </w:p>
        </w:tc>
        <w:tc>
          <w:tcPr>
            <w:tcW w:w="1048" w:type="dxa"/>
            <w:gridSpan w:val="2"/>
            <w:vAlign w:val="center"/>
          </w:tcPr>
          <w:p w:rsidR="00273376" w:rsidRDefault="00273376">
            <w:pPr>
              <w:pStyle w:val="ConsPlusNormal"/>
              <w:jc w:val="center"/>
            </w:pPr>
            <w:r>
              <w:t>7</w:t>
            </w:r>
          </w:p>
        </w:tc>
        <w:tc>
          <w:tcPr>
            <w:tcW w:w="851" w:type="dxa"/>
            <w:gridSpan w:val="2"/>
            <w:vAlign w:val="center"/>
          </w:tcPr>
          <w:p w:rsidR="00273376" w:rsidRDefault="00273376">
            <w:pPr>
              <w:pStyle w:val="ConsPlusNormal"/>
              <w:jc w:val="center"/>
            </w:pPr>
            <w:r>
              <w:t>7</w:t>
            </w:r>
          </w:p>
        </w:tc>
        <w:tc>
          <w:tcPr>
            <w:tcW w:w="1049" w:type="dxa"/>
            <w:gridSpan w:val="2"/>
            <w:vAlign w:val="center"/>
          </w:tcPr>
          <w:p w:rsidR="00273376" w:rsidRDefault="00273376">
            <w:pPr>
              <w:pStyle w:val="ConsPlusNormal"/>
              <w:jc w:val="center"/>
            </w:pPr>
            <w:r>
              <w:t>7</w:t>
            </w:r>
          </w:p>
        </w:tc>
        <w:tc>
          <w:tcPr>
            <w:tcW w:w="851" w:type="dxa"/>
            <w:vAlign w:val="center"/>
          </w:tcPr>
          <w:p w:rsidR="00273376" w:rsidRDefault="00273376">
            <w:pPr>
              <w:pStyle w:val="ConsPlusNormal"/>
              <w:jc w:val="center"/>
            </w:pPr>
            <w:r>
              <w:t>7</w:t>
            </w:r>
          </w:p>
        </w:tc>
        <w:tc>
          <w:tcPr>
            <w:tcW w:w="1417" w:type="dxa"/>
            <w:vAlign w:val="center"/>
          </w:tcPr>
          <w:p w:rsidR="00273376" w:rsidRDefault="00273376">
            <w:pPr>
              <w:pStyle w:val="ConsPlusNormal"/>
              <w:jc w:val="center"/>
            </w:pPr>
            <w:r>
              <w:t>8</w:t>
            </w:r>
          </w:p>
        </w:tc>
        <w:tc>
          <w:tcPr>
            <w:tcW w:w="1418" w:type="dxa"/>
            <w:vAlign w:val="center"/>
          </w:tcPr>
          <w:p w:rsidR="00273376" w:rsidRDefault="00273376">
            <w:pPr>
              <w:pStyle w:val="ConsPlusNormal"/>
              <w:jc w:val="center"/>
            </w:pPr>
            <w:r>
              <w:t>8</w:t>
            </w:r>
          </w:p>
        </w:tc>
      </w:tr>
      <w:tr w:rsidR="00273376">
        <w:tc>
          <w:tcPr>
            <w:tcW w:w="1474" w:type="dxa"/>
            <w:vMerge/>
          </w:tcPr>
          <w:p w:rsidR="00273376" w:rsidRDefault="00273376"/>
        </w:tc>
        <w:tc>
          <w:tcPr>
            <w:tcW w:w="12302" w:type="dxa"/>
            <w:gridSpan w:val="18"/>
          </w:tcPr>
          <w:p w:rsidR="00273376" w:rsidRDefault="00273376">
            <w:pPr>
              <w:pStyle w:val="ConsPlusNormal"/>
            </w:pPr>
            <w:r>
              <w:t>Задача 2. Внедрение и развитие инструментов инициативного бюджетирования на территории Томской области</w:t>
            </w:r>
          </w:p>
        </w:tc>
      </w:tr>
      <w:tr w:rsidR="00273376">
        <w:tc>
          <w:tcPr>
            <w:tcW w:w="1474" w:type="dxa"/>
            <w:vMerge/>
          </w:tcPr>
          <w:p w:rsidR="00273376" w:rsidRDefault="00273376"/>
        </w:tc>
        <w:tc>
          <w:tcPr>
            <w:tcW w:w="1871" w:type="dxa"/>
            <w:gridSpan w:val="2"/>
          </w:tcPr>
          <w:p w:rsidR="00273376" w:rsidRDefault="00273376">
            <w:pPr>
              <w:pStyle w:val="ConsPlusNormal"/>
            </w:pPr>
            <w:r>
              <w:t xml:space="preserve">Количество заявок, представленных муниципальными образованиями Томской области на конкурсный отбор проектов, предложенных непосредственно населением муниципальных образований Томской области, для получения бюджетами муниципальных образований Томской </w:t>
            </w:r>
            <w:r>
              <w:lastRenderedPageBreak/>
              <w:t>области из областного бюджета субсидий на их реализацию (единиц)</w:t>
            </w:r>
          </w:p>
        </w:tc>
        <w:tc>
          <w:tcPr>
            <w:tcW w:w="1388" w:type="dxa"/>
            <w:gridSpan w:val="2"/>
            <w:vAlign w:val="center"/>
          </w:tcPr>
          <w:p w:rsidR="00273376" w:rsidRDefault="00273376">
            <w:pPr>
              <w:pStyle w:val="ConsPlusNormal"/>
              <w:jc w:val="center"/>
            </w:pPr>
            <w:r>
              <w:lastRenderedPageBreak/>
              <w:t>-</w:t>
            </w:r>
          </w:p>
        </w:tc>
        <w:tc>
          <w:tcPr>
            <w:tcW w:w="765" w:type="dxa"/>
            <w:gridSpan w:val="2"/>
            <w:vAlign w:val="center"/>
          </w:tcPr>
          <w:p w:rsidR="00273376" w:rsidRDefault="00273376">
            <w:pPr>
              <w:pStyle w:val="ConsPlusNormal"/>
              <w:jc w:val="center"/>
            </w:pPr>
            <w:r>
              <w:t>-</w:t>
            </w:r>
          </w:p>
        </w:tc>
        <w:tc>
          <w:tcPr>
            <w:tcW w:w="907" w:type="dxa"/>
            <w:gridSpan w:val="2"/>
            <w:vAlign w:val="center"/>
          </w:tcPr>
          <w:p w:rsidR="00273376" w:rsidRDefault="00273376">
            <w:pPr>
              <w:pStyle w:val="ConsPlusNormal"/>
              <w:jc w:val="center"/>
            </w:pPr>
            <w:r>
              <w:t>-</w:t>
            </w:r>
          </w:p>
        </w:tc>
        <w:tc>
          <w:tcPr>
            <w:tcW w:w="737" w:type="dxa"/>
            <w:vAlign w:val="center"/>
          </w:tcPr>
          <w:p w:rsidR="00273376" w:rsidRDefault="00273376">
            <w:pPr>
              <w:pStyle w:val="ConsPlusNormal"/>
              <w:jc w:val="center"/>
            </w:pPr>
            <w:r>
              <w:t>-</w:t>
            </w:r>
          </w:p>
        </w:tc>
        <w:tc>
          <w:tcPr>
            <w:tcW w:w="1048" w:type="dxa"/>
            <w:gridSpan w:val="2"/>
            <w:vAlign w:val="center"/>
          </w:tcPr>
          <w:p w:rsidR="00273376" w:rsidRDefault="00273376">
            <w:pPr>
              <w:pStyle w:val="ConsPlusNormal"/>
              <w:jc w:val="center"/>
            </w:pPr>
            <w:r>
              <w:t>-</w:t>
            </w:r>
          </w:p>
        </w:tc>
        <w:tc>
          <w:tcPr>
            <w:tcW w:w="851" w:type="dxa"/>
            <w:gridSpan w:val="2"/>
            <w:vAlign w:val="center"/>
          </w:tcPr>
          <w:p w:rsidR="00273376" w:rsidRDefault="00273376">
            <w:pPr>
              <w:pStyle w:val="ConsPlusNormal"/>
              <w:jc w:val="center"/>
            </w:pPr>
            <w:r>
              <w:t>59</w:t>
            </w:r>
          </w:p>
        </w:tc>
        <w:tc>
          <w:tcPr>
            <w:tcW w:w="1049" w:type="dxa"/>
            <w:gridSpan w:val="2"/>
            <w:vAlign w:val="center"/>
          </w:tcPr>
          <w:p w:rsidR="00273376" w:rsidRDefault="00273376">
            <w:pPr>
              <w:pStyle w:val="ConsPlusNormal"/>
              <w:jc w:val="center"/>
            </w:pPr>
            <w:r>
              <w:t>60</w:t>
            </w:r>
          </w:p>
        </w:tc>
        <w:tc>
          <w:tcPr>
            <w:tcW w:w="851" w:type="dxa"/>
            <w:vAlign w:val="center"/>
          </w:tcPr>
          <w:p w:rsidR="00273376" w:rsidRDefault="00273376">
            <w:pPr>
              <w:pStyle w:val="ConsPlusNormal"/>
              <w:jc w:val="center"/>
            </w:pPr>
            <w:r>
              <w:t>60</w:t>
            </w:r>
          </w:p>
        </w:tc>
        <w:tc>
          <w:tcPr>
            <w:tcW w:w="1417" w:type="dxa"/>
            <w:vAlign w:val="center"/>
          </w:tcPr>
          <w:p w:rsidR="00273376" w:rsidRDefault="00273376">
            <w:pPr>
              <w:pStyle w:val="ConsPlusNormal"/>
              <w:jc w:val="center"/>
            </w:pPr>
            <w:r>
              <w:t>60</w:t>
            </w:r>
          </w:p>
        </w:tc>
        <w:tc>
          <w:tcPr>
            <w:tcW w:w="1418" w:type="dxa"/>
            <w:vAlign w:val="center"/>
          </w:tcPr>
          <w:p w:rsidR="00273376" w:rsidRDefault="00273376">
            <w:pPr>
              <w:pStyle w:val="ConsPlusNormal"/>
              <w:jc w:val="center"/>
            </w:pPr>
            <w:r>
              <w:t>60</w:t>
            </w:r>
          </w:p>
        </w:tc>
      </w:tr>
      <w:tr w:rsidR="00273376">
        <w:tc>
          <w:tcPr>
            <w:tcW w:w="1474" w:type="dxa"/>
          </w:tcPr>
          <w:p w:rsidR="00273376" w:rsidRDefault="00273376">
            <w:pPr>
              <w:pStyle w:val="ConsPlusNormal"/>
            </w:pPr>
            <w:r>
              <w:lastRenderedPageBreak/>
              <w:t>ВЦП, входящие в состав подпрограммы</w:t>
            </w:r>
          </w:p>
        </w:tc>
        <w:tc>
          <w:tcPr>
            <w:tcW w:w="12302" w:type="dxa"/>
            <w:gridSpan w:val="18"/>
          </w:tcPr>
          <w:p w:rsidR="00273376" w:rsidRDefault="00273376">
            <w:pPr>
              <w:pStyle w:val="ConsPlusNormal"/>
            </w:pPr>
            <w:r>
              <w:t>ВЦП 1 "Создание и развитие на территории Томской области системы эффективных и доступных инструментов повышения финансовой грамотности и вовлечения населения в обсуждение бюджетных решений"</w:t>
            </w:r>
          </w:p>
        </w:tc>
      </w:tr>
      <w:tr w:rsidR="00273376">
        <w:tc>
          <w:tcPr>
            <w:tcW w:w="1474" w:type="dxa"/>
          </w:tcPr>
          <w:p w:rsidR="00273376" w:rsidRDefault="00273376">
            <w:pPr>
              <w:pStyle w:val="ConsPlusNormal"/>
            </w:pPr>
            <w:r>
              <w:t>Сроки реализации подпрограммы</w:t>
            </w:r>
          </w:p>
        </w:tc>
        <w:tc>
          <w:tcPr>
            <w:tcW w:w="9467" w:type="dxa"/>
            <w:gridSpan w:val="16"/>
          </w:tcPr>
          <w:p w:rsidR="00273376" w:rsidRDefault="00273376">
            <w:pPr>
              <w:pStyle w:val="ConsPlusNormal"/>
            </w:pPr>
            <w:r>
              <w:t>2015 - 2020 годы</w:t>
            </w:r>
          </w:p>
        </w:tc>
        <w:tc>
          <w:tcPr>
            <w:tcW w:w="1417" w:type="dxa"/>
          </w:tcPr>
          <w:p w:rsidR="00273376" w:rsidRDefault="00273376">
            <w:pPr>
              <w:pStyle w:val="ConsPlusNormal"/>
            </w:pPr>
          </w:p>
        </w:tc>
        <w:tc>
          <w:tcPr>
            <w:tcW w:w="1418" w:type="dxa"/>
          </w:tcPr>
          <w:p w:rsidR="00273376" w:rsidRDefault="00273376">
            <w:pPr>
              <w:pStyle w:val="ConsPlusNormal"/>
            </w:pPr>
          </w:p>
        </w:tc>
      </w:tr>
      <w:tr w:rsidR="00273376">
        <w:tc>
          <w:tcPr>
            <w:tcW w:w="1474" w:type="dxa"/>
            <w:vMerge w:val="restart"/>
          </w:tcPr>
          <w:p w:rsidR="00273376" w:rsidRDefault="00273376">
            <w:pPr>
              <w:pStyle w:val="ConsPlusNormal"/>
            </w:pPr>
            <w:r>
              <w:t>Объем и источники финансирования подпрограммы (с детализацией по годам реализации, тыс. рублей)</w:t>
            </w:r>
          </w:p>
        </w:tc>
        <w:tc>
          <w:tcPr>
            <w:tcW w:w="1531" w:type="dxa"/>
            <w:vAlign w:val="center"/>
          </w:tcPr>
          <w:p w:rsidR="00273376" w:rsidRDefault="00273376">
            <w:pPr>
              <w:pStyle w:val="ConsPlusNormal"/>
              <w:jc w:val="center"/>
            </w:pPr>
            <w:r>
              <w:t>Источники</w:t>
            </w:r>
          </w:p>
        </w:tc>
        <w:tc>
          <w:tcPr>
            <w:tcW w:w="1020" w:type="dxa"/>
            <w:gridSpan w:val="2"/>
            <w:vAlign w:val="center"/>
          </w:tcPr>
          <w:p w:rsidR="00273376" w:rsidRDefault="00273376">
            <w:pPr>
              <w:pStyle w:val="ConsPlusNormal"/>
              <w:jc w:val="center"/>
            </w:pPr>
            <w:r>
              <w:t>Всего</w:t>
            </w:r>
          </w:p>
        </w:tc>
        <w:tc>
          <w:tcPr>
            <w:tcW w:w="1048" w:type="dxa"/>
            <w:gridSpan w:val="2"/>
            <w:vAlign w:val="center"/>
          </w:tcPr>
          <w:p w:rsidR="00273376" w:rsidRDefault="00273376">
            <w:pPr>
              <w:pStyle w:val="ConsPlusNormal"/>
              <w:jc w:val="center"/>
            </w:pPr>
            <w:r>
              <w:t>2015 год</w:t>
            </w:r>
          </w:p>
        </w:tc>
        <w:tc>
          <w:tcPr>
            <w:tcW w:w="992" w:type="dxa"/>
            <w:gridSpan w:val="2"/>
            <w:vAlign w:val="center"/>
          </w:tcPr>
          <w:p w:rsidR="00273376" w:rsidRDefault="00273376">
            <w:pPr>
              <w:pStyle w:val="ConsPlusNormal"/>
              <w:jc w:val="center"/>
            </w:pPr>
            <w:r>
              <w:t>2016 год</w:t>
            </w:r>
          </w:p>
        </w:tc>
        <w:tc>
          <w:tcPr>
            <w:tcW w:w="1417" w:type="dxa"/>
            <w:gridSpan w:val="3"/>
            <w:vAlign w:val="center"/>
          </w:tcPr>
          <w:p w:rsidR="00273376" w:rsidRDefault="00273376">
            <w:pPr>
              <w:pStyle w:val="ConsPlusNormal"/>
              <w:jc w:val="center"/>
            </w:pPr>
            <w:r>
              <w:t>2017 год</w:t>
            </w:r>
          </w:p>
        </w:tc>
        <w:tc>
          <w:tcPr>
            <w:tcW w:w="1134" w:type="dxa"/>
            <w:gridSpan w:val="2"/>
            <w:vAlign w:val="center"/>
          </w:tcPr>
          <w:p w:rsidR="00273376" w:rsidRDefault="00273376">
            <w:pPr>
              <w:pStyle w:val="ConsPlusNormal"/>
              <w:jc w:val="center"/>
            </w:pPr>
            <w:r>
              <w:t>2018 год</w:t>
            </w:r>
          </w:p>
        </w:tc>
        <w:tc>
          <w:tcPr>
            <w:tcW w:w="1134" w:type="dxa"/>
            <w:gridSpan w:val="2"/>
            <w:vAlign w:val="center"/>
          </w:tcPr>
          <w:p w:rsidR="00273376" w:rsidRDefault="00273376">
            <w:pPr>
              <w:pStyle w:val="ConsPlusNormal"/>
              <w:jc w:val="center"/>
            </w:pPr>
            <w:r>
              <w:t>2019 год</w:t>
            </w:r>
          </w:p>
        </w:tc>
        <w:tc>
          <w:tcPr>
            <w:tcW w:w="1191" w:type="dxa"/>
            <w:gridSpan w:val="2"/>
            <w:vAlign w:val="center"/>
          </w:tcPr>
          <w:p w:rsidR="00273376" w:rsidRDefault="00273376">
            <w:pPr>
              <w:pStyle w:val="ConsPlusNormal"/>
              <w:jc w:val="center"/>
            </w:pPr>
            <w:r>
              <w:t>2020 год</w:t>
            </w:r>
          </w:p>
        </w:tc>
        <w:tc>
          <w:tcPr>
            <w:tcW w:w="1417" w:type="dxa"/>
            <w:vAlign w:val="center"/>
          </w:tcPr>
          <w:p w:rsidR="00273376" w:rsidRDefault="00273376">
            <w:pPr>
              <w:pStyle w:val="ConsPlusNormal"/>
              <w:jc w:val="center"/>
            </w:pPr>
            <w:r>
              <w:t>Прогнозный период 2021 год</w:t>
            </w:r>
          </w:p>
        </w:tc>
        <w:tc>
          <w:tcPr>
            <w:tcW w:w="1418" w:type="dxa"/>
            <w:vAlign w:val="center"/>
          </w:tcPr>
          <w:p w:rsidR="00273376" w:rsidRDefault="00273376">
            <w:pPr>
              <w:pStyle w:val="ConsPlusNormal"/>
              <w:jc w:val="center"/>
            </w:pPr>
            <w:r>
              <w:t>Прогнозный период 2022 год</w:t>
            </w:r>
          </w:p>
        </w:tc>
      </w:tr>
      <w:tr w:rsidR="00273376">
        <w:tc>
          <w:tcPr>
            <w:tcW w:w="1474" w:type="dxa"/>
            <w:vMerge/>
          </w:tcPr>
          <w:p w:rsidR="00273376" w:rsidRDefault="00273376"/>
        </w:tc>
        <w:tc>
          <w:tcPr>
            <w:tcW w:w="1531" w:type="dxa"/>
          </w:tcPr>
          <w:p w:rsidR="00273376" w:rsidRDefault="00273376">
            <w:pPr>
              <w:pStyle w:val="ConsPlusNormal"/>
            </w:pPr>
            <w:r>
              <w:t>федеральный бюджет (по согласованию) (прогноз)</w:t>
            </w:r>
          </w:p>
        </w:tc>
        <w:tc>
          <w:tcPr>
            <w:tcW w:w="1020" w:type="dxa"/>
            <w:gridSpan w:val="2"/>
            <w:vAlign w:val="center"/>
          </w:tcPr>
          <w:p w:rsidR="00273376" w:rsidRDefault="00273376">
            <w:pPr>
              <w:pStyle w:val="ConsPlusNormal"/>
              <w:jc w:val="center"/>
            </w:pPr>
            <w:r>
              <w:t>-</w:t>
            </w:r>
          </w:p>
        </w:tc>
        <w:tc>
          <w:tcPr>
            <w:tcW w:w="1048" w:type="dxa"/>
            <w:gridSpan w:val="2"/>
            <w:vAlign w:val="center"/>
          </w:tcPr>
          <w:p w:rsidR="00273376" w:rsidRDefault="00273376">
            <w:pPr>
              <w:pStyle w:val="ConsPlusNormal"/>
              <w:jc w:val="center"/>
            </w:pPr>
            <w:r>
              <w:t>-</w:t>
            </w:r>
          </w:p>
        </w:tc>
        <w:tc>
          <w:tcPr>
            <w:tcW w:w="992" w:type="dxa"/>
            <w:gridSpan w:val="2"/>
            <w:vAlign w:val="center"/>
          </w:tcPr>
          <w:p w:rsidR="00273376" w:rsidRDefault="00273376">
            <w:pPr>
              <w:pStyle w:val="ConsPlusNormal"/>
              <w:jc w:val="center"/>
            </w:pPr>
            <w:r>
              <w:t>-</w:t>
            </w:r>
          </w:p>
        </w:tc>
        <w:tc>
          <w:tcPr>
            <w:tcW w:w="1417" w:type="dxa"/>
            <w:gridSpan w:val="3"/>
            <w:vAlign w:val="center"/>
          </w:tcPr>
          <w:p w:rsidR="00273376" w:rsidRDefault="00273376">
            <w:pPr>
              <w:pStyle w:val="ConsPlusNormal"/>
              <w:jc w:val="center"/>
            </w:pPr>
            <w:r>
              <w:t>-</w:t>
            </w:r>
          </w:p>
        </w:tc>
        <w:tc>
          <w:tcPr>
            <w:tcW w:w="1134" w:type="dxa"/>
            <w:gridSpan w:val="2"/>
            <w:vAlign w:val="center"/>
          </w:tcPr>
          <w:p w:rsidR="00273376" w:rsidRDefault="00273376">
            <w:pPr>
              <w:pStyle w:val="ConsPlusNormal"/>
              <w:jc w:val="center"/>
            </w:pPr>
            <w:r>
              <w:t>-</w:t>
            </w:r>
          </w:p>
        </w:tc>
        <w:tc>
          <w:tcPr>
            <w:tcW w:w="1134" w:type="dxa"/>
            <w:gridSpan w:val="2"/>
            <w:vAlign w:val="center"/>
          </w:tcPr>
          <w:p w:rsidR="00273376" w:rsidRDefault="00273376">
            <w:pPr>
              <w:pStyle w:val="ConsPlusNormal"/>
              <w:jc w:val="center"/>
            </w:pPr>
            <w:r>
              <w:t>-</w:t>
            </w:r>
          </w:p>
        </w:tc>
        <w:tc>
          <w:tcPr>
            <w:tcW w:w="1191" w:type="dxa"/>
            <w:gridSpan w:val="2"/>
            <w:vAlign w:val="center"/>
          </w:tcPr>
          <w:p w:rsidR="00273376" w:rsidRDefault="00273376">
            <w:pPr>
              <w:pStyle w:val="ConsPlusNormal"/>
              <w:jc w:val="center"/>
            </w:pPr>
            <w:r>
              <w:t>-</w:t>
            </w:r>
          </w:p>
        </w:tc>
        <w:tc>
          <w:tcPr>
            <w:tcW w:w="1417" w:type="dxa"/>
            <w:vAlign w:val="center"/>
          </w:tcPr>
          <w:p w:rsidR="00273376" w:rsidRDefault="00273376">
            <w:pPr>
              <w:pStyle w:val="ConsPlusNormal"/>
              <w:jc w:val="center"/>
            </w:pPr>
            <w:r>
              <w:t>-</w:t>
            </w:r>
          </w:p>
        </w:tc>
        <w:tc>
          <w:tcPr>
            <w:tcW w:w="1418" w:type="dxa"/>
            <w:vAlign w:val="center"/>
          </w:tcPr>
          <w:p w:rsidR="00273376" w:rsidRDefault="00273376">
            <w:pPr>
              <w:pStyle w:val="ConsPlusNormal"/>
              <w:jc w:val="center"/>
            </w:pPr>
            <w:r>
              <w:t>-</w:t>
            </w:r>
          </w:p>
        </w:tc>
      </w:tr>
      <w:tr w:rsidR="00273376">
        <w:tc>
          <w:tcPr>
            <w:tcW w:w="1474" w:type="dxa"/>
            <w:vMerge/>
          </w:tcPr>
          <w:p w:rsidR="00273376" w:rsidRDefault="00273376"/>
        </w:tc>
        <w:tc>
          <w:tcPr>
            <w:tcW w:w="1531" w:type="dxa"/>
          </w:tcPr>
          <w:p w:rsidR="00273376" w:rsidRDefault="00273376">
            <w:pPr>
              <w:pStyle w:val="ConsPlusNormal"/>
            </w:pPr>
            <w:r>
              <w:t>областной бюджет</w:t>
            </w:r>
          </w:p>
        </w:tc>
        <w:tc>
          <w:tcPr>
            <w:tcW w:w="1020" w:type="dxa"/>
            <w:gridSpan w:val="2"/>
            <w:vAlign w:val="center"/>
          </w:tcPr>
          <w:p w:rsidR="00273376" w:rsidRDefault="00273376">
            <w:pPr>
              <w:pStyle w:val="ConsPlusNormal"/>
              <w:jc w:val="center"/>
            </w:pPr>
            <w:r>
              <w:t>268707,1</w:t>
            </w:r>
          </w:p>
        </w:tc>
        <w:tc>
          <w:tcPr>
            <w:tcW w:w="1048" w:type="dxa"/>
            <w:gridSpan w:val="2"/>
            <w:vAlign w:val="center"/>
          </w:tcPr>
          <w:p w:rsidR="00273376" w:rsidRDefault="00273376">
            <w:pPr>
              <w:pStyle w:val="ConsPlusNormal"/>
              <w:jc w:val="center"/>
            </w:pPr>
            <w:r>
              <w:t>19317,7</w:t>
            </w:r>
          </w:p>
        </w:tc>
        <w:tc>
          <w:tcPr>
            <w:tcW w:w="992" w:type="dxa"/>
            <w:gridSpan w:val="2"/>
            <w:vAlign w:val="center"/>
          </w:tcPr>
          <w:p w:rsidR="00273376" w:rsidRDefault="00273376">
            <w:pPr>
              <w:pStyle w:val="ConsPlusNormal"/>
              <w:jc w:val="center"/>
            </w:pPr>
            <w:r>
              <w:t>18351,8</w:t>
            </w:r>
          </w:p>
        </w:tc>
        <w:tc>
          <w:tcPr>
            <w:tcW w:w="1417" w:type="dxa"/>
            <w:gridSpan w:val="3"/>
            <w:vAlign w:val="center"/>
          </w:tcPr>
          <w:p w:rsidR="00273376" w:rsidRDefault="00273376">
            <w:pPr>
              <w:pStyle w:val="ConsPlusNormal"/>
              <w:jc w:val="center"/>
            </w:pPr>
            <w:r>
              <w:t>18351,8</w:t>
            </w:r>
          </w:p>
        </w:tc>
        <w:tc>
          <w:tcPr>
            <w:tcW w:w="1134" w:type="dxa"/>
            <w:gridSpan w:val="2"/>
            <w:vAlign w:val="center"/>
          </w:tcPr>
          <w:p w:rsidR="00273376" w:rsidRDefault="00273376">
            <w:pPr>
              <w:pStyle w:val="ConsPlusNormal"/>
              <w:jc w:val="center"/>
            </w:pPr>
            <w:r>
              <w:t>43285,8</w:t>
            </w:r>
          </w:p>
        </w:tc>
        <w:tc>
          <w:tcPr>
            <w:tcW w:w="1134" w:type="dxa"/>
            <w:gridSpan w:val="2"/>
            <w:vAlign w:val="center"/>
          </w:tcPr>
          <w:p w:rsidR="00273376" w:rsidRDefault="00273376">
            <w:pPr>
              <w:pStyle w:val="ConsPlusNormal"/>
              <w:jc w:val="center"/>
            </w:pPr>
            <w:r>
              <w:t>42350,0</w:t>
            </w:r>
          </w:p>
        </w:tc>
        <w:tc>
          <w:tcPr>
            <w:tcW w:w="1191" w:type="dxa"/>
            <w:gridSpan w:val="2"/>
            <w:vAlign w:val="center"/>
          </w:tcPr>
          <w:p w:rsidR="00273376" w:rsidRDefault="00273376">
            <w:pPr>
              <w:pStyle w:val="ConsPlusNormal"/>
              <w:jc w:val="center"/>
            </w:pPr>
            <w:r>
              <w:t>42350,0</w:t>
            </w:r>
          </w:p>
        </w:tc>
        <w:tc>
          <w:tcPr>
            <w:tcW w:w="1417" w:type="dxa"/>
            <w:vAlign w:val="center"/>
          </w:tcPr>
          <w:p w:rsidR="00273376" w:rsidRDefault="00273376">
            <w:pPr>
              <w:pStyle w:val="ConsPlusNormal"/>
              <w:jc w:val="center"/>
            </w:pPr>
            <w:r>
              <w:t>42350,0</w:t>
            </w:r>
          </w:p>
        </w:tc>
        <w:tc>
          <w:tcPr>
            <w:tcW w:w="1418" w:type="dxa"/>
            <w:vAlign w:val="center"/>
          </w:tcPr>
          <w:p w:rsidR="00273376" w:rsidRDefault="00273376">
            <w:pPr>
              <w:pStyle w:val="ConsPlusNormal"/>
              <w:jc w:val="center"/>
            </w:pPr>
            <w:r>
              <w:t>42350,0</w:t>
            </w:r>
          </w:p>
        </w:tc>
      </w:tr>
      <w:tr w:rsidR="00273376">
        <w:tc>
          <w:tcPr>
            <w:tcW w:w="1474" w:type="dxa"/>
            <w:vMerge/>
          </w:tcPr>
          <w:p w:rsidR="00273376" w:rsidRDefault="00273376"/>
        </w:tc>
        <w:tc>
          <w:tcPr>
            <w:tcW w:w="1531" w:type="dxa"/>
          </w:tcPr>
          <w:p w:rsidR="00273376" w:rsidRDefault="00273376">
            <w:pPr>
              <w:pStyle w:val="ConsPlusNormal"/>
            </w:pPr>
            <w:r>
              <w:t>местные бюджеты (по согласованию) (прогноз)</w:t>
            </w:r>
          </w:p>
        </w:tc>
        <w:tc>
          <w:tcPr>
            <w:tcW w:w="1020" w:type="dxa"/>
            <w:gridSpan w:val="2"/>
            <w:vAlign w:val="center"/>
          </w:tcPr>
          <w:p w:rsidR="00273376" w:rsidRDefault="00273376">
            <w:pPr>
              <w:pStyle w:val="ConsPlusNormal"/>
              <w:jc w:val="center"/>
            </w:pPr>
            <w:r>
              <w:t>12500,0</w:t>
            </w:r>
          </w:p>
        </w:tc>
        <w:tc>
          <w:tcPr>
            <w:tcW w:w="1048" w:type="dxa"/>
            <w:gridSpan w:val="2"/>
            <w:vAlign w:val="center"/>
          </w:tcPr>
          <w:p w:rsidR="00273376" w:rsidRDefault="00273376">
            <w:pPr>
              <w:pStyle w:val="ConsPlusNormal"/>
              <w:jc w:val="center"/>
            </w:pPr>
            <w:r>
              <w:t>-</w:t>
            </w:r>
          </w:p>
        </w:tc>
        <w:tc>
          <w:tcPr>
            <w:tcW w:w="992" w:type="dxa"/>
            <w:gridSpan w:val="2"/>
            <w:vAlign w:val="center"/>
          </w:tcPr>
          <w:p w:rsidR="00273376" w:rsidRDefault="00273376">
            <w:pPr>
              <w:pStyle w:val="ConsPlusNormal"/>
              <w:jc w:val="center"/>
            </w:pPr>
            <w:r>
              <w:t>-</w:t>
            </w:r>
          </w:p>
        </w:tc>
        <w:tc>
          <w:tcPr>
            <w:tcW w:w="1417" w:type="dxa"/>
            <w:gridSpan w:val="3"/>
            <w:vAlign w:val="center"/>
          </w:tcPr>
          <w:p w:rsidR="00273376" w:rsidRDefault="00273376">
            <w:pPr>
              <w:pStyle w:val="ConsPlusNormal"/>
              <w:jc w:val="center"/>
            </w:pPr>
            <w:r>
              <w:t>-</w:t>
            </w:r>
          </w:p>
        </w:tc>
        <w:tc>
          <w:tcPr>
            <w:tcW w:w="1134" w:type="dxa"/>
            <w:gridSpan w:val="2"/>
            <w:vAlign w:val="center"/>
          </w:tcPr>
          <w:p w:rsidR="00273376" w:rsidRDefault="00273376">
            <w:pPr>
              <w:pStyle w:val="ConsPlusNormal"/>
              <w:jc w:val="center"/>
            </w:pPr>
            <w:r>
              <w:t>2500,0</w:t>
            </w:r>
          </w:p>
        </w:tc>
        <w:tc>
          <w:tcPr>
            <w:tcW w:w="1134" w:type="dxa"/>
            <w:gridSpan w:val="2"/>
            <w:vAlign w:val="center"/>
          </w:tcPr>
          <w:p w:rsidR="00273376" w:rsidRDefault="00273376">
            <w:pPr>
              <w:pStyle w:val="ConsPlusNormal"/>
              <w:jc w:val="center"/>
            </w:pPr>
            <w:r>
              <w:t>2500,0</w:t>
            </w:r>
          </w:p>
        </w:tc>
        <w:tc>
          <w:tcPr>
            <w:tcW w:w="1191" w:type="dxa"/>
            <w:gridSpan w:val="2"/>
            <w:vAlign w:val="center"/>
          </w:tcPr>
          <w:p w:rsidR="00273376" w:rsidRDefault="00273376">
            <w:pPr>
              <w:pStyle w:val="ConsPlusNormal"/>
              <w:jc w:val="center"/>
            </w:pPr>
            <w:r>
              <w:t>2500,0</w:t>
            </w:r>
          </w:p>
        </w:tc>
        <w:tc>
          <w:tcPr>
            <w:tcW w:w="1417" w:type="dxa"/>
            <w:vAlign w:val="center"/>
          </w:tcPr>
          <w:p w:rsidR="00273376" w:rsidRDefault="00273376">
            <w:pPr>
              <w:pStyle w:val="ConsPlusNormal"/>
              <w:jc w:val="center"/>
            </w:pPr>
            <w:r>
              <w:t>2500,0</w:t>
            </w:r>
          </w:p>
        </w:tc>
        <w:tc>
          <w:tcPr>
            <w:tcW w:w="1418" w:type="dxa"/>
            <w:vAlign w:val="center"/>
          </w:tcPr>
          <w:p w:rsidR="00273376" w:rsidRDefault="00273376">
            <w:pPr>
              <w:pStyle w:val="ConsPlusNormal"/>
              <w:jc w:val="center"/>
            </w:pPr>
            <w:r>
              <w:t>2500,0</w:t>
            </w:r>
          </w:p>
        </w:tc>
      </w:tr>
      <w:tr w:rsidR="00273376">
        <w:tc>
          <w:tcPr>
            <w:tcW w:w="1474" w:type="dxa"/>
            <w:vMerge/>
          </w:tcPr>
          <w:p w:rsidR="00273376" w:rsidRDefault="00273376"/>
        </w:tc>
        <w:tc>
          <w:tcPr>
            <w:tcW w:w="1531" w:type="dxa"/>
          </w:tcPr>
          <w:p w:rsidR="00273376" w:rsidRDefault="00273376">
            <w:pPr>
              <w:pStyle w:val="ConsPlusNormal"/>
            </w:pPr>
            <w:r>
              <w:t>внебюджетные источники (по согласованию прогноз)</w:t>
            </w:r>
          </w:p>
        </w:tc>
        <w:tc>
          <w:tcPr>
            <w:tcW w:w="1020" w:type="dxa"/>
            <w:gridSpan w:val="2"/>
            <w:vAlign w:val="center"/>
          </w:tcPr>
          <w:p w:rsidR="00273376" w:rsidRDefault="00273376">
            <w:pPr>
              <w:pStyle w:val="ConsPlusNormal"/>
              <w:jc w:val="center"/>
            </w:pPr>
            <w:r>
              <w:t>6250,0</w:t>
            </w:r>
          </w:p>
        </w:tc>
        <w:tc>
          <w:tcPr>
            <w:tcW w:w="1048" w:type="dxa"/>
            <w:gridSpan w:val="2"/>
            <w:vAlign w:val="center"/>
          </w:tcPr>
          <w:p w:rsidR="00273376" w:rsidRDefault="00273376">
            <w:pPr>
              <w:pStyle w:val="ConsPlusNormal"/>
              <w:jc w:val="center"/>
            </w:pPr>
            <w:r>
              <w:t>-</w:t>
            </w:r>
          </w:p>
        </w:tc>
        <w:tc>
          <w:tcPr>
            <w:tcW w:w="992" w:type="dxa"/>
            <w:gridSpan w:val="2"/>
            <w:vAlign w:val="center"/>
          </w:tcPr>
          <w:p w:rsidR="00273376" w:rsidRDefault="00273376">
            <w:pPr>
              <w:pStyle w:val="ConsPlusNormal"/>
              <w:jc w:val="center"/>
            </w:pPr>
            <w:r>
              <w:t>-</w:t>
            </w:r>
          </w:p>
        </w:tc>
        <w:tc>
          <w:tcPr>
            <w:tcW w:w="1417" w:type="dxa"/>
            <w:gridSpan w:val="3"/>
            <w:vAlign w:val="center"/>
          </w:tcPr>
          <w:p w:rsidR="00273376" w:rsidRDefault="00273376">
            <w:pPr>
              <w:pStyle w:val="ConsPlusNormal"/>
              <w:jc w:val="center"/>
            </w:pPr>
            <w:r>
              <w:t>-</w:t>
            </w:r>
          </w:p>
        </w:tc>
        <w:tc>
          <w:tcPr>
            <w:tcW w:w="1134" w:type="dxa"/>
            <w:gridSpan w:val="2"/>
            <w:vAlign w:val="center"/>
          </w:tcPr>
          <w:p w:rsidR="00273376" w:rsidRDefault="00273376">
            <w:pPr>
              <w:pStyle w:val="ConsPlusNormal"/>
              <w:jc w:val="center"/>
            </w:pPr>
            <w:r>
              <w:t>1250,0</w:t>
            </w:r>
          </w:p>
        </w:tc>
        <w:tc>
          <w:tcPr>
            <w:tcW w:w="1134" w:type="dxa"/>
            <w:gridSpan w:val="2"/>
            <w:vAlign w:val="center"/>
          </w:tcPr>
          <w:p w:rsidR="00273376" w:rsidRDefault="00273376">
            <w:pPr>
              <w:pStyle w:val="ConsPlusNormal"/>
              <w:jc w:val="center"/>
            </w:pPr>
            <w:r>
              <w:t>1250,0</w:t>
            </w:r>
          </w:p>
        </w:tc>
        <w:tc>
          <w:tcPr>
            <w:tcW w:w="1191" w:type="dxa"/>
            <w:gridSpan w:val="2"/>
            <w:vAlign w:val="center"/>
          </w:tcPr>
          <w:p w:rsidR="00273376" w:rsidRDefault="00273376">
            <w:pPr>
              <w:pStyle w:val="ConsPlusNormal"/>
              <w:jc w:val="center"/>
            </w:pPr>
            <w:r>
              <w:t>1250,0</w:t>
            </w:r>
          </w:p>
        </w:tc>
        <w:tc>
          <w:tcPr>
            <w:tcW w:w="1417" w:type="dxa"/>
            <w:vAlign w:val="center"/>
          </w:tcPr>
          <w:p w:rsidR="00273376" w:rsidRDefault="00273376">
            <w:pPr>
              <w:pStyle w:val="ConsPlusNormal"/>
              <w:jc w:val="center"/>
            </w:pPr>
            <w:r>
              <w:t>1250,0</w:t>
            </w:r>
          </w:p>
        </w:tc>
        <w:tc>
          <w:tcPr>
            <w:tcW w:w="1418" w:type="dxa"/>
            <w:vAlign w:val="center"/>
          </w:tcPr>
          <w:p w:rsidR="00273376" w:rsidRDefault="00273376">
            <w:pPr>
              <w:pStyle w:val="ConsPlusNormal"/>
              <w:jc w:val="center"/>
            </w:pPr>
            <w:r>
              <w:t>1250,0</w:t>
            </w:r>
          </w:p>
        </w:tc>
      </w:tr>
      <w:tr w:rsidR="00273376">
        <w:tc>
          <w:tcPr>
            <w:tcW w:w="1474" w:type="dxa"/>
            <w:vMerge/>
          </w:tcPr>
          <w:p w:rsidR="00273376" w:rsidRDefault="00273376"/>
        </w:tc>
        <w:tc>
          <w:tcPr>
            <w:tcW w:w="1531" w:type="dxa"/>
          </w:tcPr>
          <w:p w:rsidR="00273376" w:rsidRDefault="00273376">
            <w:pPr>
              <w:pStyle w:val="ConsPlusNormal"/>
            </w:pPr>
            <w:r>
              <w:t>всего по источникам</w:t>
            </w:r>
          </w:p>
        </w:tc>
        <w:tc>
          <w:tcPr>
            <w:tcW w:w="1020" w:type="dxa"/>
            <w:gridSpan w:val="2"/>
            <w:vAlign w:val="center"/>
          </w:tcPr>
          <w:p w:rsidR="00273376" w:rsidRDefault="00273376">
            <w:pPr>
              <w:pStyle w:val="ConsPlusNormal"/>
              <w:jc w:val="center"/>
            </w:pPr>
            <w:r>
              <w:t>287457,1</w:t>
            </w:r>
          </w:p>
        </w:tc>
        <w:tc>
          <w:tcPr>
            <w:tcW w:w="1048" w:type="dxa"/>
            <w:gridSpan w:val="2"/>
            <w:vAlign w:val="center"/>
          </w:tcPr>
          <w:p w:rsidR="00273376" w:rsidRDefault="00273376">
            <w:pPr>
              <w:pStyle w:val="ConsPlusNormal"/>
              <w:jc w:val="center"/>
            </w:pPr>
            <w:r>
              <w:t>19317,7</w:t>
            </w:r>
          </w:p>
        </w:tc>
        <w:tc>
          <w:tcPr>
            <w:tcW w:w="992" w:type="dxa"/>
            <w:gridSpan w:val="2"/>
            <w:vAlign w:val="center"/>
          </w:tcPr>
          <w:p w:rsidR="00273376" w:rsidRDefault="00273376">
            <w:pPr>
              <w:pStyle w:val="ConsPlusNormal"/>
              <w:jc w:val="center"/>
            </w:pPr>
            <w:r>
              <w:t>18351,8</w:t>
            </w:r>
          </w:p>
        </w:tc>
        <w:tc>
          <w:tcPr>
            <w:tcW w:w="1417" w:type="dxa"/>
            <w:gridSpan w:val="3"/>
            <w:vAlign w:val="center"/>
          </w:tcPr>
          <w:p w:rsidR="00273376" w:rsidRDefault="00273376">
            <w:pPr>
              <w:pStyle w:val="ConsPlusNormal"/>
              <w:jc w:val="center"/>
            </w:pPr>
            <w:r>
              <w:t>18351,8</w:t>
            </w:r>
          </w:p>
        </w:tc>
        <w:tc>
          <w:tcPr>
            <w:tcW w:w="1134" w:type="dxa"/>
            <w:gridSpan w:val="2"/>
            <w:vAlign w:val="center"/>
          </w:tcPr>
          <w:p w:rsidR="00273376" w:rsidRDefault="00273376">
            <w:pPr>
              <w:pStyle w:val="ConsPlusNormal"/>
              <w:jc w:val="center"/>
            </w:pPr>
            <w:r>
              <w:t>47035,8</w:t>
            </w:r>
          </w:p>
        </w:tc>
        <w:tc>
          <w:tcPr>
            <w:tcW w:w="1134" w:type="dxa"/>
            <w:gridSpan w:val="2"/>
            <w:vAlign w:val="center"/>
          </w:tcPr>
          <w:p w:rsidR="00273376" w:rsidRDefault="00273376">
            <w:pPr>
              <w:pStyle w:val="ConsPlusNormal"/>
              <w:jc w:val="center"/>
            </w:pPr>
            <w:r>
              <w:t>46100,0</w:t>
            </w:r>
          </w:p>
        </w:tc>
        <w:tc>
          <w:tcPr>
            <w:tcW w:w="1191" w:type="dxa"/>
            <w:gridSpan w:val="2"/>
            <w:vAlign w:val="center"/>
          </w:tcPr>
          <w:p w:rsidR="00273376" w:rsidRDefault="00273376">
            <w:pPr>
              <w:pStyle w:val="ConsPlusNormal"/>
              <w:jc w:val="center"/>
            </w:pPr>
            <w:r>
              <w:t>46100,0</w:t>
            </w:r>
          </w:p>
        </w:tc>
        <w:tc>
          <w:tcPr>
            <w:tcW w:w="1417" w:type="dxa"/>
            <w:vAlign w:val="center"/>
          </w:tcPr>
          <w:p w:rsidR="00273376" w:rsidRDefault="00273376">
            <w:pPr>
              <w:pStyle w:val="ConsPlusNormal"/>
              <w:jc w:val="center"/>
            </w:pPr>
            <w:r>
              <w:t>46100,0</w:t>
            </w:r>
          </w:p>
        </w:tc>
        <w:tc>
          <w:tcPr>
            <w:tcW w:w="1418" w:type="dxa"/>
            <w:vAlign w:val="center"/>
          </w:tcPr>
          <w:p w:rsidR="00273376" w:rsidRDefault="00273376">
            <w:pPr>
              <w:pStyle w:val="ConsPlusNormal"/>
              <w:jc w:val="center"/>
            </w:pPr>
            <w:r>
              <w:t>46100,0</w:t>
            </w:r>
          </w:p>
        </w:tc>
      </w:tr>
    </w:tbl>
    <w:p w:rsidR="00273376" w:rsidRDefault="00273376">
      <w:pPr>
        <w:sectPr w:rsidR="00273376">
          <w:pgSz w:w="16838" w:h="11905" w:orient="landscape"/>
          <w:pgMar w:top="1701" w:right="1134" w:bottom="850" w:left="1134" w:header="0" w:footer="0" w:gutter="0"/>
          <w:cols w:space="720"/>
        </w:sectPr>
      </w:pPr>
    </w:p>
    <w:p w:rsidR="00273376" w:rsidRDefault="00273376">
      <w:pPr>
        <w:pStyle w:val="ConsPlusNormal"/>
        <w:jc w:val="both"/>
      </w:pPr>
    </w:p>
    <w:p w:rsidR="00273376" w:rsidRDefault="00273376">
      <w:pPr>
        <w:pStyle w:val="ConsPlusTitle"/>
        <w:jc w:val="center"/>
        <w:outlineLvl w:val="2"/>
      </w:pPr>
      <w:r>
        <w:t>1. Характеристика сферы реализации подпрограммы,</w:t>
      </w:r>
    </w:p>
    <w:p w:rsidR="00273376" w:rsidRDefault="00273376">
      <w:pPr>
        <w:pStyle w:val="ConsPlusTitle"/>
        <w:jc w:val="center"/>
      </w:pPr>
      <w:r>
        <w:t>описание основных проблем в указанной сфере</w:t>
      </w:r>
    </w:p>
    <w:p w:rsidR="00273376" w:rsidRDefault="00273376">
      <w:pPr>
        <w:pStyle w:val="ConsPlusTitle"/>
        <w:jc w:val="center"/>
      </w:pPr>
      <w:r>
        <w:t>и прогноз ее развития</w:t>
      </w:r>
    </w:p>
    <w:p w:rsidR="00273376" w:rsidRDefault="00273376">
      <w:pPr>
        <w:pStyle w:val="ConsPlusNormal"/>
        <w:jc w:val="both"/>
      </w:pPr>
    </w:p>
    <w:p w:rsidR="00273376" w:rsidRDefault="00273376">
      <w:pPr>
        <w:pStyle w:val="ConsPlusNormal"/>
        <w:ind w:firstLine="540"/>
        <w:jc w:val="both"/>
      </w:pPr>
      <w:r>
        <w:t>Проблема недостаточной финансовой грамотности населения в последние годы стала актуальной как в России, так и в целом ряде развитых и развивающихся стран. Особенной остроты она достигла в условиях глобального финансового кризиса, с повышением долговой нагрузки домохозяйств, недостаточностью сбережений и неумением населения предпринять рациональные шаги по защите своих сбережений и улучшению финансового положения.</w:t>
      </w:r>
    </w:p>
    <w:p w:rsidR="00273376" w:rsidRDefault="00273376">
      <w:pPr>
        <w:pStyle w:val="ConsPlusNormal"/>
        <w:spacing w:before="240"/>
        <w:ind w:firstLine="540"/>
        <w:jc w:val="both"/>
      </w:pPr>
      <w:r>
        <w:t>При этом для России характерно быстрое построение сложной финансовой системы, которая приводит к появлению на рынке разнообразных и не всегда простых для понимания финансовых продуктов и услуг. Это ставит перед населением задачи, к решению которых оно недостаточно хорошо готово.</w:t>
      </w:r>
    </w:p>
    <w:p w:rsidR="00273376" w:rsidRDefault="00273376">
      <w:pPr>
        <w:pStyle w:val="ConsPlusNormal"/>
        <w:spacing w:before="240"/>
        <w:ind w:firstLine="540"/>
        <w:jc w:val="both"/>
      </w:pPr>
      <w:r>
        <w:t>Кроме того, у значительной части населения отсутствуют традиции использования финансовых инструментов. Отсутствие у граждан финансовых знаний, навыков планирования личного бюджета, опыта анализа и обоснованного выбора финансовых услуг в условиях агрессивной рекламы таких услуг зачастую приводит к нерациональности финансового поведения, неоправданным рискам в надежде получения быстрого дополнительного заработка. Или напротив, столкнувшись с мошенническими действиями в финансовой сфере, население начинает занимать крайне консервативную позицию и неоправданно ограничивает свое взаимодействие с любыми финансовыми институтами, особенно негосударственными. Оба крайних варианта финансового поведения наносят вред как личным бюджетам граждан, так и экономике в целом, поскольку создают препятствия для улучшения материального положения населения, а также снижают возможности инвестиций в экономику.</w:t>
      </w:r>
    </w:p>
    <w:p w:rsidR="00273376" w:rsidRDefault="00273376">
      <w:pPr>
        <w:pStyle w:val="ConsPlusNormal"/>
        <w:spacing w:before="240"/>
        <w:ind w:firstLine="540"/>
        <w:jc w:val="both"/>
      </w:pPr>
      <w:r>
        <w:t>Недостаточность уровня финансовых знаний населения подтверждается результатами проведенных опросов &lt;*&gt;. За период с 2012 года оценка населением собственного уровня финансовой грамотности выросла (доля населения, считающего свои знания отличными, хорошими либо удовлетворительными, увеличилась с 46 до почти 70 процентов опрошенных), однако оценка конкретных знаний показывает, что в действительности их уровень невысок:</w:t>
      </w:r>
    </w:p>
    <w:p w:rsidR="00273376" w:rsidRDefault="00273376">
      <w:pPr>
        <w:pStyle w:val="ConsPlusNormal"/>
        <w:spacing w:before="240"/>
        <w:ind w:firstLine="540"/>
        <w:jc w:val="both"/>
      </w:pPr>
      <w:r>
        <w:t>--------------------------------</w:t>
      </w:r>
    </w:p>
    <w:p w:rsidR="00273376" w:rsidRDefault="00273376">
      <w:pPr>
        <w:pStyle w:val="ConsPlusNormal"/>
        <w:spacing w:before="240"/>
        <w:ind w:firstLine="540"/>
        <w:jc w:val="both"/>
      </w:pPr>
      <w:r>
        <w:t>&lt;*&gt; Опрос Национального агентства финансовых исследований по Российской Федерации; опрос компанией Relation Consulting населения г. Томска.</w:t>
      </w:r>
    </w:p>
    <w:p w:rsidR="00273376" w:rsidRDefault="00273376">
      <w:pPr>
        <w:pStyle w:val="ConsPlusNormal"/>
        <w:jc w:val="both"/>
      </w:pPr>
    </w:p>
    <w:p w:rsidR="00273376" w:rsidRDefault="00273376">
      <w:pPr>
        <w:pStyle w:val="ConsPlusNormal"/>
        <w:ind w:firstLine="540"/>
        <w:jc w:val="both"/>
      </w:pPr>
      <w:r>
        <w:t>недостаточно развито планирование личного бюджета: подобное планирование осуществляют менее 20 процентов опрошенных семей Российской Федерации (в г. Томске показатель выше - 34 процента опрошенных);</w:t>
      </w:r>
    </w:p>
    <w:p w:rsidR="00273376" w:rsidRDefault="00273376">
      <w:pPr>
        <w:pStyle w:val="ConsPlusNormal"/>
        <w:spacing w:before="240"/>
        <w:ind w:firstLine="540"/>
        <w:jc w:val="both"/>
      </w:pPr>
      <w:r>
        <w:t>крайне слабы знания по выбору финансовых продуктов - около 50 процентов хранят свои сбережения дома;</w:t>
      </w:r>
    </w:p>
    <w:p w:rsidR="00273376" w:rsidRDefault="00273376">
      <w:pPr>
        <w:pStyle w:val="ConsPlusNormal"/>
        <w:spacing w:before="240"/>
        <w:ind w:firstLine="540"/>
        <w:jc w:val="both"/>
      </w:pPr>
      <w:r>
        <w:t xml:space="preserve">еще не стало распространенной практикой сравнение финансовых услуг, предлагаемых в различных компаниях (лишь около половины опрошенных старается проводить такие сравнения, в г. Томске ситуация несколько лучше - 66 процентов стараются проводить подобные сравнения), а также предварительное ознакомление с </w:t>
      </w:r>
      <w:r>
        <w:lastRenderedPageBreak/>
        <w:t>текстом заключаемого договора (менее 40 процентов опрошенных читают договор и задают уточняющие вопросы);</w:t>
      </w:r>
    </w:p>
    <w:p w:rsidR="00273376" w:rsidRDefault="00273376">
      <w:pPr>
        <w:pStyle w:val="ConsPlusNormal"/>
        <w:spacing w:before="240"/>
        <w:ind w:firstLine="540"/>
        <w:jc w:val="both"/>
      </w:pPr>
      <w:r>
        <w:t>преобладающая часть населения заблуждается относительно того, что является финансовой пирамидой, демонстрируя при этом избыточную настороженность относительно предлагаемых финансовых продуктов и услуг;</w:t>
      </w:r>
    </w:p>
    <w:p w:rsidR="00273376" w:rsidRDefault="00273376">
      <w:pPr>
        <w:pStyle w:val="ConsPlusNormal"/>
        <w:spacing w:before="240"/>
        <w:ind w:firstLine="540"/>
        <w:jc w:val="both"/>
      </w:pPr>
      <w:r>
        <w:t>граждане не могут ответственно относиться к своим кредитным обязательствам: около 50 процентов считают весомой причиной неплатежей по кредиту то, что заемщик не предвидел возникших обстоятельств и не рассчитал своих возможностей.</w:t>
      </w:r>
    </w:p>
    <w:p w:rsidR="00273376" w:rsidRDefault="00273376">
      <w:pPr>
        <w:pStyle w:val="ConsPlusNormal"/>
        <w:spacing w:before="240"/>
        <w:ind w:firstLine="540"/>
        <w:jc w:val="both"/>
      </w:pPr>
      <w:r>
        <w:t>Важной предпосылкой для развития культуры сбережения является рост доходов населения, позволяющий направлять личные средства не только на текущее потребление, но и на сбережение. В целом по Российской Федерации в течение уже более 10 лет наблюдается превышение совокупных доходов населения над его текущими расходами, при этом процент превышения колеблется от 25 до 30 процентов.</w:t>
      </w:r>
    </w:p>
    <w:p w:rsidR="00273376" w:rsidRDefault="00273376">
      <w:pPr>
        <w:pStyle w:val="ConsPlusNormal"/>
        <w:spacing w:before="240"/>
        <w:ind w:firstLine="540"/>
        <w:jc w:val="both"/>
      </w:pPr>
      <w:r>
        <w:t>В 2017 году объем денежных доходов населения сложился в размере 55447,8 млрд рублей, что на 2,5 процента больше показателя предыдущего года. При этом население израсходовало средств на покупку товаров и оплату услуг 41569,5 млрд рублей - на 5,1 процента больше, чем в 2016 году. Прирост сбережений населения за этот период составил 7520,8 млрд рублей.</w:t>
      </w:r>
    </w:p>
    <w:p w:rsidR="00273376" w:rsidRDefault="00273376">
      <w:pPr>
        <w:pStyle w:val="ConsPlusNormal"/>
        <w:spacing w:before="240"/>
        <w:ind w:firstLine="540"/>
        <w:jc w:val="both"/>
      </w:pPr>
      <w:r>
        <w:t>Одним из показателей, характеризующих уровень финансовой грамотности населения, является динамика привлеченных кредитными организациями средств физических лиц.</w:t>
      </w:r>
    </w:p>
    <w:p w:rsidR="00273376" w:rsidRDefault="00273376">
      <w:pPr>
        <w:pStyle w:val="ConsPlusNormal"/>
        <w:spacing w:before="240"/>
        <w:ind w:firstLine="540"/>
        <w:jc w:val="both"/>
      </w:pPr>
      <w:r>
        <w:t>По данным Центрального банка Российской Федерации, общая сумма средств физических лиц, привлеченных кредитными организациями Томской области (депозиты физических лиц), на начало 2017 года составляет 117 млрд рублей, на 1 января 2018 года - 125 млрд рублей.</w:t>
      </w:r>
    </w:p>
    <w:p w:rsidR="00273376" w:rsidRDefault="00273376">
      <w:pPr>
        <w:pStyle w:val="ConsPlusNormal"/>
        <w:spacing w:before="240"/>
        <w:ind w:firstLine="540"/>
        <w:jc w:val="both"/>
      </w:pPr>
      <w:r>
        <w:t>Рост объема привлеченных депозитов свидетельствует о том, что жители Томской области стали больше уделять внимания своим сбережениям и используют возможность получения дополнительного дохода в виде банковских процентов, сводя к минимуму инфляционные риски, что безусловно говорит о повышении уровня финансовой грамотности населения Томской области.</w:t>
      </w:r>
    </w:p>
    <w:p w:rsidR="00273376" w:rsidRDefault="00273376">
      <w:pPr>
        <w:pStyle w:val="ConsPlusNormal"/>
        <w:spacing w:before="240"/>
        <w:ind w:firstLine="540"/>
        <w:jc w:val="both"/>
      </w:pPr>
      <w:r>
        <w:t>Проведение информационной кампании в рамках данной ВЦП обусловлено возросшим интересом населения к современным финансовым инструментам.</w:t>
      </w:r>
    </w:p>
    <w:p w:rsidR="00273376" w:rsidRDefault="00273376">
      <w:pPr>
        <w:pStyle w:val="ConsPlusNormal"/>
        <w:spacing w:before="240"/>
        <w:ind w:firstLine="540"/>
        <w:jc w:val="both"/>
      </w:pPr>
      <w:r>
        <w:t>Для воспитания у граждан культуры сбережения и инвестирования средств в рамках данной ВЦП осуществляется также информирование населения о таком региональном финансовом инструменте для физических лиц, как внутренние облигации Томской области.</w:t>
      </w:r>
    </w:p>
    <w:p w:rsidR="00273376" w:rsidRDefault="00273376">
      <w:pPr>
        <w:pStyle w:val="ConsPlusNormal"/>
        <w:spacing w:before="240"/>
        <w:ind w:firstLine="540"/>
        <w:jc w:val="both"/>
      </w:pPr>
      <w:r>
        <w:t>Вложение денежных средств во внутренние облигации приобщает граждан к финансовому рынку. Население знакомится с такими понятиями, как "эмитент", "купонный период", "накопленный купонный доход", "реестродержатель", "сложные проценты" и др. После совершения операций с внутренними облигациями население будет готово к использованию и других финансовых инструментов.</w:t>
      </w:r>
    </w:p>
    <w:p w:rsidR="00273376" w:rsidRDefault="00273376">
      <w:pPr>
        <w:pStyle w:val="ConsPlusNormal"/>
        <w:spacing w:before="240"/>
        <w:ind w:firstLine="540"/>
        <w:jc w:val="both"/>
      </w:pPr>
      <w:r>
        <w:t xml:space="preserve">Таким образом, предпосылки для активизации потребления населением финансовых услуг по-прежнему существуют. Учитывая, что в настоящее время на финансовом рынке существует достаточное количество инвестиционных инструментов с разной степенью </w:t>
      </w:r>
      <w:r>
        <w:lastRenderedPageBreak/>
        <w:t>рискованности, потребность в информировании населения и повышении финансовой грамотности непрерывно увеличивается.</w:t>
      </w:r>
    </w:p>
    <w:p w:rsidR="00273376" w:rsidRDefault="00273376">
      <w:pPr>
        <w:pStyle w:val="ConsPlusNormal"/>
        <w:spacing w:before="240"/>
        <w:ind w:firstLine="540"/>
        <w:jc w:val="both"/>
      </w:pPr>
      <w:r>
        <w:t>Основными причинами проблемы недостаточной финансовой грамотности населения являются:</w:t>
      </w:r>
    </w:p>
    <w:p w:rsidR="00273376" w:rsidRDefault="00273376">
      <w:pPr>
        <w:pStyle w:val="ConsPlusNormal"/>
        <w:spacing w:before="240"/>
        <w:ind w:firstLine="540"/>
        <w:jc w:val="both"/>
      </w:pPr>
      <w:r>
        <w:t>исторически сложившееся отсутствие культуры управления личными финансами, неумение пользоваться всем разнообразием предлагаемых на рынке финансовых инструментов, многообразие финансовых продуктов и их агрессивная реклама;</w:t>
      </w:r>
    </w:p>
    <w:p w:rsidR="00273376" w:rsidRDefault="00273376">
      <w:pPr>
        <w:pStyle w:val="ConsPlusNormal"/>
        <w:spacing w:before="240"/>
        <w:ind w:firstLine="540"/>
        <w:jc w:val="both"/>
      </w:pPr>
      <w:r>
        <w:t>недостаточность возможностей для обучения финансовой грамотности различных категорий населения, в том числе поддерживаемых со стороны государства (экспресс-курсов, теле- и радиопередач, тематических изданий), при недостаточном доверии граждан информации, получаемой от организаций, оказывающих финансовые услуги;</w:t>
      </w:r>
    </w:p>
    <w:p w:rsidR="00273376" w:rsidRDefault="00273376">
      <w:pPr>
        <w:pStyle w:val="ConsPlusNormal"/>
        <w:spacing w:before="240"/>
        <w:ind w:firstLine="540"/>
        <w:jc w:val="both"/>
      </w:pPr>
      <w:r>
        <w:t>недостаточная мотивированность населения обучаться управлению личными финансами;</w:t>
      </w:r>
    </w:p>
    <w:p w:rsidR="00273376" w:rsidRDefault="00273376">
      <w:pPr>
        <w:pStyle w:val="ConsPlusNormal"/>
        <w:spacing w:before="240"/>
        <w:ind w:firstLine="540"/>
        <w:jc w:val="both"/>
      </w:pPr>
      <w:r>
        <w:t>недостаточная сеть организаций, оказывающих финансовые услуги, в небольших городах и в сельской местности.</w:t>
      </w:r>
    </w:p>
    <w:p w:rsidR="00273376" w:rsidRDefault="00273376">
      <w:pPr>
        <w:pStyle w:val="ConsPlusNormal"/>
        <w:spacing w:before="240"/>
        <w:ind w:firstLine="540"/>
        <w:jc w:val="both"/>
      </w:pPr>
      <w:r>
        <w:t>Особого внимания требует молодежь (старшеклассники общеобразовательных организаций, учащиеся профессиональных образовательных организаций, организаций, реализующих дополнительные образовательные программы, студенты образовательных организаций высшего образования и другие), а также взрослое население области со средним и низким уровнем дохода, которые в настоящее время либо в ближайшей перспективе станут активными пользователями финансовых услуг.</w:t>
      </w:r>
    </w:p>
    <w:p w:rsidR="00273376" w:rsidRDefault="00273376">
      <w:pPr>
        <w:pStyle w:val="ConsPlusNormal"/>
        <w:spacing w:before="240"/>
        <w:ind w:firstLine="540"/>
        <w:jc w:val="both"/>
      </w:pPr>
      <w:r>
        <w:t>В случае если проблема недостаточного уровня финансовой грамотности населения решаться не будет, в области будет наблюдаться отставание роста благосостояния населения и сравнительное замедление роста экономики, недостаточное развитие финансового сектора и нарастание финансовых потерь населением в связи с нерациональными решениями при управлении личными бюджетами.</w:t>
      </w:r>
    </w:p>
    <w:p w:rsidR="00273376" w:rsidRDefault="00273376">
      <w:pPr>
        <w:pStyle w:val="ConsPlusNormal"/>
        <w:spacing w:before="240"/>
        <w:ind w:firstLine="540"/>
        <w:jc w:val="both"/>
      </w:pPr>
      <w:r>
        <w:t>В целях решения задачи по повышению финансовой грамотности населения на территории Томской области между Администрацией Томской области, Министерством финансов Российской Федерации и Некоммерческим фондом реструктуризации предприятий и развития финансовых институтов заключен договор N 01-01-06/17-179 от 04.07.2014 о реализации Проекта "Содействие повышению уровня финансовой грамотности населения и развитию финансового образования в Российской Федерации" (далее - Проект).</w:t>
      </w:r>
    </w:p>
    <w:p w:rsidR="00273376" w:rsidRDefault="00273376">
      <w:pPr>
        <w:pStyle w:val="ConsPlusNormal"/>
        <w:spacing w:before="240"/>
        <w:ind w:firstLine="540"/>
        <w:jc w:val="both"/>
      </w:pPr>
      <w:r>
        <w:t>Настоящая подпрограмма реализуется в рамках вышеуказанного Проекта посредством ведомственной целевой программы "Создание и развитие системы эффективных и доступных инструментов повышения финансовой грамотности населения Томской области", в которой предусмотрены следующие направления деятельности по повышению финансовой грамотности населения Томской области:</w:t>
      </w:r>
    </w:p>
    <w:p w:rsidR="00273376" w:rsidRDefault="00273376">
      <w:pPr>
        <w:pStyle w:val="ConsPlusNormal"/>
        <w:spacing w:before="240"/>
        <w:ind w:firstLine="540"/>
        <w:jc w:val="both"/>
      </w:pPr>
      <w:r>
        <w:t>развитие Регионального центра финансовой грамотности, создание его представительств в муниципальных образованиях Томской области;</w:t>
      </w:r>
    </w:p>
    <w:p w:rsidR="00273376" w:rsidRDefault="00273376">
      <w:pPr>
        <w:pStyle w:val="ConsPlusNormal"/>
        <w:spacing w:before="240"/>
        <w:ind w:firstLine="540"/>
        <w:jc w:val="both"/>
      </w:pPr>
      <w:r>
        <w:t>организация курсов повышения квалификации педагогических работников по вопросам финансовой грамотности;</w:t>
      </w:r>
    </w:p>
    <w:p w:rsidR="00273376" w:rsidRDefault="00273376">
      <w:pPr>
        <w:pStyle w:val="ConsPlusNormal"/>
        <w:spacing w:before="240"/>
        <w:ind w:firstLine="540"/>
        <w:jc w:val="both"/>
      </w:pPr>
      <w:r>
        <w:lastRenderedPageBreak/>
        <w:t>организация и реализация информационной кампании, направленной на повышение финансовой грамотности населения: издание печатных СМИ, производство и прокат теле- и радиопрограмм, организация работы в сети Интернет и т.д.;</w:t>
      </w:r>
    </w:p>
    <w:p w:rsidR="00273376" w:rsidRDefault="00273376">
      <w:pPr>
        <w:pStyle w:val="ConsPlusNormal"/>
        <w:spacing w:before="240"/>
        <w:ind w:firstLine="540"/>
        <w:jc w:val="both"/>
      </w:pPr>
      <w:r>
        <w:t>организация обучающих мероприятий для различных групп населения на территории Томской области (школьники, студенты, взрослое население) по различным финансовым тематикам;</w:t>
      </w:r>
    </w:p>
    <w:p w:rsidR="00273376" w:rsidRDefault="00273376">
      <w:pPr>
        <w:pStyle w:val="ConsPlusNormal"/>
        <w:spacing w:before="240"/>
        <w:ind w:firstLine="540"/>
        <w:jc w:val="both"/>
      </w:pPr>
      <w:r>
        <w:t>организация уголков финансовой грамотности на базе детско-юношеских библиотек в муниципальных образованиях Томской области;</w:t>
      </w:r>
    </w:p>
    <w:p w:rsidR="00273376" w:rsidRDefault="00273376">
      <w:pPr>
        <w:pStyle w:val="ConsPlusNormal"/>
        <w:spacing w:before="240"/>
        <w:ind w:firstLine="540"/>
        <w:jc w:val="both"/>
      </w:pPr>
      <w:r>
        <w:t>мониторинг уровня финансовой грамотности населения Томской области и состояния рынка финансовых услуг;</w:t>
      </w:r>
    </w:p>
    <w:p w:rsidR="00273376" w:rsidRDefault="00273376">
      <w:pPr>
        <w:pStyle w:val="ConsPlusNormal"/>
        <w:spacing w:before="240"/>
        <w:ind w:firstLine="540"/>
        <w:jc w:val="both"/>
      </w:pPr>
      <w:r>
        <w:t>организация мероприятий, направленных на активизацию защиты прав потребителей на рынке финансовых услуг.</w:t>
      </w:r>
    </w:p>
    <w:p w:rsidR="00273376" w:rsidRDefault="00273376">
      <w:pPr>
        <w:pStyle w:val="ConsPlusNormal"/>
        <w:spacing w:before="240"/>
        <w:ind w:firstLine="540"/>
        <w:jc w:val="both"/>
      </w:pPr>
      <w:r>
        <w:t>С 2018 года сфера действия подпрограммы расширена. Подпрограмма дополнена задачей "Внедрение и развитие инструментов инициативного бюджетирования на территории Томской области" в связи с началом реализации в Томской области в 2017 году совместного проекта Министерства финансов Российской Федерации и Всемирного банка "Развитие инициативного бюджетирования в субъектах Российской Федерации". В рамках данного проекта Всемирный банк оказывает методическую и информационную помощь по внедрению механизмов инициативного бюджетирования в регионах Российской Федерации.</w:t>
      </w:r>
    </w:p>
    <w:p w:rsidR="00273376" w:rsidRDefault="00273376">
      <w:pPr>
        <w:pStyle w:val="ConsPlusNormal"/>
        <w:spacing w:before="240"/>
        <w:ind w:firstLine="540"/>
        <w:jc w:val="both"/>
      </w:pPr>
      <w:r>
        <w:t>Внедрение механизмов инициативного бюджетирования в Томской области предусмотрено в основных направлениях бюджетной политики на 2017 год и на плановый период 2018 и 2019 годов. Данный инструмент призван не только обеспечить заинтересованность населения Томской области в обсуждении бюджетных решений, но и непосредственно принять участие в выборе и реализации приоритетных проектов, направленных на решение вопросов местного значения.</w:t>
      </w:r>
    </w:p>
    <w:p w:rsidR="00273376" w:rsidRDefault="00273376">
      <w:pPr>
        <w:pStyle w:val="ConsPlusNormal"/>
        <w:spacing w:before="240"/>
        <w:ind w:firstLine="540"/>
        <w:jc w:val="both"/>
      </w:pPr>
      <w:r>
        <w:t>Проекты инициативного бюджетирования реализуются более чем в 40 субъектах Российской Федерации (с 2007 года - в Ставропольском крае, с 2010 года - в Кировской области, с 2013 года - в Тверской и Нижегородской областях и т.д.). В указанных регионах отмечаются существенные положительные социально-экономические эффекты: повышение эффективности бюджетных расходов, замедление оттока населения из депрессивных территорий, повышение доверия населения к власти, рост удовлетворенности населения качеством жизни.</w:t>
      </w:r>
    </w:p>
    <w:p w:rsidR="00273376" w:rsidRDefault="00273376">
      <w:pPr>
        <w:pStyle w:val="ConsPlusNormal"/>
        <w:spacing w:before="240"/>
        <w:ind w:firstLine="540"/>
        <w:jc w:val="both"/>
      </w:pPr>
      <w:r>
        <w:t>Реализация принципов инициативного бюджетирования предполагает выделение средств областного бюджета на софинансирование инфраструктурных микропроектов, предложенных непосредственно населением муниципальных образований Томской области, при обязательном участии в финансировании соответствующих проектов муниципалитетов и населения. Для решения вышеуказанной задачи в подпрограмме предусмотрено основное мероприятие "Содействие в реализации в муниципальных образованиях Томской области инфраструктурных проектов, предложенных населением Томской области".</w:t>
      </w:r>
    </w:p>
    <w:p w:rsidR="00273376" w:rsidRDefault="00273376">
      <w:pPr>
        <w:pStyle w:val="ConsPlusNormal"/>
        <w:spacing w:before="240"/>
        <w:ind w:firstLine="540"/>
        <w:jc w:val="both"/>
      </w:pPr>
      <w:r>
        <w:t xml:space="preserve">В рамках данного основного мероприятия осуществляется предоставление субсидий бюджетам муниципальных образований Томской области для софинансирования расходных обязательств по решению вопросов местного значения, возникающих в связи с </w:t>
      </w:r>
      <w:r>
        <w:lastRenderedPageBreak/>
        <w:t xml:space="preserve">реализацией проектов, предложенных непосредственно населением муниципальных образований Томской области, отобранных на конкурсной основе, предусмотренных </w:t>
      </w:r>
      <w:hyperlink r:id="rId45" w:history="1">
        <w:r>
          <w:rPr>
            <w:color w:val="0000FF"/>
          </w:rPr>
          <w:t>статьей 9</w:t>
        </w:r>
      </w:hyperlink>
      <w:r>
        <w:t xml:space="preserve"> Закона Томской области от 13 августа 2007 года N 170-ОЗ "О межбюджетных отношениях в Томской области".</w:t>
      </w:r>
    </w:p>
    <w:p w:rsidR="00273376" w:rsidRDefault="00273376">
      <w:pPr>
        <w:pStyle w:val="ConsPlusNormal"/>
        <w:spacing w:before="240"/>
        <w:ind w:firstLine="540"/>
        <w:jc w:val="both"/>
      </w:pPr>
      <w:r>
        <w:t>Основное мероприятие предполагает софинансирование за счет средств местных бюджетов (не менее 10 процентов от общей стоимости проекта, предлагаемого населением) и внебюджетных источников (средства населения в размере не менее 5 процентов от общей стоимости проекта, предлагаемого населением).</w:t>
      </w:r>
    </w:p>
    <w:p w:rsidR="00273376" w:rsidRDefault="00273376">
      <w:pPr>
        <w:pStyle w:val="ConsPlusNormal"/>
        <w:spacing w:before="240"/>
        <w:ind w:firstLine="540"/>
        <w:jc w:val="both"/>
      </w:pPr>
      <w:r>
        <w:t>Порядок предоставления и расходования субсидий бюджетам муниципальных образований Томской области для софинансирования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утверждается постановлением Администрации Томской области.</w:t>
      </w:r>
    </w:p>
    <w:p w:rsidR="00273376" w:rsidRDefault="00273376">
      <w:pPr>
        <w:pStyle w:val="ConsPlusNormal"/>
        <w:spacing w:before="240"/>
        <w:ind w:firstLine="540"/>
        <w:jc w:val="both"/>
      </w:pPr>
      <w:r>
        <w:t>Условия предоставления и методика расчета субсидий бюджетам муниципальных образований Томской области для софинансирования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 установлены приложением к настоящей подпрограмме.</w:t>
      </w:r>
    </w:p>
    <w:p w:rsidR="00273376" w:rsidRDefault="00273376">
      <w:pPr>
        <w:pStyle w:val="ConsPlusNormal"/>
        <w:spacing w:before="240"/>
        <w:ind w:firstLine="540"/>
        <w:jc w:val="both"/>
      </w:pPr>
      <w:r>
        <w:t>Отбор проектов на конкурсной основе впервые был осуществлен в 2018 году. На конкурс было подано 59 заявок от 13 муниципальных районов и 3 городских округов Томской области. К конкурсному отбору было допущено 57 заявок, по итогам оценки и составления рейтинга победителями признаны 36 заявок. Общий объем субсидий из областного бюджета на их реализацию составляет 24,8 млн рублей. Основная часть проектов, предложенных населением муниципальных образований, направлена на создание либо обустройство детских площадок, спортивных объектов, мест массового отдыха, ремонт муниципальных дорог и учреждений социальной сферы. Проекты должны быть реализованы до конца 2018 года.</w:t>
      </w:r>
    </w:p>
    <w:p w:rsidR="00273376" w:rsidRDefault="00273376">
      <w:pPr>
        <w:pStyle w:val="ConsPlusNormal"/>
        <w:jc w:val="both"/>
      </w:pPr>
    </w:p>
    <w:p w:rsidR="00273376" w:rsidRDefault="00273376">
      <w:pPr>
        <w:pStyle w:val="ConsPlusTitle"/>
        <w:jc w:val="center"/>
        <w:outlineLvl w:val="2"/>
      </w:pPr>
      <w:r>
        <w:t>2. Перечень показателей задач подпрограммы,</w:t>
      </w:r>
    </w:p>
    <w:p w:rsidR="00273376" w:rsidRDefault="00273376">
      <w:pPr>
        <w:pStyle w:val="ConsPlusTitle"/>
        <w:jc w:val="center"/>
      </w:pPr>
      <w:r>
        <w:t>а также сведения о порядке сбора информации</w:t>
      </w:r>
    </w:p>
    <w:p w:rsidR="00273376" w:rsidRDefault="00273376">
      <w:pPr>
        <w:pStyle w:val="ConsPlusTitle"/>
        <w:jc w:val="center"/>
      </w:pPr>
      <w:r>
        <w:t>по показателям и методике их расчета</w:t>
      </w:r>
    </w:p>
    <w:p w:rsidR="00273376" w:rsidRDefault="00273376">
      <w:pPr>
        <w:pStyle w:val="ConsPlusNormal"/>
        <w:jc w:val="both"/>
      </w:pPr>
    </w:p>
    <w:p w:rsidR="00273376" w:rsidRDefault="00273376">
      <w:pPr>
        <w:sectPr w:rsidR="00273376">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410"/>
        <w:gridCol w:w="1077"/>
        <w:gridCol w:w="1304"/>
        <w:gridCol w:w="1134"/>
        <w:gridCol w:w="1361"/>
        <w:gridCol w:w="1644"/>
        <w:gridCol w:w="1361"/>
        <w:gridCol w:w="1304"/>
        <w:gridCol w:w="1417"/>
      </w:tblGrid>
      <w:tr w:rsidR="00273376">
        <w:tc>
          <w:tcPr>
            <w:tcW w:w="568" w:type="dxa"/>
          </w:tcPr>
          <w:p w:rsidR="00273376" w:rsidRDefault="00273376">
            <w:pPr>
              <w:pStyle w:val="ConsPlusNormal"/>
              <w:jc w:val="center"/>
            </w:pPr>
            <w:r>
              <w:lastRenderedPageBreak/>
              <w:t>N пп</w:t>
            </w:r>
          </w:p>
        </w:tc>
        <w:tc>
          <w:tcPr>
            <w:tcW w:w="2410" w:type="dxa"/>
          </w:tcPr>
          <w:p w:rsidR="00273376" w:rsidRDefault="00273376">
            <w:pPr>
              <w:pStyle w:val="ConsPlusNormal"/>
              <w:jc w:val="center"/>
            </w:pPr>
            <w:r>
              <w:t>Наименование показателя</w:t>
            </w:r>
          </w:p>
        </w:tc>
        <w:tc>
          <w:tcPr>
            <w:tcW w:w="1077" w:type="dxa"/>
          </w:tcPr>
          <w:p w:rsidR="00273376" w:rsidRDefault="00273376">
            <w:pPr>
              <w:pStyle w:val="ConsPlusNormal"/>
              <w:jc w:val="center"/>
            </w:pPr>
            <w:r>
              <w:t>Единица измерения</w:t>
            </w:r>
          </w:p>
        </w:tc>
        <w:tc>
          <w:tcPr>
            <w:tcW w:w="1304" w:type="dxa"/>
          </w:tcPr>
          <w:p w:rsidR="00273376" w:rsidRDefault="00273376">
            <w:pPr>
              <w:pStyle w:val="ConsPlusNormal"/>
              <w:jc w:val="center"/>
            </w:pPr>
            <w:r>
              <w:t xml:space="preserve">Пункт Федерального </w:t>
            </w:r>
            <w:hyperlink r:id="rId46" w:history="1">
              <w:r>
                <w:rPr>
                  <w:color w:val="0000FF"/>
                </w:rPr>
                <w:t>плана</w:t>
              </w:r>
            </w:hyperlink>
            <w:r>
              <w:t xml:space="preserve"> статистических работ</w:t>
            </w:r>
          </w:p>
        </w:tc>
        <w:tc>
          <w:tcPr>
            <w:tcW w:w="1134" w:type="dxa"/>
          </w:tcPr>
          <w:p w:rsidR="00273376" w:rsidRDefault="00273376">
            <w:pPr>
              <w:pStyle w:val="ConsPlusNormal"/>
              <w:jc w:val="center"/>
            </w:pPr>
            <w:r>
              <w:t>Периодичность сбора данных</w:t>
            </w:r>
          </w:p>
        </w:tc>
        <w:tc>
          <w:tcPr>
            <w:tcW w:w="1361" w:type="dxa"/>
          </w:tcPr>
          <w:p w:rsidR="00273376" w:rsidRDefault="00273376">
            <w:pPr>
              <w:pStyle w:val="ConsPlusNormal"/>
              <w:jc w:val="center"/>
            </w:pPr>
            <w:r>
              <w:t>Временные характеристики показателя</w:t>
            </w:r>
          </w:p>
        </w:tc>
        <w:tc>
          <w:tcPr>
            <w:tcW w:w="1644" w:type="dxa"/>
          </w:tcPr>
          <w:p w:rsidR="00273376" w:rsidRDefault="00273376">
            <w:pPr>
              <w:pStyle w:val="ConsPlusNormal"/>
              <w:jc w:val="center"/>
            </w:pPr>
            <w:r>
              <w:t>Алгоритм формирования (формула) расчета показателя</w:t>
            </w:r>
          </w:p>
        </w:tc>
        <w:tc>
          <w:tcPr>
            <w:tcW w:w="1361" w:type="dxa"/>
          </w:tcPr>
          <w:p w:rsidR="00273376" w:rsidRDefault="00273376">
            <w:pPr>
              <w:pStyle w:val="ConsPlusNormal"/>
              <w:jc w:val="center"/>
            </w:pPr>
            <w:r>
              <w:t>Метод сбора информации</w:t>
            </w:r>
          </w:p>
        </w:tc>
        <w:tc>
          <w:tcPr>
            <w:tcW w:w="1304" w:type="dxa"/>
          </w:tcPr>
          <w:p w:rsidR="00273376" w:rsidRDefault="00273376">
            <w:pPr>
              <w:pStyle w:val="ConsPlusNormal"/>
              <w:jc w:val="center"/>
            </w:pPr>
            <w:r>
              <w:t>Ответственный за сбор данных по показателю</w:t>
            </w:r>
          </w:p>
        </w:tc>
        <w:tc>
          <w:tcPr>
            <w:tcW w:w="1417" w:type="dxa"/>
          </w:tcPr>
          <w:p w:rsidR="00273376" w:rsidRDefault="00273376">
            <w:pPr>
              <w:pStyle w:val="ConsPlusNormal"/>
              <w:jc w:val="center"/>
            </w:pPr>
            <w:r>
              <w:t>Дата получения фактического значения показателя</w:t>
            </w:r>
          </w:p>
        </w:tc>
      </w:tr>
      <w:tr w:rsidR="00273376">
        <w:tc>
          <w:tcPr>
            <w:tcW w:w="568" w:type="dxa"/>
          </w:tcPr>
          <w:p w:rsidR="00273376" w:rsidRDefault="00273376">
            <w:pPr>
              <w:pStyle w:val="ConsPlusNormal"/>
              <w:jc w:val="center"/>
            </w:pPr>
            <w:r>
              <w:t>1</w:t>
            </w:r>
          </w:p>
        </w:tc>
        <w:tc>
          <w:tcPr>
            <w:tcW w:w="2410" w:type="dxa"/>
          </w:tcPr>
          <w:p w:rsidR="00273376" w:rsidRDefault="00273376">
            <w:pPr>
              <w:pStyle w:val="ConsPlusNormal"/>
              <w:jc w:val="center"/>
            </w:pPr>
            <w:r>
              <w:t>2</w:t>
            </w:r>
          </w:p>
        </w:tc>
        <w:tc>
          <w:tcPr>
            <w:tcW w:w="1077" w:type="dxa"/>
          </w:tcPr>
          <w:p w:rsidR="00273376" w:rsidRDefault="00273376">
            <w:pPr>
              <w:pStyle w:val="ConsPlusNormal"/>
              <w:jc w:val="center"/>
            </w:pPr>
            <w:r>
              <w:t>3</w:t>
            </w:r>
          </w:p>
        </w:tc>
        <w:tc>
          <w:tcPr>
            <w:tcW w:w="1304" w:type="dxa"/>
          </w:tcPr>
          <w:p w:rsidR="00273376" w:rsidRDefault="00273376">
            <w:pPr>
              <w:pStyle w:val="ConsPlusNormal"/>
              <w:jc w:val="center"/>
            </w:pPr>
            <w:r>
              <w:t>4</w:t>
            </w:r>
          </w:p>
        </w:tc>
        <w:tc>
          <w:tcPr>
            <w:tcW w:w="1134" w:type="dxa"/>
          </w:tcPr>
          <w:p w:rsidR="00273376" w:rsidRDefault="00273376">
            <w:pPr>
              <w:pStyle w:val="ConsPlusNormal"/>
              <w:jc w:val="center"/>
            </w:pPr>
            <w:r>
              <w:t>5</w:t>
            </w:r>
          </w:p>
        </w:tc>
        <w:tc>
          <w:tcPr>
            <w:tcW w:w="1361" w:type="dxa"/>
          </w:tcPr>
          <w:p w:rsidR="00273376" w:rsidRDefault="00273376">
            <w:pPr>
              <w:pStyle w:val="ConsPlusNormal"/>
              <w:jc w:val="center"/>
            </w:pPr>
            <w:r>
              <w:t>6</w:t>
            </w:r>
          </w:p>
        </w:tc>
        <w:tc>
          <w:tcPr>
            <w:tcW w:w="1644" w:type="dxa"/>
          </w:tcPr>
          <w:p w:rsidR="00273376" w:rsidRDefault="00273376">
            <w:pPr>
              <w:pStyle w:val="ConsPlusNormal"/>
              <w:jc w:val="center"/>
            </w:pPr>
            <w:r>
              <w:t>7</w:t>
            </w:r>
          </w:p>
        </w:tc>
        <w:tc>
          <w:tcPr>
            <w:tcW w:w="1361" w:type="dxa"/>
          </w:tcPr>
          <w:p w:rsidR="00273376" w:rsidRDefault="00273376">
            <w:pPr>
              <w:pStyle w:val="ConsPlusNormal"/>
              <w:jc w:val="center"/>
            </w:pPr>
            <w:r>
              <w:t>8</w:t>
            </w:r>
          </w:p>
        </w:tc>
        <w:tc>
          <w:tcPr>
            <w:tcW w:w="1304" w:type="dxa"/>
          </w:tcPr>
          <w:p w:rsidR="00273376" w:rsidRDefault="00273376">
            <w:pPr>
              <w:pStyle w:val="ConsPlusNormal"/>
              <w:jc w:val="center"/>
            </w:pPr>
            <w:r>
              <w:t>9</w:t>
            </w:r>
          </w:p>
        </w:tc>
        <w:tc>
          <w:tcPr>
            <w:tcW w:w="1417" w:type="dxa"/>
          </w:tcPr>
          <w:p w:rsidR="00273376" w:rsidRDefault="00273376">
            <w:pPr>
              <w:pStyle w:val="ConsPlusNormal"/>
              <w:jc w:val="center"/>
            </w:pPr>
            <w:r>
              <w:t>10</w:t>
            </w:r>
          </w:p>
        </w:tc>
      </w:tr>
      <w:tr w:rsidR="00273376">
        <w:tc>
          <w:tcPr>
            <w:tcW w:w="13580" w:type="dxa"/>
            <w:gridSpan w:val="10"/>
          </w:tcPr>
          <w:p w:rsidR="00273376" w:rsidRDefault="00273376">
            <w:pPr>
              <w:pStyle w:val="ConsPlusNormal"/>
              <w:outlineLvl w:val="3"/>
            </w:pPr>
            <w:r>
              <w:t>Показатель задачи 1 "Создание и развитие на территории Томской области системы эффективных и доступных инструментов повышения финансовой грамотности и вовлечения населения в обсуждение бюджетных решений"</w:t>
            </w:r>
          </w:p>
        </w:tc>
      </w:tr>
      <w:tr w:rsidR="00273376">
        <w:tc>
          <w:tcPr>
            <w:tcW w:w="568" w:type="dxa"/>
          </w:tcPr>
          <w:p w:rsidR="00273376" w:rsidRDefault="00273376">
            <w:pPr>
              <w:pStyle w:val="ConsPlusNormal"/>
            </w:pPr>
          </w:p>
        </w:tc>
        <w:tc>
          <w:tcPr>
            <w:tcW w:w="2410" w:type="dxa"/>
          </w:tcPr>
          <w:p w:rsidR="00273376" w:rsidRDefault="00273376">
            <w:pPr>
              <w:pStyle w:val="ConsPlusNormal"/>
            </w:pPr>
            <w:r>
              <w:t>Количество работающих представительств центра финансовой грамотности на региональном и муниципальном уровнях</w:t>
            </w:r>
          </w:p>
        </w:tc>
        <w:tc>
          <w:tcPr>
            <w:tcW w:w="1077" w:type="dxa"/>
          </w:tcPr>
          <w:p w:rsidR="00273376" w:rsidRDefault="00273376">
            <w:pPr>
              <w:pStyle w:val="ConsPlusNormal"/>
              <w:jc w:val="center"/>
            </w:pPr>
            <w:r>
              <w:t>единиц</w:t>
            </w:r>
          </w:p>
        </w:tc>
        <w:tc>
          <w:tcPr>
            <w:tcW w:w="1304" w:type="dxa"/>
          </w:tcPr>
          <w:p w:rsidR="00273376" w:rsidRDefault="00273376">
            <w:pPr>
              <w:pStyle w:val="ConsPlusNormal"/>
              <w:jc w:val="center"/>
            </w:pPr>
            <w:r>
              <w:t>-</w:t>
            </w:r>
          </w:p>
        </w:tc>
        <w:tc>
          <w:tcPr>
            <w:tcW w:w="1134" w:type="dxa"/>
          </w:tcPr>
          <w:p w:rsidR="00273376" w:rsidRDefault="00273376">
            <w:pPr>
              <w:pStyle w:val="ConsPlusNormal"/>
              <w:jc w:val="center"/>
            </w:pPr>
            <w:r>
              <w:t>Ежегодно</w:t>
            </w:r>
          </w:p>
        </w:tc>
        <w:tc>
          <w:tcPr>
            <w:tcW w:w="1361" w:type="dxa"/>
          </w:tcPr>
          <w:p w:rsidR="00273376" w:rsidRDefault="00273376">
            <w:pPr>
              <w:pStyle w:val="ConsPlusNormal"/>
              <w:jc w:val="center"/>
            </w:pPr>
            <w:r>
              <w:t>На конец отчетного периода</w:t>
            </w:r>
          </w:p>
        </w:tc>
        <w:tc>
          <w:tcPr>
            <w:tcW w:w="1644" w:type="dxa"/>
          </w:tcPr>
          <w:p w:rsidR="00273376" w:rsidRDefault="00273376">
            <w:pPr>
              <w:pStyle w:val="ConsPlusNormal"/>
              <w:jc w:val="center"/>
            </w:pPr>
            <w:r>
              <w:t>Мониторинг создания и функционирования представительств центра финансовой грамотности</w:t>
            </w:r>
          </w:p>
        </w:tc>
        <w:tc>
          <w:tcPr>
            <w:tcW w:w="1361" w:type="dxa"/>
          </w:tcPr>
          <w:p w:rsidR="00273376" w:rsidRDefault="00273376">
            <w:pPr>
              <w:pStyle w:val="ConsPlusNormal"/>
              <w:jc w:val="center"/>
            </w:pPr>
            <w:r>
              <w:t>Ведомственная статистика</w:t>
            </w:r>
          </w:p>
        </w:tc>
        <w:tc>
          <w:tcPr>
            <w:tcW w:w="1304" w:type="dxa"/>
          </w:tcPr>
          <w:p w:rsidR="00273376" w:rsidRDefault="00273376">
            <w:pPr>
              <w:pStyle w:val="ConsPlusNormal"/>
              <w:jc w:val="center"/>
            </w:pPr>
            <w:r>
              <w:t>Департамент финансов Томской области</w:t>
            </w:r>
          </w:p>
        </w:tc>
        <w:tc>
          <w:tcPr>
            <w:tcW w:w="1417" w:type="dxa"/>
          </w:tcPr>
          <w:p w:rsidR="00273376" w:rsidRDefault="00273376">
            <w:pPr>
              <w:pStyle w:val="ConsPlusNormal"/>
              <w:jc w:val="center"/>
            </w:pPr>
            <w:r>
              <w:t>Март года, следующего за отчетным годом</w:t>
            </w:r>
          </w:p>
        </w:tc>
      </w:tr>
      <w:tr w:rsidR="00273376">
        <w:tc>
          <w:tcPr>
            <w:tcW w:w="13580" w:type="dxa"/>
            <w:gridSpan w:val="10"/>
          </w:tcPr>
          <w:p w:rsidR="00273376" w:rsidRDefault="00273376">
            <w:pPr>
              <w:pStyle w:val="ConsPlusNormal"/>
              <w:outlineLvl w:val="3"/>
            </w:pPr>
            <w:r>
              <w:t>Показатель задачи 2 "Внедрение и развитие инструментов инициативного бюджетирования на территории Томской области"</w:t>
            </w:r>
          </w:p>
        </w:tc>
      </w:tr>
      <w:tr w:rsidR="00273376">
        <w:tc>
          <w:tcPr>
            <w:tcW w:w="568" w:type="dxa"/>
          </w:tcPr>
          <w:p w:rsidR="00273376" w:rsidRDefault="00273376">
            <w:pPr>
              <w:pStyle w:val="ConsPlusNormal"/>
            </w:pPr>
          </w:p>
        </w:tc>
        <w:tc>
          <w:tcPr>
            <w:tcW w:w="2410" w:type="dxa"/>
          </w:tcPr>
          <w:p w:rsidR="00273376" w:rsidRDefault="00273376">
            <w:pPr>
              <w:pStyle w:val="ConsPlusNormal"/>
            </w:pPr>
            <w:r>
              <w:t xml:space="preserve">Количество заявок, представленных муниципальными образованиями Томской области на конкурсный отбор проектов, предложенных непосредственно населением муниципальных </w:t>
            </w:r>
            <w:r>
              <w:lastRenderedPageBreak/>
              <w:t>образований Томской области, для получения бюджетами муниципальных образований Томской области из областного бюджета субсидий на их реализацию</w:t>
            </w:r>
          </w:p>
        </w:tc>
        <w:tc>
          <w:tcPr>
            <w:tcW w:w="1077" w:type="dxa"/>
          </w:tcPr>
          <w:p w:rsidR="00273376" w:rsidRDefault="00273376">
            <w:pPr>
              <w:pStyle w:val="ConsPlusNormal"/>
              <w:jc w:val="center"/>
            </w:pPr>
            <w:r>
              <w:lastRenderedPageBreak/>
              <w:t>единиц</w:t>
            </w:r>
          </w:p>
        </w:tc>
        <w:tc>
          <w:tcPr>
            <w:tcW w:w="1304" w:type="dxa"/>
          </w:tcPr>
          <w:p w:rsidR="00273376" w:rsidRDefault="00273376">
            <w:pPr>
              <w:pStyle w:val="ConsPlusNormal"/>
              <w:jc w:val="center"/>
            </w:pPr>
            <w:r>
              <w:t>-</w:t>
            </w:r>
          </w:p>
        </w:tc>
        <w:tc>
          <w:tcPr>
            <w:tcW w:w="1134" w:type="dxa"/>
          </w:tcPr>
          <w:p w:rsidR="00273376" w:rsidRDefault="00273376">
            <w:pPr>
              <w:pStyle w:val="ConsPlusNormal"/>
              <w:jc w:val="center"/>
            </w:pPr>
            <w:r>
              <w:t>Ежегодно</w:t>
            </w:r>
          </w:p>
        </w:tc>
        <w:tc>
          <w:tcPr>
            <w:tcW w:w="1361" w:type="dxa"/>
          </w:tcPr>
          <w:p w:rsidR="00273376" w:rsidRDefault="00273376">
            <w:pPr>
              <w:pStyle w:val="ConsPlusNormal"/>
              <w:jc w:val="center"/>
            </w:pPr>
            <w:r>
              <w:t>На конец отчетного периода</w:t>
            </w:r>
          </w:p>
        </w:tc>
        <w:tc>
          <w:tcPr>
            <w:tcW w:w="1644" w:type="dxa"/>
          </w:tcPr>
          <w:p w:rsidR="00273376" w:rsidRDefault="00273376">
            <w:pPr>
              <w:pStyle w:val="ConsPlusNormal"/>
              <w:jc w:val="center"/>
            </w:pPr>
            <w:r>
              <w:t>Подсчет</w:t>
            </w:r>
          </w:p>
        </w:tc>
        <w:tc>
          <w:tcPr>
            <w:tcW w:w="1361" w:type="dxa"/>
          </w:tcPr>
          <w:p w:rsidR="00273376" w:rsidRDefault="00273376">
            <w:pPr>
              <w:pStyle w:val="ConsPlusNormal"/>
              <w:jc w:val="center"/>
            </w:pPr>
            <w:r>
              <w:t>Ведомственная статистика</w:t>
            </w:r>
          </w:p>
        </w:tc>
        <w:tc>
          <w:tcPr>
            <w:tcW w:w="1304" w:type="dxa"/>
          </w:tcPr>
          <w:p w:rsidR="00273376" w:rsidRDefault="00273376">
            <w:pPr>
              <w:pStyle w:val="ConsPlusNormal"/>
              <w:jc w:val="center"/>
            </w:pPr>
            <w:r>
              <w:t>Департамент финансов Томской области</w:t>
            </w:r>
          </w:p>
        </w:tc>
        <w:tc>
          <w:tcPr>
            <w:tcW w:w="1417" w:type="dxa"/>
          </w:tcPr>
          <w:p w:rsidR="00273376" w:rsidRDefault="00273376">
            <w:pPr>
              <w:pStyle w:val="ConsPlusNormal"/>
              <w:jc w:val="center"/>
            </w:pPr>
            <w:r>
              <w:t>Февраль отчетного финансового года</w:t>
            </w:r>
          </w:p>
        </w:tc>
      </w:tr>
    </w:tbl>
    <w:p w:rsidR="00273376" w:rsidRDefault="00273376">
      <w:pPr>
        <w:pStyle w:val="ConsPlusNormal"/>
        <w:jc w:val="both"/>
      </w:pPr>
    </w:p>
    <w:p w:rsidR="00273376" w:rsidRDefault="00273376">
      <w:pPr>
        <w:pStyle w:val="ConsPlusTitle"/>
        <w:jc w:val="center"/>
        <w:outlineLvl w:val="2"/>
      </w:pPr>
      <w:r>
        <w:t>3. Перечень ведомственных целевых программ, основных</w:t>
      </w:r>
    </w:p>
    <w:p w:rsidR="00273376" w:rsidRDefault="00273376">
      <w:pPr>
        <w:pStyle w:val="ConsPlusTitle"/>
        <w:jc w:val="center"/>
      </w:pPr>
      <w:r>
        <w:t>мероприятий и ресурсное обеспечение реализации подпрограммы</w:t>
      </w:r>
    </w:p>
    <w:p w:rsidR="00273376" w:rsidRDefault="00273376">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2721"/>
        <w:gridCol w:w="1418"/>
        <w:gridCol w:w="1020"/>
        <w:gridCol w:w="794"/>
        <w:gridCol w:w="1020"/>
        <w:gridCol w:w="964"/>
        <w:gridCol w:w="964"/>
        <w:gridCol w:w="1134"/>
        <w:gridCol w:w="1871"/>
        <w:gridCol w:w="1276"/>
      </w:tblGrid>
      <w:tr w:rsidR="00273376">
        <w:tc>
          <w:tcPr>
            <w:tcW w:w="397" w:type="dxa"/>
            <w:vMerge w:val="restart"/>
          </w:tcPr>
          <w:p w:rsidR="00273376" w:rsidRDefault="00273376">
            <w:pPr>
              <w:pStyle w:val="ConsPlusNormal"/>
              <w:jc w:val="center"/>
            </w:pPr>
            <w:r>
              <w:t>N пп</w:t>
            </w:r>
          </w:p>
        </w:tc>
        <w:tc>
          <w:tcPr>
            <w:tcW w:w="2721" w:type="dxa"/>
            <w:vMerge w:val="restart"/>
          </w:tcPr>
          <w:p w:rsidR="00273376" w:rsidRDefault="00273376">
            <w:pPr>
              <w:pStyle w:val="ConsPlusNormal"/>
              <w:jc w:val="center"/>
            </w:pPr>
            <w:r>
              <w:t>Наименование подпрограммы, задачи подпрограммы, ВЦП (основного мероприятия) государственной программы</w:t>
            </w:r>
          </w:p>
        </w:tc>
        <w:tc>
          <w:tcPr>
            <w:tcW w:w="1418" w:type="dxa"/>
            <w:vMerge w:val="restart"/>
          </w:tcPr>
          <w:p w:rsidR="00273376" w:rsidRDefault="00273376">
            <w:pPr>
              <w:pStyle w:val="ConsPlusNormal"/>
              <w:jc w:val="center"/>
            </w:pPr>
            <w:r>
              <w:t>Срок реализации (год)</w:t>
            </w:r>
          </w:p>
        </w:tc>
        <w:tc>
          <w:tcPr>
            <w:tcW w:w="1020" w:type="dxa"/>
            <w:vMerge w:val="restart"/>
          </w:tcPr>
          <w:p w:rsidR="00273376" w:rsidRDefault="00273376">
            <w:pPr>
              <w:pStyle w:val="ConsPlusNormal"/>
              <w:jc w:val="center"/>
            </w:pPr>
            <w:r>
              <w:t>Объем финансирования (тыс. рублей)</w:t>
            </w:r>
          </w:p>
        </w:tc>
        <w:tc>
          <w:tcPr>
            <w:tcW w:w="3742" w:type="dxa"/>
            <w:gridSpan w:val="4"/>
          </w:tcPr>
          <w:p w:rsidR="00273376" w:rsidRDefault="00273376">
            <w:pPr>
              <w:pStyle w:val="ConsPlusNormal"/>
              <w:jc w:val="center"/>
            </w:pPr>
            <w:r>
              <w:t>В том числе за счет средств:</w:t>
            </w:r>
          </w:p>
        </w:tc>
        <w:tc>
          <w:tcPr>
            <w:tcW w:w="1134" w:type="dxa"/>
            <w:vMerge w:val="restart"/>
          </w:tcPr>
          <w:p w:rsidR="00273376" w:rsidRDefault="00273376">
            <w:pPr>
              <w:pStyle w:val="ConsPlusNormal"/>
              <w:jc w:val="center"/>
            </w:pPr>
            <w:r>
              <w:t>Участник/ участник мероприятия</w:t>
            </w:r>
          </w:p>
        </w:tc>
        <w:tc>
          <w:tcPr>
            <w:tcW w:w="3147" w:type="dxa"/>
            <w:gridSpan w:val="2"/>
            <w:vMerge w:val="restart"/>
          </w:tcPr>
          <w:p w:rsidR="00273376" w:rsidRDefault="00273376">
            <w:pPr>
              <w:pStyle w:val="ConsPlusNormal"/>
              <w:jc w:val="center"/>
            </w:pPr>
            <w: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273376">
        <w:trPr>
          <w:trHeight w:val="458"/>
        </w:trPr>
        <w:tc>
          <w:tcPr>
            <w:tcW w:w="397" w:type="dxa"/>
            <w:vMerge/>
          </w:tcPr>
          <w:p w:rsidR="00273376" w:rsidRDefault="00273376"/>
        </w:tc>
        <w:tc>
          <w:tcPr>
            <w:tcW w:w="2721" w:type="dxa"/>
            <w:vMerge/>
          </w:tcPr>
          <w:p w:rsidR="00273376" w:rsidRDefault="00273376"/>
        </w:tc>
        <w:tc>
          <w:tcPr>
            <w:tcW w:w="1418" w:type="dxa"/>
            <w:vMerge/>
          </w:tcPr>
          <w:p w:rsidR="00273376" w:rsidRDefault="00273376"/>
        </w:tc>
        <w:tc>
          <w:tcPr>
            <w:tcW w:w="1020" w:type="dxa"/>
            <w:vMerge/>
          </w:tcPr>
          <w:p w:rsidR="00273376" w:rsidRDefault="00273376"/>
        </w:tc>
        <w:tc>
          <w:tcPr>
            <w:tcW w:w="794" w:type="dxa"/>
            <w:vMerge w:val="restart"/>
          </w:tcPr>
          <w:p w:rsidR="00273376" w:rsidRDefault="00273376">
            <w:pPr>
              <w:pStyle w:val="ConsPlusNormal"/>
              <w:jc w:val="center"/>
            </w:pPr>
            <w:r>
              <w:t>федерального бюджета (по согласованию) (прогноз)</w:t>
            </w:r>
          </w:p>
        </w:tc>
        <w:tc>
          <w:tcPr>
            <w:tcW w:w="1020" w:type="dxa"/>
            <w:vMerge w:val="restart"/>
          </w:tcPr>
          <w:p w:rsidR="00273376" w:rsidRDefault="00273376">
            <w:pPr>
              <w:pStyle w:val="ConsPlusNormal"/>
              <w:jc w:val="center"/>
            </w:pPr>
            <w:r>
              <w:t>областного бюджета</w:t>
            </w:r>
          </w:p>
        </w:tc>
        <w:tc>
          <w:tcPr>
            <w:tcW w:w="964" w:type="dxa"/>
            <w:vMerge w:val="restart"/>
          </w:tcPr>
          <w:p w:rsidR="00273376" w:rsidRDefault="00273376">
            <w:pPr>
              <w:pStyle w:val="ConsPlusNormal"/>
              <w:jc w:val="center"/>
            </w:pPr>
            <w:r>
              <w:t>местных бюджетов (по согласованию) (прогноз)</w:t>
            </w:r>
          </w:p>
        </w:tc>
        <w:tc>
          <w:tcPr>
            <w:tcW w:w="964" w:type="dxa"/>
            <w:vMerge w:val="restart"/>
          </w:tcPr>
          <w:p w:rsidR="00273376" w:rsidRDefault="00273376">
            <w:pPr>
              <w:pStyle w:val="ConsPlusNormal"/>
              <w:jc w:val="center"/>
            </w:pPr>
            <w:r>
              <w:t>внебюджетных источников (по согласованию) (прогноз)</w:t>
            </w:r>
          </w:p>
        </w:tc>
        <w:tc>
          <w:tcPr>
            <w:tcW w:w="1134" w:type="dxa"/>
            <w:vMerge/>
          </w:tcPr>
          <w:p w:rsidR="00273376" w:rsidRDefault="00273376"/>
        </w:tc>
        <w:tc>
          <w:tcPr>
            <w:tcW w:w="3147" w:type="dxa"/>
            <w:gridSpan w:val="2"/>
            <w:vMerge/>
          </w:tcPr>
          <w:p w:rsidR="00273376" w:rsidRDefault="00273376"/>
        </w:tc>
      </w:tr>
      <w:tr w:rsidR="00273376">
        <w:tc>
          <w:tcPr>
            <w:tcW w:w="397" w:type="dxa"/>
            <w:vMerge/>
          </w:tcPr>
          <w:p w:rsidR="00273376" w:rsidRDefault="00273376"/>
        </w:tc>
        <w:tc>
          <w:tcPr>
            <w:tcW w:w="2721" w:type="dxa"/>
            <w:vMerge/>
          </w:tcPr>
          <w:p w:rsidR="00273376" w:rsidRDefault="00273376"/>
        </w:tc>
        <w:tc>
          <w:tcPr>
            <w:tcW w:w="1418" w:type="dxa"/>
            <w:vMerge/>
          </w:tcPr>
          <w:p w:rsidR="00273376" w:rsidRDefault="00273376"/>
        </w:tc>
        <w:tc>
          <w:tcPr>
            <w:tcW w:w="1020" w:type="dxa"/>
            <w:vMerge/>
          </w:tcPr>
          <w:p w:rsidR="00273376" w:rsidRDefault="00273376"/>
        </w:tc>
        <w:tc>
          <w:tcPr>
            <w:tcW w:w="794" w:type="dxa"/>
            <w:vMerge/>
          </w:tcPr>
          <w:p w:rsidR="00273376" w:rsidRDefault="00273376"/>
        </w:tc>
        <w:tc>
          <w:tcPr>
            <w:tcW w:w="1020" w:type="dxa"/>
            <w:vMerge/>
          </w:tcPr>
          <w:p w:rsidR="00273376" w:rsidRDefault="00273376"/>
        </w:tc>
        <w:tc>
          <w:tcPr>
            <w:tcW w:w="964" w:type="dxa"/>
            <w:vMerge/>
          </w:tcPr>
          <w:p w:rsidR="00273376" w:rsidRDefault="00273376"/>
        </w:tc>
        <w:tc>
          <w:tcPr>
            <w:tcW w:w="964" w:type="dxa"/>
            <w:vMerge/>
          </w:tcPr>
          <w:p w:rsidR="00273376" w:rsidRDefault="00273376"/>
        </w:tc>
        <w:tc>
          <w:tcPr>
            <w:tcW w:w="1134" w:type="dxa"/>
            <w:vMerge/>
          </w:tcPr>
          <w:p w:rsidR="00273376" w:rsidRDefault="00273376"/>
        </w:tc>
        <w:tc>
          <w:tcPr>
            <w:tcW w:w="1871" w:type="dxa"/>
          </w:tcPr>
          <w:p w:rsidR="00273376" w:rsidRDefault="00273376">
            <w:pPr>
              <w:pStyle w:val="ConsPlusNormal"/>
              <w:jc w:val="center"/>
            </w:pPr>
            <w:r>
              <w:t>наименование и единица измерения</w:t>
            </w:r>
          </w:p>
        </w:tc>
        <w:tc>
          <w:tcPr>
            <w:tcW w:w="1276" w:type="dxa"/>
          </w:tcPr>
          <w:p w:rsidR="00273376" w:rsidRDefault="00273376">
            <w:pPr>
              <w:pStyle w:val="ConsPlusNormal"/>
              <w:jc w:val="center"/>
            </w:pPr>
            <w:r>
              <w:t>значения по годам реализации</w:t>
            </w:r>
          </w:p>
        </w:tc>
      </w:tr>
      <w:tr w:rsidR="00273376">
        <w:tc>
          <w:tcPr>
            <w:tcW w:w="397" w:type="dxa"/>
          </w:tcPr>
          <w:p w:rsidR="00273376" w:rsidRDefault="00273376">
            <w:pPr>
              <w:pStyle w:val="ConsPlusNormal"/>
              <w:jc w:val="center"/>
            </w:pPr>
            <w:r>
              <w:t>1</w:t>
            </w:r>
          </w:p>
        </w:tc>
        <w:tc>
          <w:tcPr>
            <w:tcW w:w="2721" w:type="dxa"/>
          </w:tcPr>
          <w:p w:rsidR="00273376" w:rsidRDefault="00273376">
            <w:pPr>
              <w:pStyle w:val="ConsPlusNormal"/>
              <w:jc w:val="center"/>
            </w:pPr>
            <w:r>
              <w:t>2</w:t>
            </w:r>
          </w:p>
        </w:tc>
        <w:tc>
          <w:tcPr>
            <w:tcW w:w="1418" w:type="dxa"/>
          </w:tcPr>
          <w:p w:rsidR="00273376" w:rsidRDefault="00273376">
            <w:pPr>
              <w:pStyle w:val="ConsPlusNormal"/>
              <w:jc w:val="center"/>
            </w:pPr>
            <w:r>
              <w:t>3</w:t>
            </w:r>
          </w:p>
        </w:tc>
        <w:tc>
          <w:tcPr>
            <w:tcW w:w="1020" w:type="dxa"/>
          </w:tcPr>
          <w:p w:rsidR="00273376" w:rsidRDefault="00273376">
            <w:pPr>
              <w:pStyle w:val="ConsPlusNormal"/>
              <w:jc w:val="center"/>
            </w:pPr>
            <w:r>
              <w:t>4</w:t>
            </w:r>
          </w:p>
        </w:tc>
        <w:tc>
          <w:tcPr>
            <w:tcW w:w="794" w:type="dxa"/>
          </w:tcPr>
          <w:p w:rsidR="00273376" w:rsidRDefault="00273376">
            <w:pPr>
              <w:pStyle w:val="ConsPlusNormal"/>
              <w:jc w:val="center"/>
            </w:pPr>
            <w:r>
              <w:t>5</w:t>
            </w:r>
          </w:p>
        </w:tc>
        <w:tc>
          <w:tcPr>
            <w:tcW w:w="1020" w:type="dxa"/>
          </w:tcPr>
          <w:p w:rsidR="00273376" w:rsidRDefault="00273376">
            <w:pPr>
              <w:pStyle w:val="ConsPlusNormal"/>
              <w:jc w:val="center"/>
            </w:pPr>
            <w:r>
              <w:t>6</w:t>
            </w:r>
          </w:p>
        </w:tc>
        <w:tc>
          <w:tcPr>
            <w:tcW w:w="964" w:type="dxa"/>
          </w:tcPr>
          <w:p w:rsidR="00273376" w:rsidRDefault="00273376">
            <w:pPr>
              <w:pStyle w:val="ConsPlusNormal"/>
              <w:jc w:val="center"/>
            </w:pPr>
            <w:r>
              <w:t>7</w:t>
            </w:r>
          </w:p>
        </w:tc>
        <w:tc>
          <w:tcPr>
            <w:tcW w:w="964" w:type="dxa"/>
          </w:tcPr>
          <w:p w:rsidR="00273376" w:rsidRDefault="00273376">
            <w:pPr>
              <w:pStyle w:val="ConsPlusNormal"/>
              <w:jc w:val="center"/>
            </w:pPr>
            <w:r>
              <w:t>8</w:t>
            </w:r>
          </w:p>
        </w:tc>
        <w:tc>
          <w:tcPr>
            <w:tcW w:w="1134" w:type="dxa"/>
          </w:tcPr>
          <w:p w:rsidR="00273376" w:rsidRDefault="00273376">
            <w:pPr>
              <w:pStyle w:val="ConsPlusNormal"/>
              <w:jc w:val="center"/>
            </w:pPr>
            <w:r>
              <w:t>9</w:t>
            </w:r>
          </w:p>
        </w:tc>
        <w:tc>
          <w:tcPr>
            <w:tcW w:w="1871" w:type="dxa"/>
          </w:tcPr>
          <w:p w:rsidR="00273376" w:rsidRDefault="00273376">
            <w:pPr>
              <w:pStyle w:val="ConsPlusNormal"/>
              <w:jc w:val="center"/>
            </w:pPr>
            <w:r>
              <w:t>10</w:t>
            </w:r>
          </w:p>
        </w:tc>
        <w:tc>
          <w:tcPr>
            <w:tcW w:w="1276" w:type="dxa"/>
          </w:tcPr>
          <w:p w:rsidR="00273376" w:rsidRDefault="00273376">
            <w:pPr>
              <w:pStyle w:val="ConsPlusNormal"/>
              <w:jc w:val="center"/>
            </w:pPr>
            <w:r>
              <w:t>11</w:t>
            </w:r>
          </w:p>
        </w:tc>
      </w:tr>
      <w:tr w:rsidR="00273376">
        <w:tc>
          <w:tcPr>
            <w:tcW w:w="397" w:type="dxa"/>
          </w:tcPr>
          <w:p w:rsidR="00273376" w:rsidRDefault="00273376">
            <w:pPr>
              <w:pStyle w:val="ConsPlusNormal"/>
            </w:pPr>
          </w:p>
        </w:tc>
        <w:tc>
          <w:tcPr>
            <w:tcW w:w="13182" w:type="dxa"/>
            <w:gridSpan w:val="10"/>
          </w:tcPr>
          <w:p w:rsidR="00273376" w:rsidRDefault="00273376">
            <w:pPr>
              <w:pStyle w:val="ConsPlusNormal"/>
              <w:outlineLvl w:val="3"/>
            </w:pPr>
            <w:r>
              <w:t>Подпрограмма "Повышение финансовой грамотности и развитие инициативного бюджетирования на территории Томской области"</w:t>
            </w:r>
          </w:p>
        </w:tc>
      </w:tr>
      <w:tr w:rsidR="00273376">
        <w:tc>
          <w:tcPr>
            <w:tcW w:w="397" w:type="dxa"/>
          </w:tcPr>
          <w:p w:rsidR="00273376" w:rsidRDefault="00273376">
            <w:pPr>
              <w:pStyle w:val="ConsPlusNormal"/>
              <w:jc w:val="center"/>
              <w:outlineLvl w:val="4"/>
            </w:pPr>
            <w:r>
              <w:lastRenderedPageBreak/>
              <w:t>1</w:t>
            </w:r>
          </w:p>
        </w:tc>
        <w:tc>
          <w:tcPr>
            <w:tcW w:w="13182" w:type="dxa"/>
            <w:gridSpan w:val="10"/>
          </w:tcPr>
          <w:p w:rsidR="00273376" w:rsidRDefault="00273376">
            <w:pPr>
              <w:pStyle w:val="ConsPlusNormal"/>
            </w:pPr>
            <w:r>
              <w:t>Задача 1 "Создание и развитие на территории Томской области системы эффективных и доступных инструментов повышения финансовой грамотности и вовлечения населения в обсуждение бюджетных решений"</w:t>
            </w:r>
          </w:p>
        </w:tc>
      </w:tr>
      <w:tr w:rsidR="00273376">
        <w:tc>
          <w:tcPr>
            <w:tcW w:w="397" w:type="dxa"/>
            <w:vMerge w:val="restart"/>
          </w:tcPr>
          <w:p w:rsidR="00273376" w:rsidRDefault="00273376">
            <w:pPr>
              <w:pStyle w:val="ConsPlusNormal"/>
            </w:pPr>
          </w:p>
        </w:tc>
        <w:tc>
          <w:tcPr>
            <w:tcW w:w="2721" w:type="dxa"/>
            <w:vMerge w:val="restart"/>
          </w:tcPr>
          <w:p w:rsidR="00273376" w:rsidRDefault="00273376">
            <w:pPr>
              <w:pStyle w:val="ConsPlusNormal"/>
            </w:pPr>
            <w:r>
              <w:t>ВЦП 1 "Создание и развитие на территории Томской области системы эффективных и доступных инструментов повышения финансовой грамотности и вовлечения населения в обсуждение бюджетных решений"</w:t>
            </w:r>
          </w:p>
        </w:tc>
        <w:tc>
          <w:tcPr>
            <w:tcW w:w="1418" w:type="dxa"/>
          </w:tcPr>
          <w:p w:rsidR="00273376" w:rsidRDefault="00273376">
            <w:pPr>
              <w:pStyle w:val="ConsPlusNormal"/>
              <w:jc w:val="center"/>
            </w:pPr>
            <w:r>
              <w:t>всего</w:t>
            </w:r>
          </w:p>
        </w:tc>
        <w:tc>
          <w:tcPr>
            <w:tcW w:w="1020" w:type="dxa"/>
          </w:tcPr>
          <w:p w:rsidR="00273376" w:rsidRDefault="00273376">
            <w:pPr>
              <w:pStyle w:val="ConsPlusNormal"/>
              <w:jc w:val="center"/>
            </w:pPr>
            <w:r>
              <w:t>143707,1</w:t>
            </w:r>
          </w:p>
        </w:tc>
        <w:tc>
          <w:tcPr>
            <w:tcW w:w="794" w:type="dxa"/>
          </w:tcPr>
          <w:p w:rsidR="00273376" w:rsidRDefault="00273376">
            <w:pPr>
              <w:pStyle w:val="ConsPlusNormal"/>
              <w:jc w:val="center"/>
            </w:pPr>
            <w:r>
              <w:t>0,0</w:t>
            </w:r>
          </w:p>
        </w:tc>
        <w:tc>
          <w:tcPr>
            <w:tcW w:w="1020" w:type="dxa"/>
          </w:tcPr>
          <w:p w:rsidR="00273376" w:rsidRDefault="00273376">
            <w:pPr>
              <w:pStyle w:val="ConsPlusNormal"/>
              <w:jc w:val="center"/>
            </w:pPr>
            <w:r>
              <w:t>143707,1</w:t>
            </w:r>
          </w:p>
        </w:tc>
        <w:tc>
          <w:tcPr>
            <w:tcW w:w="964" w:type="dxa"/>
          </w:tcPr>
          <w:p w:rsidR="00273376" w:rsidRDefault="00273376">
            <w:pPr>
              <w:pStyle w:val="ConsPlusNormal"/>
              <w:jc w:val="center"/>
            </w:pPr>
            <w:r>
              <w:t>0,0</w:t>
            </w:r>
          </w:p>
        </w:tc>
        <w:tc>
          <w:tcPr>
            <w:tcW w:w="964" w:type="dxa"/>
          </w:tcPr>
          <w:p w:rsidR="00273376" w:rsidRDefault="00273376">
            <w:pPr>
              <w:pStyle w:val="ConsPlusNormal"/>
              <w:jc w:val="center"/>
            </w:pPr>
            <w:r>
              <w:t>0,0</w:t>
            </w:r>
          </w:p>
        </w:tc>
        <w:tc>
          <w:tcPr>
            <w:tcW w:w="1134" w:type="dxa"/>
            <w:vMerge w:val="restart"/>
          </w:tcPr>
          <w:p w:rsidR="00273376" w:rsidRDefault="00273376">
            <w:pPr>
              <w:pStyle w:val="ConsPlusNormal"/>
              <w:jc w:val="center"/>
            </w:pPr>
            <w:r>
              <w:t>Департамент финансов Томской области</w:t>
            </w:r>
          </w:p>
        </w:tc>
        <w:tc>
          <w:tcPr>
            <w:tcW w:w="1871" w:type="dxa"/>
          </w:tcPr>
          <w:p w:rsidR="00273376" w:rsidRDefault="00273376">
            <w:pPr>
              <w:pStyle w:val="ConsPlusNormal"/>
              <w:jc w:val="center"/>
            </w:pPr>
            <w:r>
              <w:t>х</w:t>
            </w:r>
          </w:p>
        </w:tc>
        <w:tc>
          <w:tcPr>
            <w:tcW w:w="1276" w:type="dxa"/>
          </w:tcPr>
          <w:p w:rsidR="00273376" w:rsidRDefault="00273376">
            <w:pPr>
              <w:pStyle w:val="ConsPlusNormal"/>
              <w:jc w:val="center"/>
            </w:pPr>
            <w:r>
              <w:t>х</w:t>
            </w:r>
          </w:p>
        </w:tc>
      </w:tr>
      <w:tr w:rsidR="00273376">
        <w:tc>
          <w:tcPr>
            <w:tcW w:w="397" w:type="dxa"/>
            <w:vMerge/>
          </w:tcPr>
          <w:p w:rsidR="00273376" w:rsidRDefault="00273376"/>
        </w:tc>
        <w:tc>
          <w:tcPr>
            <w:tcW w:w="2721" w:type="dxa"/>
            <w:vMerge/>
          </w:tcPr>
          <w:p w:rsidR="00273376" w:rsidRDefault="00273376"/>
        </w:tc>
        <w:tc>
          <w:tcPr>
            <w:tcW w:w="1418" w:type="dxa"/>
          </w:tcPr>
          <w:p w:rsidR="00273376" w:rsidRDefault="00273376">
            <w:pPr>
              <w:pStyle w:val="ConsPlusNormal"/>
              <w:jc w:val="center"/>
            </w:pPr>
            <w:r>
              <w:t>2015</w:t>
            </w:r>
          </w:p>
        </w:tc>
        <w:tc>
          <w:tcPr>
            <w:tcW w:w="1020" w:type="dxa"/>
          </w:tcPr>
          <w:p w:rsidR="00273376" w:rsidRDefault="00273376">
            <w:pPr>
              <w:pStyle w:val="ConsPlusNormal"/>
              <w:jc w:val="center"/>
            </w:pPr>
            <w:r>
              <w:t>19317,7</w:t>
            </w:r>
          </w:p>
        </w:tc>
        <w:tc>
          <w:tcPr>
            <w:tcW w:w="794" w:type="dxa"/>
          </w:tcPr>
          <w:p w:rsidR="00273376" w:rsidRDefault="00273376">
            <w:pPr>
              <w:pStyle w:val="ConsPlusNormal"/>
              <w:jc w:val="center"/>
            </w:pPr>
            <w:r>
              <w:t>0,0</w:t>
            </w:r>
          </w:p>
        </w:tc>
        <w:tc>
          <w:tcPr>
            <w:tcW w:w="1020" w:type="dxa"/>
          </w:tcPr>
          <w:p w:rsidR="00273376" w:rsidRDefault="00273376">
            <w:pPr>
              <w:pStyle w:val="ConsPlusNormal"/>
              <w:jc w:val="center"/>
            </w:pPr>
            <w:r>
              <w:t>19317,7</w:t>
            </w:r>
          </w:p>
        </w:tc>
        <w:tc>
          <w:tcPr>
            <w:tcW w:w="964" w:type="dxa"/>
          </w:tcPr>
          <w:p w:rsidR="00273376" w:rsidRDefault="00273376">
            <w:pPr>
              <w:pStyle w:val="ConsPlusNormal"/>
              <w:jc w:val="center"/>
            </w:pPr>
            <w:r>
              <w:t>0,0</w:t>
            </w:r>
          </w:p>
        </w:tc>
        <w:tc>
          <w:tcPr>
            <w:tcW w:w="964" w:type="dxa"/>
          </w:tcPr>
          <w:p w:rsidR="00273376" w:rsidRDefault="00273376">
            <w:pPr>
              <w:pStyle w:val="ConsPlusNormal"/>
              <w:jc w:val="center"/>
            </w:pPr>
            <w:r>
              <w:t>0,0</w:t>
            </w:r>
          </w:p>
        </w:tc>
        <w:tc>
          <w:tcPr>
            <w:tcW w:w="1134" w:type="dxa"/>
            <w:vMerge/>
          </w:tcPr>
          <w:p w:rsidR="00273376" w:rsidRDefault="00273376"/>
        </w:tc>
        <w:tc>
          <w:tcPr>
            <w:tcW w:w="1871" w:type="dxa"/>
            <w:vMerge w:val="restart"/>
          </w:tcPr>
          <w:p w:rsidR="00273376" w:rsidRDefault="00273376">
            <w:pPr>
              <w:pStyle w:val="ConsPlusNormal"/>
            </w:pPr>
            <w:r>
              <w:t>Количество работающих представительств центра финансовой грамотности на региональном и муниципальном уровнях, единиц</w:t>
            </w:r>
          </w:p>
        </w:tc>
        <w:tc>
          <w:tcPr>
            <w:tcW w:w="1276" w:type="dxa"/>
          </w:tcPr>
          <w:p w:rsidR="00273376" w:rsidRDefault="00273376">
            <w:pPr>
              <w:pStyle w:val="ConsPlusNormal"/>
              <w:jc w:val="center"/>
            </w:pPr>
            <w:r>
              <w:t>6</w:t>
            </w:r>
          </w:p>
        </w:tc>
      </w:tr>
      <w:tr w:rsidR="00273376">
        <w:tc>
          <w:tcPr>
            <w:tcW w:w="397" w:type="dxa"/>
            <w:vMerge/>
          </w:tcPr>
          <w:p w:rsidR="00273376" w:rsidRDefault="00273376"/>
        </w:tc>
        <w:tc>
          <w:tcPr>
            <w:tcW w:w="2721" w:type="dxa"/>
            <w:vMerge/>
          </w:tcPr>
          <w:p w:rsidR="00273376" w:rsidRDefault="00273376"/>
        </w:tc>
        <w:tc>
          <w:tcPr>
            <w:tcW w:w="1418" w:type="dxa"/>
          </w:tcPr>
          <w:p w:rsidR="00273376" w:rsidRDefault="00273376">
            <w:pPr>
              <w:pStyle w:val="ConsPlusNormal"/>
              <w:jc w:val="center"/>
            </w:pPr>
            <w:r>
              <w:t>2016</w:t>
            </w:r>
          </w:p>
        </w:tc>
        <w:tc>
          <w:tcPr>
            <w:tcW w:w="1020" w:type="dxa"/>
          </w:tcPr>
          <w:p w:rsidR="00273376" w:rsidRDefault="00273376">
            <w:pPr>
              <w:pStyle w:val="ConsPlusNormal"/>
              <w:jc w:val="center"/>
            </w:pPr>
            <w:r>
              <w:t>18351,8</w:t>
            </w:r>
          </w:p>
        </w:tc>
        <w:tc>
          <w:tcPr>
            <w:tcW w:w="794" w:type="dxa"/>
          </w:tcPr>
          <w:p w:rsidR="00273376" w:rsidRDefault="00273376">
            <w:pPr>
              <w:pStyle w:val="ConsPlusNormal"/>
              <w:jc w:val="center"/>
            </w:pPr>
            <w:r>
              <w:t>0,0</w:t>
            </w:r>
          </w:p>
        </w:tc>
        <w:tc>
          <w:tcPr>
            <w:tcW w:w="1020" w:type="dxa"/>
          </w:tcPr>
          <w:p w:rsidR="00273376" w:rsidRDefault="00273376">
            <w:pPr>
              <w:pStyle w:val="ConsPlusNormal"/>
              <w:jc w:val="center"/>
            </w:pPr>
            <w:r>
              <w:t>18351,8</w:t>
            </w:r>
          </w:p>
        </w:tc>
        <w:tc>
          <w:tcPr>
            <w:tcW w:w="964" w:type="dxa"/>
          </w:tcPr>
          <w:p w:rsidR="00273376" w:rsidRDefault="00273376">
            <w:pPr>
              <w:pStyle w:val="ConsPlusNormal"/>
              <w:jc w:val="center"/>
            </w:pPr>
            <w:r>
              <w:t>0,0</w:t>
            </w:r>
          </w:p>
        </w:tc>
        <w:tc>
          <w:tcPr>
            <w:tcW w:w="964" w:type="dxa"/>
          </w:tcPr>
          <w:p w:rsidR="00273376" w:rsidRDefault="00273376">
            <w:pPr>
              <w:pStyle w:val="ConsPlusNormal"/>
              <w:jc w:val="center"/>
            </w:pPr>
            <w:r>
              <w:t>0,0</w:t>
            </w:r>
          </w:p>
        </w:tc>
        <w:tc>
          <w:tcPr>
            <w:tcW w:w="1134" w:type="dxa"/>
            <w:vMerge/>
          </w:tcPr>
          <w:p w:rsidR="00273376" w:rsidRDefault="00273376"/>
        </w:tc>
        <w:tc>
          <w:tcPr>
            <w:tcW w:w="1871" w:type="dxa"/>
            <w:vMerge/>
          </w:tcPr>
          <w:p w:rsidR="00273376" w:rsidRDefault="00273376"/>
        </w:tc>
        <w:tc>
          <w:tcPr>
            <w:tcW w:w="1276" w:type="dxa"/>
          </w:tcPr>
          <w:p w:rsidR="00273376" w:rsidRDefault="00273376">
            <w:pPr>
              <w:pStyle w:val="ConsPlusNormal"/>
              <w:jc w:val="center"/>
            </w:pPr>
            <w:r>
              <w:t>7</w:t>
            </w:r>
          </w:p>
        </w:tc>
      </w:tr>
      <w:tr w:rsidR="00273376">
        <w:tc>
          <w:tcPr>
            <w:tcW w:w="397" w:type="dxa"/>
            <w:vMerge/>
          </w:tcPr>
          <w:p w:rsidR="00273376" w:rsidRDefault="00273376"/>
        </w:tc>
        <w:tc>
          <w:tcPr>
            <w:tcW w:w="2721" w:type="dxa"/>
            <w:vMerge/>
          </w:tcPr>
          <w:p w:rsidR="00273376" w:rsidRDefault="00273376"/>
        </w:tc>
        <w:tc>
          <w:tcPr>
            <w:tcW w:w="1418" w:type="dxa"/>
          </w:tcPr>
          <w:p w:rsidR="00273376" w:rsidRDefault="00273376">
            <w:pPr>
              <w:pStyle w:val="ConsPlusNormal"/>
              <w:jc w:val="center"/>
            </w:pPr>
            <w:r>
              <w:t>2017</w:t>
            </w:r>
          </w:p>
        </w:tc>
        <w:tc>
          <w:tcPr>
            <w:tcW w:w="1020" w:type="dxa"/>
          </w:tcPr>
          <w:p w:rsidR="00273376" w:rsidRDefault="00273376">
            <w:pPr>
              <w:pStyle w:val="ConsPlusNormal"/>
              <w:jc w:val="center"/>
            </w:pPr>
            <w:r>
              <w:t>18351,8</w:t>
            </w:r>
          </w:p>
        </w:tc>
        <w:tc>
          <w:tcPr>
            <w:tcW w:w="794" w:type="dxa"/>
          </w:tcPr>
          <w:p w:rsidR="00273376" w:rsidRDefault="00273376">
            <w:pPr>
              <w:pStyle w:val="ConsPlusNormal"/>
              <w:jc w:val="center"/>
            </w:pPr>
            <w:r>
              <w:t>0,0</w:t>
            </w:r>
          </w:p>
        </w:tc>
        <w:tc>
          <w:tcPr>
            <w:tcW w:w="1020" w:type="dxa"/>
          </w:tcPr>
          <w:p w:rsidR="00273376" w:rsidRDefault="00273376">
            <w:pPr>
              <w:pStyle w:val="ConsPlusNormal"/>
              <w:jc w:val="center"/>
            </w:pPr>
            <w:r>
              <w:t>18351,8</w:t>
            </w:r>
          </w:p>
        </w:tc>
        <w:tc>
          <w:tcPr>
            <w:tcW w:w="964" w:type="dxa"/>
          </w:tcPr>
          <w:p w:rsidR="00273376" w:rsidRDefault="00273376">
            <w:pPr>
              <w:pStyle w:val="ConsPlusNormal"/>
              <w:jc w:val="center"/>
            </w:pPr>
            <w:r>
              <w:t>0,0</w:t>
            </w:r>
          </w:p>
        </w:tc>
        <w:tc>
          <w:tcPr>
            <w:tcW w:w="964" w:type="dxa"/>
          </w:tcPr>
          <w:p w:rsidR="00273376" w:rsidRDefault="00273376">
            <w:pPr>
              <w:pStyle w:val="ConsPlusNormal"/>
              <w:jc w:val="center"/>
            </w:pPr>
            <w:r>
              <w:t>0,0</w:t>
            </w:r>
          </w:p>
        </w:tc>
        <w:tc>
          <w:tcPr>
            <w:tcW w:w="1134" w:type="dxa"/>
            <w:vMerge/>
          </w:tcPr>
          <w:p w:rsidR="00273376" w:rsidRDefault="00273376"/>
        </w:tc>
        <w:tc>
          <w:tcPr>
            <w:tcW w:w="1871" w:type="dxa"/>
            <w:vMerge/>
          </w:tcPr>
          <w:p w:rsidR="00273376" w:rsidRDefault="00273376"/>
        </w:tc>
        <w:tc>
          <w:tcPr>
            <w:tcW w:w="1276" w:type="dxa"/>
          </w:tcPr>
          <w:p w:rsidR="00273376" w:rsidRDefault="00273376">
            <w:pPr>
              <w:pStyle w:val="ConsPlusNormal"/>
              <w:jc w:val="center"/>
            </w:pPr>
            <w:r>
              <w:t>7</w:t>
            </w:r>
          </w:p>
        </w:tc>
      </w:tr>
      <w:tr w:rsidR="00273376">
        <w:tc>
          <w:tcPr>
            <w:tcW w:w="397" w:type="dxa"/>
            <w:vMerge/>
          </w:tcPr>
          <w:p w:rsidR="00273376" w:rsidRDefault="00273376"/>
        </w:tc>
        <w:tc>
          <w:tcPr>
            <w:tcW w:w="2721" w:type="dxa"/>
            <w:vMerge/>
          </w:tcPr>
          <w:p w:rsidR="00273376" w:rsidRDefault="00273376"/>
        </w:tc>
        <w:tc>
          <w:tcPr>
            <w:tcW w:w="1418" w:type="dxa"/>
          </w:tcPr>
          <w:p w:rsidR="00273376" w:rsidRDefault="00273376">
            <w:pPr>
              <w:pStyle w:val="ConsPlusNormal"/>
              <w:jc w:val="center"/>
            </w:pPr>
            <w:r>
              <w:t>2018</w:t>
            </w:r>
          </w:p>
        </w:tc>
        <w:tc>
          <w:tcPr>
            <w:tcW w:w="1020" w:type="dxa"/>
          </w:tcPr>
          <w:p w:rsidR="00273376" w:rsidRDefault="00273376">
            <w:pPr>
              <w:pStyle w:val="ConsPlusNormal"/>
              <w:jc w:val="center"/>
            </w:pPr>
            <w:r>
              <w:t>18285,8</w:t>
            </w:r>
          </w:p>
        </w:tc>
        <w:tc>
          <w:tcPr>
            <w:tcW w:w="794" w:type="dxa"/>
          </w:tcPr>
          <w:p w:rsidR="00273376" w:rsidRDefault="00273376">
            <w:pPr>
              <w:pStyle w:val="ConsPlusNormal"/>
              <w:jc w:val="center"/>
            </w:pPr>
            <w:r>
              <w:t>0,0</w:t>
            </w:r>
          </w:p>
        </w:tc>
        <w:tc>
          <w:tcPr>
            <w:tcW w:w="1020" w:type="dxa"/>
          </w:tcPr>
          <w:p w:rsidR="00273376" w:rsidRDefault="00273376">
            <w:pPr>
              <w:pStyle w:val="ConsPlusNormal"/>
              <w:jc w:val="center"/>
            </w:pPr>
            <w:r>
              <w:t>18285,8</w:t>
            </w:r>
          </w:p>
        </w:tc>
        <w:tc>
          <w:tcPr>
            <w:tcW w:w="964" w:type="dxa"/>
          </w:tcPr>
          <w:p w:rsidR="00273376" w:rsidRDefault="00273376">
            <w:pPr>
              <w:pStyle w:val="ConsPlusNormal"/>
              <w:jc w:val="center"/>
            </w:pPr>
            <w:r>
              <w:t>0,0</w:t>
            </w:r>
          </w:p>
        </w:tc>
        <w:tc>
          <w:tcPr>
            <w:tcW w:w="964" w:type="dxa"/>
          </w:tcPr>
          <w:p w:rsidR="00273376" w:rsidRDefault="00273376">
            <w:pPr>
              <w:pStyle w:val="ConsPlusNormal"/>
              <w:jc w:val="center"/>
            </w:pPr>
            <w:r>
              <w:t>0,0</w:t>
            </w:r>
          </w:p>
        </w:tc>
        <w:tc>
          <w:tcPr>
            <w:tcW w:w="1134" w:type="dxa"/>
            <w:vMerge/>
          </w:tcPr>
          <w:p w:rsidR="00273376" w:rsidRDefault="00273376"/>
        </w:tc>
        <w:tc>
          <w:tcPr>
            <w:tcW w:w="1871" w:type="dxa"/>
            <w:vMerge/>
          </w:tcPr>
          <w:p w:rsidR="00273376" w:rsidRDefault="00273376"/>
        </w:tc>
        <w:tc>
          <w:tcPr>
            <w:tcW w:w="1276" w:type="dxa"/>
          </w:tcPr>
          <w:p w:rsidR="00273376" w:rsidRDefault="00273376">
            <w:pPr>
              <w:pStyle w:val="ConsPlusNormal"/>
              <w:jc w:val="center"/>
            </w:pPr>
            <w:r>
              <w:t>7</w:t>
            </w:r>
          </w:p>
        </w:tc>
      </w:tr>
      <w:tr w:rsidR="00273376">
        <w:tc>
          <w:tcPr>
            <w:tcW w:w="397" w:type="dxa"/>
            <w:vMerge/>
          </w:tcPr>
          <w:p w:rsidR="00273376" w:rsidRDefault="00273376"/>
        </w:tc>
        <w:tc>
          <w:tcPr>
            <w:tcW w:w="2721" w:type="dxa"/>
            <w:vMerge/>
          </w:tcPr>
          <w:p w:rsidR="00273376" w:rsidRDefault="00273376"/>
        </w:tc>
        <w:tc>
          <w:tcPr>
            <w:tcW w:w="1418" w:type="dxa"/>
          </w:tcPr>
          <w:p w:rsidR="00273376" w:rsidRDefault="00273376">
            <w:pPr>
              <w:pStyle w:val="ConsPlusNormal"/>
              <w:jc w:val="center"/>
            </w:pPr>
            <w:r>
              <w:t>2019</w:t>
            </w:r>
          </w:p>
        </w:tc>
        <w:tc>
          <w:tcPr>
            <w:tcW w:w="1020" w:type="dxa"/>
          </w:tcPr>
          <w:p w:rsidR="00273376" w:rsidRDefault="00273376">
            <w:pPr>
              <w:pStyle w:val="ConsPlusNormal"/>
              <w:jc w:val="center"/>
            </w:pPr>
            <w:r>
              <w:t>17350,0</w:t>
            </w:r>
          </w:p>
        </w:tc>
        <w:tc>
          <w:tcPr>
            <w:tcW w:w="794" w:type="dxa"/>
          </w:tcPr>
          <w:p w:rsidR="00273376" w:rsidRDefault="00273376">
            <w:pPr>
              <w:pStyle w:val="ConsPlusNormal"/>
              <w:jc w:val="center"/>
            </w:pPr>
            <w:r>
              <w:t>0,0</w:t>
            </w:r>
          </w:p>
        </w:tc>
        <w:tc>
          <w:tcPr>
            <w:tcW w:w="1020" w:type="dxa"/>
          </w:tcPr>
          <w:p w:rsidR="00273376" w:rsidRDefault="00273376">
            <w:pPr>
              <w:pStyle w:val="ConsPlusNormal"/>
              <w:jc w:val="center"/>
            </w:pPr>
            <w:r>
              <w:t>17350,0</w:t>
            </w:r>
          </w:p>
        </w:tc>
        <w:tc>
          <w:tcPr>
            <w:tcW w:w="964" w:type="dxa"/>
          </w:tcPr>
          <w:p w:rsidR="00273376" w:rsidRDefault="00273376">
            <w:pPr>
              <w:pStyle w:val="ConsPlusNormal"/>
              <w:jc w:val="center"/>
            </w:pPr>
            <w:r>
              <w:t>0,0</w:t>
            </w:r>
          </w:p>
        </w:tc>
        <w:tc>
          <w:tcPr>
            <w:tcW w:w="964" w:type="dxa"/>
          </w:tcPr>
          <w:p w:rsidR="00273376" w:rsidRDefault="00273376">
            <w:pPr>
              <w:pStyle w:val="ConsPlusNormal"/>
              <w:jc w:val="center"/>
            </w:pPr>
            <w:r>
              <w:t>0,0</w:t>
            </w:r>
          </w:p>
        </w:tc>
        <w:tc>
          <w:tcPr>
            <w:tcW w:w="1134" w:type="dxa"/>
            <w:vMerge/>
          </w:tcPr>
          <w:p w:rsidR="00273376" w:rsidRDefault="00273376"/>
        </w:tc>
        <w:tc>
          <w:tcPr>
            <w:tcW w:w="1871" w:type="dxa"/>
            <w:vMerge/>
          </w:tcPr>
          <w:p w:rsidR="00273376" w:rsidRDefault="00273376"/>
        </w:tc>
        <w:tc>
          <w:tcPr>
            <w:tcW w:w="1276" w:type="dxa"/>
          </w:tcPr>
          <w:p w:rsidR="00273376" w:rsidRDefault="00273376">
            <w:pPr>
              <w:pStyle w:val="ConsPlusNormal"/>
              <w:jc w:val="center"/>
            </w:pPr>
            <w:r>
              <w:t>7</w:t>
            </w:r>
          </w:p>
        </w:tc>
      </w:tr>
      <w:tr w:rsidR="00273376">
        <w:tc>
          <w:tcPr>
            <w:tcW w:w="397" w:type="dxa"/>
            <w:vMerge/>
          </w:tcPr>
          <w:p w:rsidR="00273376" w:rsidRDefault="00273376"/>
        </w:tc>
        <w:tc>
          <w:tcPr>
            <w:tcW w:w="2721" w:type="dxa"/>
            <w:vMerge/>
          </w:tcPr>
          <w:p w:rsidR="00273376" w:rsidRDefault="00273376"/>
        </w:tc>
        <w:tc>
          <w:tcPr>
            <w:tcW w:w="1418" w:type="dxa"/>
          </w:tcPr>
          <w:p w:rsidR="00273376" w:rsidRDefault="00273376">
            <w:pPr>
              <w:pStyle w:val="ConsPlusNormal"/>
              <w:jc w:val="center"/>
            </w:pPr>
            <w:r>
              <w:t>2020</w:t>
            </w:r>
          </w:p>
        </w:tc>
        <w:tc>
          <w:tcPr>
            <w:tcW w:w="1020" w:type="dxa"/>
          </w:tcPr>
          <w:p w:rsidR="00273376" w:rsidRDefault="00273376">
            <w:pPr>
              <w:pStyle w:val="ConsPlusNormal"/>
              <w:jc w:val="center"/>
            </w:pPr>
            <w:r>
              <w:t>17350,0</w:t>
            </w:r>
          </w:p>
        </w:tc>
        <w:tc>
          <w:tcPr>
            <w:tcW w:w="794" w:type="dxa"/>
          </w:tcPr>
          <w:p w:rsidR="00273376" w:rsidRDefault="00273376">
            <w:pPr>
              <w:pStyle w:val="ConsPlusNormal"/>
              <w:jc w:val="center"/>
            </w:pPr>
            <w:r>
              <w:t>0,0</w:t>
            </w:r>
          </w:p>
        </w:tc>
        <w:tc>
          <w:tcPr>
            <w:tcW w:w="1020" w:type="dxa"/>
          </w:tcPr>
          <w:p w:rsidR="00273376" w:rsidRDefault="00273376">
            <w:pPr>
              <w:pStyle w:val="ConsPlusNormal"/>
              <w:jc w:val="center"/>
            </w:pPr>
            <w:r>
              <w:t>17350,0</w:t>
            </w:r>
          </w:p>
        </w:tc>
        <w:tc>
          <w:tcPr>
            <w:tcW w:w="964" w:type="dxa"/>
          </w:tcPr>
          <w:p w:rsidR="00273376" w:rsidRDefault="00273376">
            <w:pPr>
              <w:pStyle w:val="ConsPlusNormal"/>
              <w:jc w:val="center"/>
            </w:pPr>
            <w:r>
              <w:t>0,0</w:t>
            </w:r>
          </w:p>
        </w:tc>
        <w:tc>
          <w:tcPr>
            <w:tcW w:w="964" w:type="dxa"/>
          </w:tcPr>
          <w:p w:rsidR="00273376" w:rsidRDefault="00273376">
            <w:pPr>
              <w:pStyle w:val="ConsPlusNormal"/>
              <w:jc w:val="center"/>
            </w:pPr>
            <w:r>
              <w:t>0,0</w:t>
            </w:r>
          </w:p>
        </w:tc>
        <w:tc>
          <w:tcPr>
            <w:tcW w:w="1134" w:type="dxa"/>
            <w:vMerge/>
          </w:tcPr>
          <w:p w:rsidR="00273376" w:rsidRDefault="00273376"/>
        </w:tc>
        <w:tc>
          <w:tcPr>
            <w:tcW w:w="1871" w:type="dxa"/>
            <w:vMerge/>
          </w:tcPr>
          <w:p w:rsidR="00273376" w:rsidRDefault="00273376"/>
        </w:tc>
        <w:tc>
          <w:tcPr>
            <w:tcW w:w="1276" w:type="dxa"/>
          </w:tcPr>
          <w:p w:rsidR="00273376" w:rsidRDefault="00273376">
            <w:pPr>
              <w:pStyle w:val="ConsPlusNormal"/>
              <w:jc w:val="center"/>
            </w:pPr>
            <w:r>
              <w:t>7</w:t>
            </w:r>
          </w:p>
        </w:tc>
      </w:tr>
      <w:tr w:rsidR="00273376">
        <w:tc>
          <w:tcPr>
            <w:tcW w:w="397" w:type="dxa"/>
            <w:vMerge/>
          </w:tcPr>
          <w:p w:rsidR="00273376" w:rsidRDefault="00273376"/>
        </w:tc>
        <w:tc>
          <w:tcPr>
            <w:tcW w:w="2721" w:type="dxa"/>
            <w:vMerge/>
          </w:tcPr>
          <w:p w:rsidR="00273376" w:rsidRDefault="00273376"/>
        </w:tc>
        <w:tc>
          <w:tcPr>
            <w:tcW w:w="1418" w:type="dxa"/>
          </w:tcPr>
          <w:p w:rsidR="00273376" w:rsidRDefault="00273376">
            <w:pPr>
              <w:pStyle w:val="ConsPlusNormal"/>
              <w:jc w:val="center"/>
            </w:pPr>
            <w:r>
              <w:t>Прогнозный период 2021 год</w:t>
            </w:r>
          </w:p>
        </w:tc>
        <w:tc>
          <w:tcPr>
            <w:tcW w:w="1020" w:type="dxa"/>
          </w:tcPr>
          <w:p w:rsidR="00273376" w:rsidRDefault="00273376">
            <w:pPr>
              <w:pStyle w:val="ConsPlusNormal"/>
              <w:jc w:val="center"/>
            </w:pPr>
            <w:r>
              <w:t>17350,0</w:t>
            </w:r>
          </w:p>
        </w:tc>
        <w:tc>
          <w:tcPr>
            <w:tcW w:w="794" w:type="dxa"/>
          </w:tcPr>
          <w:p w:rsidR="00273376" w:rsidRDefault="00273376">
            <w:pPr>
              <w:pStyle w:val="ConsPlusNormal"/>
              <w:jc w:val="center"/>
            </w:pPr>
            <w:r>
              <w:t>0,0</w:t>
            </w:r>
          </w:p>
        </w:tc>
        <w:tc>
          <w:tcPr>
            <w:tcW w:w="1020" w:type="dxa"/>
          </w:tcPr>
          <w:p w:rsidR="00273376" w:rsidRDefault="00273376">
            <w:pPr>
              <w:pStyle w:val="ConsPlusNormal"/>
              <w:jc w:val="center"/>
            </w:pPr>
            <w:r>
              <w:t>17350,0</w:t>
            </w:r>
          </w:p>
        </w:tc>
        <w:tc>
          <w:tcPr>
            <w:tcW w:w="964" w:type="dxa"/>
          </w:tcPr>
          <w:p w:rsidR="00273376" w:rsidRDefault="00273376">
            <w:pPr>
              <w:pStyle w:val="ConsPlusNormal"/>
              <w:jc w:val="center"/>
            </w:pPr>
            <w:r>
              <w:t>0,0</w:t>
            </w:r>
          </w:p>
        </w:tc>
        <w:tc>
          <w:tcPr>
            <w:tcW w:w="964" w:type="dxa"/>
          </w:tcPr>
          <w:p w:rsidR="00273376" w:rsidRDefault="00273376">
            <w:pPr>
              <w:pStyle w:val="ConsPlusNormal"/>
              <w:jc w:val="center"/>
            </w:pPr>
            <w:r>
              <w:t>0,0</w:t>
            </w:r>
          </w:p>
        </w:tc>
        <w:tc>
          <w:tcPr>
            <w:tcW w:w="1134" w:type="dxa"/>
            <w:vMerge/>
          </w:tcPr>
          <w:p w:rsidR="00273376" w:rsidRDefault="00273376"/>
        </w:tc>
        <w:tc>
          <w:tcPr>
            <w:tcW w:w="1871" w:type="dxa"/>
            <w:vMerge/>
          </w:tcPr>
          <w:p w:rsidR="00273376" w:rsidRDefault="00273376"/>
        </w:tc>
        <w:tc>
          <w:tcPr>
            <w:tcW w:w="1276" w:type="dxa"/>
          </w:tcPr>
          <w:p w:rsidR="00273376" w:rsidRDefault="00273376">
            <w:pPr>
              <w:pStyle w:val="ConsPlusNormal"/>
              <w:jc w:val="center"/>
            </w:pPr>
            <w:r>
              <w:t>8</w:t>
            </w:r>
          </w:p>
        </w:tc>
      </w:tr>
      <w:tr w:rsidR="00273376">
        <w:tc>
          <w:tcPr>
            <w:tcW w:w="397" w:type="dxa"/>
            <w:vMerge/>
          </w:tcPr>
          <w:p w:rsidR="00273376" w:rsidRDefault="00273376"/>
        </w:tc>
        <w:tc>
          <w:tcPr>
            <w:tcW w:w="2721" w:type="dxa"/>
            <w:vMerge/>
          </w:tcPr>
          <w:p w:rsidR="00273376" w:rsidRDefault="00273376"/>
        </w:tc>
        <w:tc>
          <w:tcPr>
            <w:tcW w:w="1418" w:type="dxa"/>
          </w:tcPr>
          <w:p w:rsidR="00273376" w:rsidRDefault="00273376">
            <w:pPr>
              <w:pStyle w:val="ConsPlusNormal"/>
              <w:jc w:val="center"/>
            </w:pPr>
            <w:r>
              <w:t>Прогнозный период 2022 год</w:t>
            </w:r>
          </w:p>
        </w:tc>
        <w:tc>
          <w:tcPr>
            <w:tcW w:w="1020" w:type="dxa"/>
          </w:tcPr>
          <w:p w:rsidR="00273376" w:rsidRDefault="00273376">
            <w:pPr>
              <w:pStyle w:val="ConsPlusNormal"/>
              <w:jc w:val="center"/>
            </w:pPr>
            <w:r>
              <w:t>17350,0</w:t>
            </w:r>
          </w:p>
        </w:tc>
        <w:tc>
          <w:tcPr>
            <w:tcW w:w="794" w:type="dxa"/>
          </w:tcPr>
          <w:p w:rsidR="00273376" w:rsidRDefault="00273376">
            <w:pPr>
              <w:pStyle w:val="ConsPlusNormal"/>
              <w:jc w:val="center"/>
            </w:pPr>
            <w:r>
              <w:t>0,0</w:t>
            </w:r>
          </w:p>
        </w:tc>
        <w:tc>
          <w:tcPr>
            <w:tcW w:w="1020" w:type="dxa"/>
          </w:tcPr>
          <w:p w:rsidR="00273376" w:rsidRDefault="00273376">
            <w:pPr>
              <w:pStyle w:val="ConsPlusNormal"/>
              <w:jc w:val="center"/>
            </w:pPr>
            <w:r>
              <w:t>17350,0</w:t>
            </w:r>
          </w:p>
        </w:tc>
        <w:tc>
          <w:tcPr>
            <w:tcW w:w="964" w:type="dxa"/>
          </w:tcPr>
          <w:p w:rsidR="00273376" w:rsidRDefault="00273376">
            <w:pPr>
              <w:pStyle w:val="ConsPlusNormal"/>
              <w:jc w:val="center"/>
            </w:pPr>
            <w:r>
              <w:t>0,0</w:t>
            </w:r>
          </w:p>
        </w:tc>
        <w:tc>
          <w:tcPr>
            <w:tcW w:w="964" w:type="dxa"/>
          </w:tcPr>
          <w:p w:rsidR="00273376" w:rsidRDefault="00273376">
            <w:pPr>
              <w:pStyle w:val="ConsPlusNormal"/>
              <w:jc w:val="center"/>
            </w:pPr>
            <w:r>
              <w:t>0,0</w:t>
            </w:r>
          </w:p>
        </w:tc>
        <w:tc>
          <w:tcPr>
            <w:tcW w:w="1134" w:type="dxa"/>
            <w:vMerge/>
          </w:tcPr>
          <w:p w:rsidR="00273376" w:rsidRDefault="00273376"/>
        </w:tc>
        <w:tc>
          <w:tcPr>
            <w:tcW w:w="1871" w:type="dxa"/>
            <w:vMerge/>
          </w:tcPr>
          <w:p w:rsidR="00273376" w:rsidRDefault="00273376"/>
        </w:tc>
        <w:tc>
          <w:tcPr>
            <w:tcW w:w="1276" w:type="dxa"/>
          </w:tcPr>
          <w:p w:rsidR="00273376" w:rsidRDefault="00273376">
            <w:pPr>
              <w:pStyle w:val="ConsPlusNormal"/>
              <w:jc w:val="center"/>
            </w:pPr>
            <w:r>
              <w:t>8</w:t>
            </w:r>
          </w:p>
        </w:tc>
      </w:tr>
      <w:tr w:rsidR="00273376">
        <w:tc>
          <w:tcPr>
            <w:tcW w:w="397" w:type="dxa"/>
          </w:tcPr>
          <w:p w:rsidR="00273376" w:rsidRDefault="00273376">
            <w:pPr>
              <w:pStyle w:val="ConsPlusNormal"/>
              <w:jc w:val="center"/>
              <w:outlineLvl w:val="4"/>
            </w:pPr>
            <w:r>
              <w:t>2</w:t>
            </w:r>
          </w:p>
        </w:tc>
        <w:tc>
          <w:tcPr>
            <w:tcW w:w="13182" w:type="dxa"/>
            <w:gridSpan w:val="10"/>
          </w:tcPr>
          <w:p w:rsidR="00273376" w:rsidRDefault="00273376">
            <w:pPr>
              <w:pStyle w:val="ConsPlusNormal"/>
            </w:pPr>
            <w:r>
              <w:t>Задача 2 "Внедрение и развитие инструментов инициативного бюджетирования на территории Томской области"</w:t>
            </w:r>
          </w:p>
        </w:tc>
      </w:tr>
      <w:tr w:rsidR="00273376">
        <w:tc>
          <w:tcPr>
            <w:tcW w:w="397" w:type="dxa"/>
            <w:vMerge w:val="restart"/>
          </w:tcPr>
          <w:p w:rsidR="00273376" w:rsidRDefault="00273376">
            <w:pPr>
              <w:pStyle w:val="ConsPlusNormal"/>
            </w:pPr>
          </w:p>
        </w:tc>
        <w:tc>
          <w:tcPr>
            <w:tcW w:w="2721" w:type="dxa"/>
            <w:vMerge w:val="restart"/>
          </w:tcPr>
          <w:p w:rsidR="00273376" w:rsidRDefault="00273376">
            <w:pPr>
              <w:pStyle w:val="ConsPlusNormal"/>
            </w:pPr>
            <w:r>
              <w:t xml:space="preserve">Основное мероприятие "Содействие в реализации в муниципальных образованиях Томской области инфраструктурных </w:t>
            </w:r>
            <w:r>
              <w:lastRenderedPageBreak/>
              <w:t>проектов, предложенных населением Томской области"</w:t>
            </w:r>
          </w:p>
        </w:tc>
        <w:tc>
          <w:tcPr>
            <w:tcW w:w="1418" w:type="dxa"/>
          </w:tcPr>
          <w:p w:rsidR="00273376" w:rsidRDefault="00273376">
            <w:pPr>
              <w:pStyle w:val="ConsPlusNormal"/>
              <w:jc w:val="center"/>
            </w:pPr>
            <w:r>
              <w:lastRenderedPageBreak/>
              <w:t>всего</w:t>
            </w:r>
          </w:p>
        </w:tc>
        <w:tc>
          <w:tcPr>
            <w:tcW w:w="1020" w:type="dxa"/>
          </w:tcPr>
          <w:p w:rsidR="00273376" w:rsidRDefault="00273376">
            <w:pPr>
              <w:pStyle w:val="ConsPlusNormal"/>
              <w:jc w:val="center"/>
            </w:pPr>
            <w:r>
              <w:t>143750,0</w:t>
            </w:r>
          </w:p>
        </w:tc>
        <w:tc>
          <w:tcPr>
            <w:tcW w:w="794" w:type="dxa"/>
          </w:tcPr>
          <w:p w:rsidR="00273376" w:rsidRDefault="00273376">
            <w:pPr>
              <w:pStyle w:val="ConsPlusNormal"/>
              <w:jc w:val="center"/>
            </w:pPr>
            <w:r>
              <w:t>0,0</w:t>
            </w:r>
          </w:p>
        </w:tc>
        <w:tc>
          <w:tcPr>
            <w:tcW w:w="1020" w:type="dxa"/>
          </w:tcPr>
          <w:p w:rsidR="00273376" w:rsidRDefault="00273376">
            <w:pPr>
              <w:pStyle w:val="ConsPlusNormal"/>
              <w:jc w:val="center"/>
            </w:pPr>
            <w:r>
              <w:t>125000,0</w:t>
            </w:r>
          </w:p>
        </w:tc>
        <w:tc>
          <w:tcPr>
            <w:tcW w:w="964" w:type="dxa"/>
          </w:tcPr>
          <w:p w:rsidR="00273376" w:rsidRDefault="00273376">
            <w:pPr>
              <w:pStyle w:val="ConsPlusNormal"/>
              <w:jc w:val="center"/>
            </w:pPr>
            <w:r>
              <w:t>12500,0</w:t>
            </w:r>
          </w:p>
        </w:tc>
        <w:tc>
          <w:tcPr>
            <w:tcW w:w="964" w:type="dxa"/>
          </w:tcPr>
          <w:p w:rsidR="00273376" w:rsidRDefault="00273376">
            <w:pPr>
              <w:pStyle w:val="ConsPlusNormal"/>
              <w:jc w:val="center"/>
            </w:pPr>
            <w:r>
              <w:t>6250,0</w:t>
            </w:r>
          </w:p>
        </w:tc>
        <w:tc>
          <w:tcPr>
            <w:tcW w:w="1134" w:type="dxa"/>
            <w:vMerge w:val="restart"/>
          </w:tcPr>
          <w:p w:rsidR="00273376" w:rsidRDefault="00273376">
            <w:pPr>
              <w:pStyle w:val="ConsPlusNormal"/>
              <w:jc w:val="center"/>
            </w:pPr>
            <w:r>
              <w:t>Департамент финансов Томской области</w:t>
            </w:r>
          </w:p>
        </w:tc>
        <w:tc>
          <w:tcPr>
            <w:tcW w:w="1871" w:type="dxa"/>
          </w:tcPr>
          <w:p w:rsidR="00273376" w:rsidRDefault="00273376">
            <w:pPr>
              <w:pStyle w:val="ConsPlusNormal"/>
              <w:jc w:val="center"/>
            </w:pPr>
            <w:r>
              <w:t>х</w:t>
            </w:r>
          </w:p>
        </w:tc>
        <w:tc>
          <w:tcPr>
            <w:tcW w:w="1276" w:type="dxa"/>
          </w:tcPr>
          <w:p w:rsidR="00273376" w:rsidRDefault="00273376">
            <w:pPr>
              <w:pStyle w:val="ConsPlusNormal"/>
              <w:jc w:val="center"/>
            </w:pPr>
            <w:r>
              <w:t>х</w:t>
            </w:r>
          </w:p>
        </w:tc>
      </w:tr>
      <w:tr w:rsidR="00273376">
        <w:tc>
          <w:tcPr>
            <w:tcW w:w="397" w:type="dxa"/>
            <w:vMerge/>
          </w:tcPr>
          <w:p w:rsidR="00273376" w:rsidRDefault="00273376"/>
        </w:tc>
        <w:tc>
          <w:tcPr>
            <w:tcW w:w="2721" w:type="dxa"/>
            <w:vMerge/>
          </w:tcPr>
          <w:p w:rsidR="00273376" w:rsidRDefault="00273376"/>
        </w:tc>
        <w:tc>
          <w:tcPr>
            <w:tcW w:w="1418" w:type="dxa"/>
          </w:tcPr>
          <w:p w:rsidR="00273376" w:rsidRDefault="00273376">
            <w:pPr>
              <w:pStyle w:val="ConsPlusNormal"/>
              <w:jc w:val="center"/>
            </w:pPr>
            <w:r>
              <w:t>2015</w:t>
            </w:r>
          </w:p>
        </w:tc>
        <w:tc>
          <w:tcPr>
            <w:tcW w:w="1020" w:type="dxa"/>
          </w:tcPr>
          <w:p w:rsidR="00273376" w:rsidRDefault="00273376">
            <w:pPr>
              <w:pStyle w:val="ConsPlusNormal"/>
              <w:jc w:val="center"/>
            </w:pPr>
            <w:r>
              <w:t>0,0</w:t>
            </w:r>
          </w:p>
        </w:tc>
        <w:tc>
          <w:tcPr>
            <w:tcW w:w="794" w:type="dxa"/>
          </w:tcPr>
          <w:p w:rsidR="00273376" w:rsidRDefault="00273376">
            <w:pPr>
              <w:pStyle w:val="ConsPlusNormal"/>
              <w:jc w:val="center"/>
            </w:pPr>
            <w:r>
              <w:t>0,0</w:t>
            </w:r>
          </w:p>
        </w:tc>
        <w:tc>
          <w:tcPr>
            <w:tcW w:w="1020" w:type="dxa"/>
          </w:tcPr>
          <w:p w:rsidR="00273376" w:rsidRDefault="00273376">
            <w:pPr>
              <w:pStyle w:val="ConsPlusNormal"/>
              <w:jc w:val="center"/>
            </w:pPr>
            <w:r>
              <w:t>0,0</w:t>
            </w:r>
          </w:p>
        </w:tc>
        <w:tc>
          <w:tcPr>
            <w:tcW w:w="964" w:type="dxa"/>
          </w:tcPr>
          <w:p w:rsidR="00273376" w:rsidRDefault="00273376">
            <w:pPr>
              <w:pStyle w:val="ConsPlusNormal"/>
              <w:jc w:val="center"/>
            </w:pPr>
            <w:r>
              <w:t>0,0</w:t>
            </w:r>
          </w:p>
        </w:tc>
        <w:tc>
          <w:tcPr>
            <w:tcW w:w="964" w:type="dxa"/>
          </w:tcPr>
          <w:p w:rsidR="00273376" w:rsidRDefault="00273376">
            <w:pPr>
              <w:pStyle w:val="ConsPlusNormal"/>
              <w:jc w:val="center"/>
            </w:pPr>
            <w:r>
              <w:t>0,0</w:t>
            </w:r>
          </w:p>
        </w:tc>
        <w:tc>
          <w:tcPr>
            <w:tcW w:w="1134" w:type="dxa"/>
            <w:vMerge/>
          </w:tcPr>
          <w:p w:rsidR="00273376" w:rsidRDefault="00273376"/>
        </w:tc>
        <w:tc>
          <w:tcPr>
            <w:tcW w:w="1871" w:type="dxa"/>
            <w:vMerge w:val="restart"/>
          </w:tcPr>
          <w:p w:rsidR="00273376" w:rsidRDefault="00273376">
            <w:pPr>
              <w:pStyle w:val="ConsPlusNormal"/>
            </w:pPr>
            <w:r>
              <w:t>Количество заявок, представленных муниципальным</w:t>
            </w:r>
            <w:r>
              <w:lastRenderedPageBreak/>
              <w:t>и образованиями Томской области на конкурсный отбор проектов, предложенных непосредственно населением муниципальных образований Томской области, для получения бюджетами муниципальных образований Томской области из областного бюджета субсидий на их реализацию, единиц</w:t>
            </w:r>
          </w:p>
        </w:tc>
        <w:tc>
          <w:tcPr>
            <w:tcW w:w="1276" w:type="dxa"/>
          </w:tcPr>
          <w:p w:rsidR="00273376" w:rsidRDefault="00273376">
            <w:pPr>
              <w:pStyle w:val="ConsPlusNormal"/>
              <w:jc w:val="center"/>
            </w:pPr>
            <w:r>
              <w:lastRenderedPageBreak/>
              <w:t>0</w:t>
            </w:r>
          </w:p>
        </w:tc>
      </w:tr>
      <w:tr w:rsidR="00273376">
        <w:tc>
          <w:tcPr>
            <w:tcW w:w="397" w:type="dxa"/>
            <w:vMerge/>
          </w:tcPr>
          <w:p w:rsidR="00273376" w:rsidRDefault="00273376"/>
        </w:tc>
        <w:tc>
          <w:tcPr>
            <w:tcW w:w="2721" w:type="dxa"/>
            <w:vMerge/>
          </w:tcPr>
          <w:p w:rsidR="00273376" w:rsidRDefault="00273376"/>
        </w:tc>
        <w:tc>
          <w:tcPr>
            <w:tcW w:w="1418" w:type="dxa"/>
          </w:tcPr>
          <w:p w:rsidR="00273376" w:rsidRDefault="00273376">
            <w:pPr>
              <w:pStyle w:val="ConsPlusNormal"/>
              <w:jc w:val="center"/>
            </w:pPr>
            <w:r>
              <w:t>2016</w:t>
            </w:r>
          </w:p>
        </w:tc>
        <w:tc>
          <w:tcPr>
            <w:tcW w:w="1020" w:type="dxa"/>
          </w:tcPr>
          <w:p w:rsidR="00273376" w:rsidRDefault="00273376">
            <w:pPr>
              <w:pStyle w:val="ConsPlusNormal"/>
              <w:jc w:val="center"/>
            </w:pPr>
            <w:r>
              <w:t>0,0</w:t>
            </w:r>
          </w:p>
        </w:tc>
        <w:tc>
          <w:tcPr>
            <w:tcW w:w="794" w:type="dxa"/>
          </w:tcPr>
          <w:p w:rsidR="00273376" w:rsidRDefault="00273376">
            <w:pPr>
              <w:pStyle w:val="ConsPlusNormal"/>
              <w:jc w:val="center"/>
            </w:pPr>
            <w:r>
              <w:t>0,0</w:t>
            </w:r>
          </w:p>
        </w:tc>
        <w:tc>
          <w:tcPr>
            <w:tcW w:w="1020" w:type="dxa"/>
          </w:tcPr>
          <w:p w:rsidR="00273376" w:rsidRDefault="00273376">
            <w:pPr>
              <w:pStyle w:val="ConsPlusNormal"/>
              <w:jc w:val="center"/>
            </w:pPr>
            <w:r>
              <w:t>0,0</w:t>
            </w:r>
          </w:p>
        </w:tc>
        <w:tc>
          <w:tcPr>
            <w:tcW w:w="964" w:type="dxa"/>
          </w:tcPr>
          <w:p w:rsidR="00273376" w:rsidRDefault="00273376">
            <w:pPr>
              <w:pStyle w:val="ConsPlusNormal"/>
              <w:jc w:val="center"/>
            </w:pPr>
            <w:r>
              <w:t>0,0</w:t>
            </w:r>
          </w:p>
        </w:tc>
        <w:tc>
          <w:tcPr>
            <w:tcW w:w="964" w:type="dxa"/>
          </w:tcPr>
          <w:p w:rsidR="00273376" w:rsidRDefault="00273376">
            <w:pPr>
              <w:pStyle w:val="ConsPlusNormal"/>
              <w:jc w:val="center"/>
            </w:pPr>
            <w:r>
              <w:t>0,0</w:t>
            </w:r>
          </w:p>
        </w:tc>
        <w:tc>
          <w:tcPr>
            <w:tcW w:w="1134" w:type="dxa"/>
            <w:vMerge/>
          </w:tcPr>
          <w:p w:rsidR="00273376" w:rsidRDefault="00273376"/>
        </w:tc>
        <w:tc>
          <w:tcPr>
            <w:tcW w:w="1871" w:type="dxa"/>
            <w:vMerge/>
          </w:tcPr>
          <w:p w:rsidR="00273376" w:rsidRDefault="00273376"/>
        </w:tc>
        <w:tc>
          <w:tcPr>
            <w:tcW w:w="1276" w:type="dxa"/>
          </w:tcPr>
          <w:p w:rsidR="00273376" w:rsidRDefault="00273376">
            <w:pPr>
              <w:pStyle w:val="ConsPlusNormal"/>
              <w:jc w:val="center"/>
            </w:pPr>
            <w:r>
              <w:t>0</w:t>
            </w:r>
          </w:p>
        </w:tc>
      </w:tr>
      <w:tr w:rsidR="00273376">
        <w:tc>
          <w:tcPr>
            <w:tcW w:w="397" w:type="dxa"/>
            <w:vMerge/>
          </w:tcPr>
          <w:p w:rsidR="00273376" w:rsidRDefault="00273376"/>
        </w:tc>
        <w:tc>
          <w:tcPr>
            <w:tcW w:w="2721" w:type="dxa"/>
            <w:vMerge/>
          </w:tcPr>
          <w:p w:rsidR="00273376" w:rsidRDefault="00273376"/>
        </w:tc>
        <w:tc>
          <w:tcPr>
            <w:tcW w:w="1418" w:type="dxa"/>
          </w:tcPr>
          <w:p w:rsidR="00273376" w:rsidRDefault="00273376">
            <w:pPr>
              <w:pStyle w:val="ConsPlusNormal"/>
              <w:jc w:val="center"/>
            </w:pPr>
            <w:r>
              <w:t>2017</w:t>
            </w:r>
          </w:p>
        </w:tc>
        <w:tc>
          <w:tcPr>
            <w:tcW w:w="1020" w:type="dxa"/>
          </w:tcPr>
          <w:p w:rsidR="00273376" w:rsidRDefault="00273376">
            <w:pPr>
              <w:pStyle w:val="ConsPlusNormal"/>
              <w:jc w:val="center"/>
            </w:pPr>
            <w:r>
              <w:t>0,0</w:t>
            </w:r>
          </w:p>
        </w:tc>
        <w:tc>
          <w:tcPr>
            <w:tcW w:w="794" w:type="dxa"/>
          </w:tcPr>
          <w:p w:rsidR="00273376" w:rsidRDefault="00273376">
            <w:pPr>
              <w:pStyle w:val="ConsPlusNormal"/>
              <w:jc w:val="center"/>
            </w:pPr>
            <w:r>
              <w:t>0,0</w:t>
            </w:r>
          </w:p>
        </w:tc>
        <w:tc>
          <w:tcPr>
            <w:tcW w:w="1020" w:type="dxa"/>
          </w:tcPr>
          <w:p w:rsidR="00273376" w:rsidRDefault="00273376">
            <w:pPr>
              <w:pStyle w:val="ConsPlusNormal"/>
              <w:jc w:val="center"/>
            </w:pPr>
            <w:r>
              <w:t>0,0</w:t>
            </w:r>
          </w:p>
        </w:tc>
        <w:tc>
          <w:tcPr>
            <w:tcW w:w="964" w:type="dxa"/>
          </w:tcPr>
          <w:p w:rsidR="00273376" w:rsidRDefault="00273376">
            <w:pPr>
              <w:pStyle w:val="ConsPlusNormal"/>
              <w:jc w:val="center"/>
            </w:pPr>
            <w:r>
              <w:t>0,0</w:t>
            </w:r>
          </w:p>
        </w:tc>
        <w:tc>
          <w:tcPr>
            <w:tcW w:w="964" w:type="dxa"/>
          </w:tcPr>
          <w:p w:rsidR="00273376" w:rsidRDefault="00273376">
            <w:pPr>
              <w:pStyle w:val="ConsPlusNormal"/>
              <w:jc w:val="center"/>
            </w:pPr>
            <w:r>
              <w:t>0,0</w:t>
            </w:r>
          </w:p>
        </w:tc>
        <w:tc>
          <w:tcPr>
            <w:tcW w:w="1134" w:type="dxa"/>
            <w:vMerge/>
          </w:tcPr>
          <w:p w:rsidR="00273376" w:rsidRDefault="00273376"/>
        </w:tc>
        <w:tc>
          <w:tcPr>
            <w:tcW w:w="1871" w:type="dxa"/>
            <w:vMerge/>
          </w:tcPr>
          <w:p w:rsidR="00273376" w:rsidRDefault="00273376"/>
        </w:tc>
        <w:tc>
          <w:tcPr>
            <w:tcW w:w="1276" w:type="dxa"/>
          </w:tcPr>
          <w:p w:rsidR="00273376" w:rsidRDefault="00273376">
            <w:pPr>
              <w:pStyle w:val="ConsPlusNormal"/>
              <w:jc w:val="center"/>
            </w:pPr>
            <w:r>
              <w:t>0</w:t>
            </w:r>
          </w:p>
        </w:tc>
      </w:tr>
      <w:tr w:rsidR="00273376">
        <w:tc>
          <w:tcPr>
            <w:tcW w:w="397" w:type="dxa"/>
            <w:vMerge/>
          </w:tcPr>
          <w:p w:rsidR="00273376" w:rsidRDefault="00273376"/>
        </w:tc>
        <w:tc>
          <w:tcPr>
            <w:tcW w:w="2721" w:type="dxa"/>
            <w:vMerge/>
          </w:tcPr>
          <w:p w:rsidR="00273376" w:rsidRDefault="00273376"/>
        </w:tc>
        <w:tc>
          <w:tcPr>
            <w:tcW w:w="1418" w:type="dxa"/>
          </w:tcPr>
          <w:p w:rsidR="00273376" w:rsidRDefault="00273376">
            <w:pPr>
              <w:pStyle w:val="ConsPlusNormal"/>
              <w:jc w:val="center"/>
            </w:pPr>
            <w:r>
              <w:t>2018</w:t>
            </w:r>
          </w:p>
        </w:tc>
        <w:tc>
          <w:tcPr>
            <w:tcW w:w="1020" w:type="dxa"/>
          </w:tcPr>
          <w:p w:rsidR="00273376" w:rsidRDefault="00273376">
            <w:pPr>
              <w:pStyle w:val="ConsPlusNormal"/>
              <w:jc w:val="center"/>
            </w:pPr>
            <w:r>
              <w:t>28750,0</w:t>
            </w:r>
          </w:p>
        </w:tc>
        <w:tc>
          <w:tcPr>
            <w:tcW w:w="794" w:type="dxa"/>
          </w:tcPr>
          <w:p w:rsidR="00273376" w:rsidRDefault="00273376">
            <w:pPr>
              <w:pStyle w:val="ConsPlusNormal"/>
              <w:jc w:val="center"/>
            </w:pPr>
            <w:r>
              <w:t>0,0</w:t>
            </w:r>
          </w:p>
        </w:tc>
        <w:tc>
          <w:tcPr>
            <w:tcW w:w="1020" w:type="dxa"/>
          </w:tcPr>
          <w:p w:rsidR="00273376" w:rsidRDefault="00273376">
            <w:pPr>
              <w:pStyle w:val="ConsPlusNormal"/>
              <w:jc w:val="center"/>
            </w:pPr>
            <w:r>
              <w:t>25000,0</w:t>
            </w:r>
          </w:p>
        </w:tc>
        <w:tc>
          <w:tcPr>
            <w:tcW w:w="964" w:type="dxa"/>
          </w:tcPr>
          <w:p w:rsidR="00273376" w:rsidRDefault="00273376">
            <w:pPr>
              <w:pStyle w:val="ConsPlusNormal"/>
              <w:jc w:val="center"/>
            </w:pPr>
            <w:r>
              <w:t>2500,0</w:t>
            </w:r>
          </w:p>
        </w:tc>
        <w:tc>
          <w:tcPr>
            <w:tcW w:w="964" w:type="dxa"/>
          </w:tcPr>
          <w:p w:rsidR="00273376" w:rsidRDefault="00273376">
            <w:pPr>
              <w:pStyle w:val="ConsPlusNormal"/>
              <w:jc w:val="center"/>
            </w:pPr>
            <w:r>
              <w:t>1250,0</w:t>
            </w:r>
          </w:p>
        </w:tc>
        <w:tc>
          <w:tcPr>
            <w:tcW w:w="1134" w:type="dxa"/>
            <w:vMerge/>
          </w:tcPr>
          <w:p w:rsidR="00273376" w:rsidRDefault="00273376"/>
        </w:tc>
        <w:tc>
          <w:tcPr>
            <w:tcW w:w="1871" w:type="dxa"/>
            <w:vMerge/>
          </w:tcPr>
          <w:p w:rsidR="00273376" w:rsidRDefault="00273376"/>
        </w:tc>
        <w:tc>
          <w:tcPr>
            <w:tcW w:w="1276" w:type="dxa"/>
          </w:tcPr>
          <w:p w:rsidR="00273376" w:rsidRDefault="00273376">
            <w:pPr>
              <w:pStyle w:val="ConsPlusNormal"/>
              <w:jc w:val="center"/>
            </w:pPr>
            <w:r>
              <w:t>59</w:t>
            </w:r>
          </w:p>
        </w:tc>
      </w:tr>
      <w:tr w:rsidR="00273376">
        <w:tc>
          <w:tcPr>
            <w:tcW w:w="397" w:type="dxa"/>
            <w:vMerge/>
          </w:tcPr>
          <w:p w:rsidR="00273376" w:rsidRDefault="00273376"/>
        </w:tc>
        <w:tc>
          <w:tcPr>
            <w:tcW w:w="2721" w:type="dxa"/>
            <w:vMerge/>
          </w:tcPr>
          <w:p w:rsidR="00273376" w:rsidRDefault="00273376"/>
        </w:tc>
        <w:tc>
          <w:tcPr>
            <w:tcW w:w="1418" w:type="dxa"/>
          </w:tcPr>
          <w:p w:rsidR="00273376" w:rsidRDefault="00273376">
            <w:pPr>
              <w:pStyle w:val="ConsPlusNormal"/>
              <w:jc w:val="center"/>
            </w:pPr>
            <w:r>
              <w:t>2019</w:t>
            </w:r>
          </w:p>
        </w:tc>
        <w:tc>
          <w:tcPr>
            <w:tcW w:w="1020" w:type="dxa"/>
          </w:tcPr>
          <w:p w:rsidR="00273376" w:rsidRDefault="00273376">
            <w:pPr>
              <w:pStyle w:val="ConsPlusNormal"/>
              <w:jc w:val="center"/>
            </w:pPr>
            <w:r>
              <w:t>28750,0</w:t>
            </w:r>
          </w:p>
        </w:tc>
        <w:tc>
          <w:tcPr>
            <w:tcW w:w="794" w:type="dxa"/>
          </w:tcPr>
          <w:p w:rsidR="00273376" w:rsidRDefault="00273376">
            <w:pPr>
              <w:pStyle w:val="ConsPlusNormal"/>
              <w:jc w:val="center"/>
            </w:pPr>
            <w:r>
              <w:t>0,0</w:t>
            </w:r>
          </w:p>
        </w:tc>
        <w:tc>
          <w:tcPr>
            <w:tcW w:w="1020" w:type="dxa"/>
          </w:tcPr>
          <w:p w:rsidR="00273376" w:rsidRDefault="00273376">
            <w:pPr>
              <w:pStyle w:val="ConsPlusNormal"/>
              <w:jc w:val="center"/>
            </w:pPr>
            <w:r>
              <w:t>25000,0</w:t>
            </w:r>
          </w:p>
        </w:tc>
        <w:tc>
          <w:tcPr>
            <w:tcW w:w="964" w:type="dxa"/>
          </w:tcPr>
          <w:p w:rsidR="00273376" w:rsidRDefault="00273376">
            <w:pPr>
              <w:pStyle w:val="ConsPlusNormal"/>
              <w:jc w:val="center"/>
            </w:pPr>
            <w:r>
              <w:t>2500,0</w:t>
            </w:r>
          </w:p>
        </w:tc>
        <w:tc>
          <w:tcPr>
            <w:tcW w:w="964" w:type="dxa"/>
          </w:tcPr>
          <w:p w:rsidR="00273376" w:rsidRDefault="00273376">
            <w:pPr>
              <w:pStyle w:val="ConsPlusNormal"/>
              <w:jc w:val="center"/>
            </w:pPr>
            <w:r>
              <w:t>1250,0</w:t>
            </w:r>
          </w:p>
        </w:tc>
        <w:tc>
          <w:tcPr>
            <w:tcW w:w="1134" w:type="dxa"/>
            <w:vMerge/>
          </w:tcPr>
          <w:p w:rsidR="00273376" w:rsidRDefault="00273376"/>
        </w:tc>
        <w:tc>
          <w:tcPr>
            <w:tcW w:w="1871" w:type="dxa"/>
            <w:vMerge/>
          </w:tcPr>
          <w:p w:rsidR="00273376" w:rsidRDefault="00273376"/>
        </w:tc>
        <w:tc>
          <w:tcPr>
            <w:tcW w:w="1276" w:type="dxa"/>
          </w:tcPr>
          <w:p w:rsidR="00273376" w:rsidRDefault="00273376">
            <w:pPr>
              <w:pStyle w:val="ConsPlusNormal"/>
              <w:jc w:val="center"/>
            </w:pPr>
            <w:r>
              <w:t>60</w:t>
            </w:r>
          </w:p>
        </w:tc>
      </w:tr>
      <w:tr w:rsidR="00273376">
        <w:tc>
          <w:tcPr>
            <w:tcW w:w="397" w:type="dxa"/>
            <w:vMerge/>
          </w:tcPr>
          <w:p w:rsidR="00273376" w:rsidRDefault="00273376"/>
        </w:tc>
        <w:tc>
          <w:tcPr>
            <w:tcW w:w="2721" w:type="dxa"/>
            <w:vMerge/>
          </w:tcPr>
          <w:p w:rsidR="00273376" w:rsidRDefault="00273376"/>
        </w:tc>
        <w:tc>
          <w:tcPr>
            <w:tcW w:w="1418" w:type="dxa"/>
          </w:tcPr>
          <w:p w:rsidR="00273376" w:rsidRDefault="00273376">
            <w:pPr>
              <w:pStyle w:val="ConsPlusNormal"/>
              <w:jc w:val="center"/>
            </w:pPr>
            <w:r>
              <w:t>2020</w:t>
            </w:r>
          </w:p>
        </w:tc>
        <w:tc>
          <w:tcPr>
            <w:tcW w:w="1020" w:type="dxa"/>
          </w:tcPr>
          <w:p w:rsidR="00273376" w:rsidRDefault="00273376">
            <w:pPr>
              <w:pStyle w:val="ConsPlusNormal"/>
              <w:jc w:val="center"/>
            </w:pPr>
            <w:r>
              <w:t>28750,0</w:t>
            </w:r>
          </w:p>
        </w:tc>
        <w:tc>
          <w:tcPr>
            <w:tcW w:w="794" w:type="dxa"/>
          </w:tcPr>
          <w:p w:rsidR="00273376" w:rsidRDefault="00273376">
            <w:pPr>
              <w:pStyle w:val="ConsPlusNormal"/>
              <w:jc w:val="center"/>
            </w:pPr>
            <w:r>
              <w:t>0,0</w:t>
            </w:r>
          </w:p>
        </w:tc>
        <w:tc>
          <w:tcPr>
            <w:tcW w:w="1020" w:type="dxa"/>
          </w:tcPr>
          <w:p w:rsidR="00273376" w:rsidRDefault="00273376">
            <w:pPr>
              <w:pStyle w:val="ConsPlusNormal"/>
              <w:jc w:val="center"/>
            </w:pPr>
            <w:r>
              <w:t>25000,0</w:t>
            </w:r>
          </w:p>
        </w:tc>
        <w:tc>
          <w:tcPr>
            <w:tcW w:w="964" w:type="dxa"/>
          </w:tcPr>
          <w:p w:rsidR="00273376" w:rsidRDefault="00273376">
            <w:pPr>
              <w:pStyle w:val="ConsPlusNormal"/>
              <w:jc w:val="center"/>
            </w:pPr>
            <w:r>
              <w:t>2500,0</w:t>
            </w:r>
          </w:p>
        </w:tc>
        <w:tc>
          <w:tcPr>
            <w:tcW w:w="964" w:type="dxa"/>
          </w:tcPr>
          <w:p w:rsidR="00273376" w:rsidRDefault="00273376">
            <w:pPr>
              <w:pStyle w:val="ConsPlusNormal"/>
              <w:jc w:val="center"/>
            </w:pPr>
            <w:r>
              <w:t>1250,0</w:t>
            </w:r>
          </w:p>
        </w:tc>
        <w:tc>
          <w:tcPr>
            <w:tcW w:w="1134" w:type="dxa"/>
            <w:vMerge/>
          </w:tcPr>
          <w:p w:rsidR="00273376" w:rsidRDefault="00273376"/>
        </w:tc>
        <w:tc>
          <w:tcPr>
            <w:tcW w:w="1871" w:type="dxa"/>
            <w:vMerge/>
          </w:tcPr>
          <w:p w:rsidR="00273376" w:rsidRDefault="00273376"/>
        </w:tc>
        <w:tc>
          <w:tcPr>
            <w:tcW w:w="1276" w:type="dxa"/>
          </w:tcPr>
          <w:p w:rsidR="00273376" w:rsidRDefault="00273376">
            <w:pPr>
              <w:pStyle w:val="ConsPlusNormal"/>
              <w:jc w:val="center"/>
            </w:pPr>
            <w:r>
              <w:t>60</w:t>
            </w:r>
          </w:p>
        </w:tc>
      </w:tr>
      <w:tr w:rsidR="00273376">
        <w:tc>
          <w:tcPr>
            <w:tcW w:w="397" w:type="dxa"/>
            <w:vMerge/>
          </w:tcPr>
          <w:p w:rsidR="00273376" w:rsidRDefault="00273376"/>
        </w:tc>
        <w:tc>
          <w:tcPr>
            <w:tcW w:w="2721" w:type="dxa"/>
            <w:vMerge/>
          </w:tcPr>
          <w:p w:rsidR="00273376" w:rsidRDefault="00273376"/>
        </w:tc>
        <w:tc>
          <w:tcPr>
            <w:tcW w:w="1418" w:type="dxa"/>
          </w:tcPr>
          <w:p w:rsidR="00273376" w:rsidRDefault="00273376">
            <w:pPr>
              <w:pStyle w:val="ConsPlusNormal"/>
              <w:jc w:val="center"/>
            </w:pPr>
            <w:r>
              <w:t>Прогнозный период 2021 год</w:t>
            </w:r>
          </w:p>
        </w:tc>
        <w:tc>
          <w:tcPr>
            <w:tcW w:w="1020" w:type="dxa"/>
          </w:tcPr>
          <w:p w:rsidR="00273376" w:rsidRDefault="00273376">
            <w:pPr>
              <w:pStyle w:val="ConsPlusNormal"/>
              <w:jc w:val="center"/>
            </w:pPr>
            <w:r>
              <w:t>28750,0</w:t>
            </w:r>
          </w:p>
        </w:tc>
        <w:tc>
          <w:tcPr>
            <w:tcW w:w="794" w:type="dxa"/>
          </w:tcPr>
          <w:p w:rsidR="00273376" w:rsidRDefault="00273376">
            <w:pPr>
              <w:pStyle w:val="ConsPlusNormal"/>
              <w:jc w:val="center"/>
            </w:pPr>
            <w:r>
              <w:t>0,0</w:t>
            </w:r>
          </w:p>
        </w:tc>
        <w:tc>
          <w:tcPr>
            <w:tcW w:w="1020" w:type="dxa"/>
          </w:tcPr>
          <w:p w:rsidR="00273376" w:rsidRDefault="00273376">
            <w:pPr>
              <w:pStyle w:val="ConsPlusNormal"/>
              <w:jc w:val="center"/>
            </w:pPr>
            <w:r>
              <w:t>25000,0</w:t>
            </w:r>
          </w:p>
        </w:tc>
        <w:tc>
          <w:tcPr>
            <w:tcW w:w="964" w:type="dxa"/>
          </w:tcPr>
          <w:p w:rsidR="00273376" w:rsidRDefault="00273376">
            <w:pPr>
              <w:pStyle w:val="ConsPlusNormal"/>
              <w:jc w:val="center"/>
            </w:pPr>
            <w:r>
              <w:t>2500,0</w:t>
            </w:r>
          </w:p>
        </w:tc>
        <w:tc>
          <w:tcPr>
            <w:tcW w:w="964" w:type="dxa"/>
          </w:tcPr>
          <w:p w:rsidR="00273376" w:rsidRDefault="00273376">
            <w:pPr>
              <w:pStyle w:val="ConsPlusNormal"/>
              <w:jc w:val="center"/>
            </w:pPr>
            <w:r>
              <w:t>1250,0</w:t>
            </w:r>
          </w:p>
        </w:tc>
        <w:tc>
          <w:tcPr>
            <w:tcW w:w="1134" w:type="dxa"/>
          </w:tcPr>
          <w:p w:rsidR="00273376" w:rsidRDefault="00273376">
            <w:pPr>
              <w:pStyle w:val="ConsPlusNormal"/>
            </w:pPr>
          </w:p>
        </w:tc>
        <w:tc>
          <w:tcPr>
            <w:tcW w:w="1871" w:type="dxa"/>
            <w:vMerge/>
          </w:tcPr>
          <w:p w:rsidR="00273376" w:rsidRDefault="00273376"/>
        </w:tc>
        <w:tc>
          <w:tcPr>
            <w:tcW w:w="1276" w:type="dxa"/>
          </w:tcPr>
          <w:p w:rsidR="00273376" w:rsidRDefault="00273376">
            <w:pPr>
              <w:pStyle w:val="ConsPlusNormal"/>
              <w:jc w:val="center"/>
            </w:pPr>
            <w:r>
              <w:t>60</w:t>
            </w:r>
          </w:p>
        </w:tc>
      </w:tr>
      <w:tr w:rsidR="00273376">
        <w:tc>
          <w:tcPr>
            <w:tcW w:w="397" w:type="dxa"/>
            <w:vMerge/>
          </w:tcPr>
          <w:p w:rsidR="00273376" w:rsidRDefault="00273376"/>
        </w:tc>
        <w:tc>
          <w:tcPr>
            <w:tcW w:w="2721" w:type="dxa"/>
            <w:vMerge/>
          </w:tcPr>
          <w:p w:rsidR="00273376" w:rsidRDefault="00273376"/>
        </w:tc>
        <w:tc>
          <w:tcPr>
            <w:tcW w:w="1418" w:type="dxa"/>
          </w:tcPr>
          <w:p w:rsidR="00273376" w:rsidRDefault="00273376">
            <w:pPr>
              <w:pStyle w:val="ConsPlusNormal"/>
              <w:jc w:val="center"/>
            </w:pPr>
            <w:r>
              <w:t>Прогнозный период 2022 год</w:t>
            </w:r>
          </w:p>
        </w:tc>
        <w:tc>
          <w:tcPr>
            <w:tcW w:w="1020" w:type="dxa"/>
          </w:tcPr>
          <w:p w:rsidR="00273376" w:rsidRDefault="00273376">
            <w:pPr>
              <w:pStyle w:val="ConsPlusNormal"/>
              <w:jc w:val="center"/>
            </w:pPr>
            <w:r>
              <w:t>28750,0</w:t>
            </w:r>
          </w:p>
        </w:tc>
        <w:tc>
          <w:tcPr>
            <w:tcW w:w="794" w:type="dxa"/>
          </w:tcPr>
          <w:p w:rsidR="00273376" w:rsidRDefault="00273376">
            <w:pPr>
              <w:pStyle w:val="ConsPlusNormal"/>
              <w:jc w:val="center"/>
            </w:pPr>
            <w:r>
              <w:t>0,0</w:t>
            </w:r>
          </w:p>
        </w:tc>
        <w:tc>
          <w:tcPr>
            <w:tcW w:w="1020" w:type="dxa"/>
          </w:tcPr>
          <w:p w:rsidR="00273376" w:rsidRDefault="00273376">
            <w:pPr>
              <w:pStyle w:val="ConsPlusNormal"/>
              <w:jc w:val="center"/>
            </w:pPr>
            <w:r>
              <w:t>25000,0</w:t>
            </w:r>
          </w:p>
        </w:tc>
        <w:tc>
          <w:tcPr>
            <w:tcW w:w="964" w:type="dxa"/>
          </w:tcPr>
          <w:p w:rsidR="00273376" w:rsidRDefault="00273376">
            <w:pPr>
              <w:pStyle w:val="ConsPlusNormal"/>
              <w:jc w:val="center"/>
            </w:pPr>
            <w:r>
              <w:t>2500,0</w:t>
            </w:r>
          </w:p>
        </w:tc>
        <w:tc>
          <w:tcPr>
            <w:tcW w:w="964" w:type="dxa"/>
          </w:tcPr>
          <w:p w:rsidR="00273376" w:rsidRDefault="00273376">
            <w:pPr>
              <w:pStyle w:val="ConsPlusNormal"/>
              <w:jc w:val="center"/>
            </w:pPr>
            <w:r>
              <w:t>1250,0</w:t>
            </w:r>
          </w:p>
        </w:tc>
        <w:tc>
          <w:tcPr>
            <w:tcW w:w="1134" w:type="dxa"/>
          </w:tcPr>
          <w:p w:rsidR="00273376" w:rsidRDefault="00273376">
            <w:pPr>
              <w:pStyle w:val="ConsPlusNormal"/>
            </w:pPr>
          </w:p>
        </w:tc>
        <w:tc>
          <w:tcPr>
            <w:tcW w:w="1871" w:type="dxa"/>
            <w:vMerge/>
          </w:tcPr>
          <w:p w:rsidR="00273376" w:rsidRDefault="00273376"/>
        </w:tc>
        <w:tc>
          <w:tcPr>
            <w:tcW w:w="1276" w:type="dxa"/>
          </w:tcPr>
          <w:p w:rsidR="00273376" w:rsidRDefault="00273376">
            <w:pPr>
              <w:pStyle w:val="ConsPlusNormal"/>
              <w:jc w:val="center"/>
            </w:pPr>
            <w:r>
              <w:t>60</w:t>
            </w:r>
          </w:p>
        </w:tc>
      </w:tr>
      <w:tr w:rsidR="00273376">
        <w:tc>
          <w:tcPr>
            <w:tcW w:w="397" w:type="dxa"/>
            <w:vMerge w:val="restart"/>
          </w:tcPr>
          <w:p w:rsidR="00273376" w:rsidRDefault="00273376">
            <w:pPr>
              <w:pStyle w:val="ConsPlusNormal"/>
            </w:pPr>
          </w:p>
        </w:tc>
        <w:tc>
          <w:tcPr>
            <w:tcW w:w="2721" w:type="dxa"/>
            <w:vMerge w:val="restart"/>
          </w:tcPr>
          <w:p w:rsidR="00273376" w:rsidRDefault="00273376">
            <w:pPr>
              <w:pStyle w:val="ConsPlusNormal"/>
            </w:pPr>
            <w:r>
              <w:t xml:space="preserve">Мероприятие 1. Предоставление субсидий бюджетам муниципальных образований Томской области для софинансирования расходных обязательств по решению вопросов </w:t>
            </w:r>
            <w:r>
              <w:lastRenderedPageBreak/>
              <w:t>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1418" w:type="dxa"/>
          </w:tcPr>
          <w:p w:rsidR="00273376" w:rsidRDefault="00273376">
            <w:pPr>
              <w:pStyle w:val="ConsPlusNormal"/>
              <w:jc w:val="center"/>
            </w:pPr>
            <w:r>
              <w:lastRenderedPageBreak/>
              <w:t>всего</w:t>
            </w:r>
          </w:p>
        </w:tc>
        <w:tc>
          <w:tcPr>
            <w:tcW w:w="1020" w:type="dxa"/>
          </w:tcPr>
          <w:p w:rsidR="00273376" w:rsidRDefault="00273376">
            <w:pPr>
              <w:pStyle w:val="ConsPlusNormal"/>
              <w:jc w:val="center"/>
            </w:pPr>
            <w:r>
              <w:t>143750,0</w:t>
            </w:r>
          </w:p>
        </w:tc>
        <w:tc>
          <w:tcPr>
            <w:tcW w:w="794" w:type="dxa"/>
          </w:tcPr>
          <w:p w:rsidR="00273376" w:rsidRDefault="00273376">
            <w:pPr>
              <w:pStyle w:val="ConsPlusNormal"/>
              <w:jc w:val="center"/>
            </w:pPr>
            <w:r>
              <w:t>0,0</w:t>
            </w:r>
          </w:p>
        </w:tc>
        <w:tc>
          <w:tcPr>
            <w:tcW w:w="1020" w:type="dxa"/>
          </w:tcPr>
          <w:p w:rsidR="00273376" w:rsidRDefault="00273376">
            <w:pPr>
              <w:pStyle w:val="ConsPlusNormal"/>
              <w:jc w:val="center"/>
            </w:pPr>
            <w:r>
              <w:t>125000,0</w:t>
            </w:r>
          </w:p>
        </w:tc>
        <w:tc>
          <w:tcPr>
            <w:tcW w:w="964" w:type="dxa"/>
          </w:tcPr>
          <w:p w:rsidR="00273376" w:rsidRDefault="00273376">
            <w:pPr>
              <w:pStyle w:val="ConsPlusNormal"/>
              <w:jc w:val="center"/>
            </w:pPr>
            <w:r>
              <w:t>12500,0</w:t>
            </w:r>
          </w:p>
        </w:tc>
        <w:tc>
          <w:tcPr>
            <w:tcW w:w="964" w:type="dxa"/>
          </w:tcPr>
          <w:p w:rsidR="00273376" w:rsidRDefault="00273376">
            <w:pPr>
              <w:pStyle w:val="ConsPlusNormal"/>
              <w:jc w:val="center"/>
            </w:pPr>
            <w:r>
              <w:t>6250,0</w:t>
            </w:r>
          </w:p>
        </w:tc>
        <w:tc>
          <w:tcPr>
            <w:tcW w:w="1134" w:type="dxa"/>
            <w:vMerge w:val="restart"/>
          </w:tcPr>
          <w:p w:rsidR="00273376" w:rsidRDefault="00273376">
            <w:pPr>
              <w:pStyle w:val="ConsPlusNormal"/>
              <w:jc w:val="center"/>
            </w:pPr>
            <w:r>
              <w:t>Департамент финансов Томской области</w:t>
            </w:r>
          </w:p>
        </w:tc>
        <w:tc>
          <w:tcPr>
            <w:tcW w:w="1871" w:type="dxa"/>
          </w:tcPr>
          <w:p w:rsidR="00273376" w:rsidRDefault="00273376">
            <w:pPr>
              <w:pStyle w:val="ConsPlusNormal"/>
              <w:jc w:val="center"/>
            </w:pPr>
            <w:r>
              <w:t>х</w:t>
            </w:r>
          </w:p>
        </w:tc>
        <w:tc>
          <w:tcPr>
            <w:tcW w:w="1276" w:type="dxa"/>
          </w:tcPr>
          <w:p w:rsidR="00273376" w:rsidRDefault="00273376">
            <w:pPr>
              <w:pStyle w:val="ConsPlusNormal"/>
              <w:jc w:val="center"/>
            </w:pPr>
            <w:r>
              <w:t>х</w:t>
            </w:r>
          </w:p>
        </w:tc>
      </w:tr>
      <w:tr w:rsidR="00273376">
        <w:tc>
          <w:tcPr>
            <w:tcW w:w="397" w:type="dxa"/>
            <w:vMerge/>
          </w:tcPr>
          <w:p w:rsidR="00273376" w:rsidRDefault="00273376"/>
        </w:tc>
        <w:tc>
          <w:tcPr>
            <w:tcW w:w="2721" w:type="dxa"/>
            <w:vMerge/>
          </w:tcPr>
          <w:p w:rsidR="00273376" w:rsidRDefault="00273376"/>
        </w:tc>
        <w:tc>
          <w:tcPr>
            <w:tcW w:w="1418" w:type="dxa"/>
          </w:tcPr>
          <w:p w:rsidR="00273376" w:rsidRDefault="00273376">
            <w:pPr>
              <w:pStyle w:val="ConsPlusNormal"/>
              <w:jc w:val="center"/>
            </w:pPr>
            <w:r>
              <w:t>2015</w:t>
            </w:r>
          </w:p>
        </w:tc>
        <w:tc>
          <w:tcPr>
            <w:tcW w:w="1020" w:type="dxa"/>
          </w:tcPr>
          <w:p w:rsidR="00273376" w:rsidRDefault="00273376">
            <w:pPr>
              <w:pStyle w:val="ConsPlusNormal"/>
              <w:jc w:val="center"/>
            </w:pPr>
            <w:r>
              <w:t>0,0</w:t>
            </w:r>
          </w:p>
        </w:tc>
        <w:tc>
          <w:tcPr>
            <w:tcW w:w="794" w:type="dxa"/>
          </w:tcPr>
          <w:p w:rsidR="00273376" w:rsidRDefault="00273376">
            <w:pPr>
              <w:pStyle w:val="ConsPlusNormal"/>
              <w:jc w:val="center"/>
            </w:pPr>
            <w:r>
              <w:t>0,0</w:t>
            </w:r>
          </w:p>
        </w:tc>
        <w:tc>
          <w:tcPr>
            <w:tcW w:w="1020" w:type="dxa"/>
          </w:tcPr>
          <w:p w:rsidR="00273376" w:rsidRDefault="00273376">
            <w:pPr>
              <w:pStyle w:val="ConsPlusNormal"/>
              <w:jc w:val="center"/>
            </w:pPr>
            <w:r>
              <w:t>0,0</w:t>
            </w:r>
          </w:p>
        </w:tc>
        <w:tc>
          <w:tcPr>
            <w:tcW w:w="964" w:type="dxa"/>
          </w:tcPr>
          <w:p w:rsidR="00273376" w:rsidRDefault="00273376">
            <w:pPr>
              <w:pStyle w:val="ConsPlusNormal"/>
              <w:jc w:val="center"/>
            </w:pPr>
            <w:r>
              <w:t>0,0</w:t>
            </w:r>
          </w:p>
        </w:tc>
        <w:tc>
          <w:tcPr>
            <w:tcW w:w="964" w:type="dxa"/>
          </w:tcPr>
          <w:p w:rsidR="00273376" w:rsidRDefault="00273376">
            <w:pPr>
              <w:pStyle w:val="ConsPlusNormal"/>
              <w:jc w:val="center"/>
            </w:pPr>
            <w:r>
              <w:t>0,0</w:t>
            </w:r>
          </w:p>
        </w:tc>
        <w:tc>
          <w:tcPr>
            <w:tcW w:w="1134" w:type="dxa"/>
            <w:vMerge/>
          </w:tcPr>
          <w:p w:rsidR="00273376" w:rsidRDefault="00273376"/>
        </w:tc>
        <w:tc>
          <w:tcPr>
            <w:tcW w:w="1871" w:type="dxa"/>
            <w:vMerge w:val="restart"/>
          </w:tcPr>
          <w:p w:rsidR="00273376" w:rsidRDefault="00273376">
            <w:pPr>
              <w:pStyle w:val="ConsPlusNormal"/>
            </w:pPr>
            <w:r>
              <w:t xml:space="preserve">Количество проектов, отобранных для получения субсидии из областного </w:t>
            </w:r>
            <w:r>
              <w:lastRenderedPageBreak/>
              <w:t>бюджета, единиц</w:t>
            </w:r>
          </w:p>
        </w:tc>
        <w:tc>
          <w:tcPr>
            <w:tcW w:w="1276" w:type="dxa"/>
          </w:tcPr>
          <w:p w:rsidR="00273376" w:rsidRDefault="00273376">
            <w:pPr>
              <w:pStyle w:val="ConsPlusNormal"/>
              <w:jc w:val="center"/>
            </w:pPr>
            <w:r>
              <w:lastRenderedPageBreak/>
              <w:t>0</w:t>
            </w:r>
          </w:p>
        </w:tc>
      </w:tr>
      <w:tr w:rsidR="00273376">
        <w:tc>
          <w:tcPr>
            <w:tcW w:w="397" w:type="dxa"/>
            <w:vMerge/>
          </w:tcPr>
          <w:p w:rsidR="00273376" w:rsidRDefault="00273376"/>
        </w:tc>
        <w:tc>
          <w:tcPr>
            <w:tcW w:w="2721" w:type="dxa"/>
            <w:vMerge/>
          </w:tcPr>
          <w:p w:rsidR="00273376" w:rsidRDefault="00273376"/>
        </w:tc>
        <w:tc>
          <w:tcPr>
            <w:tcW w:w="1418" w:type="dxa"/>
          </w:tcPr>
          <w:p w:rsidR="00273376" w:rsidRDefault="00273376">
            <w:pPr>
              <w:pStyle w:val="ConsPlusNormal"/>
              <w:jc w:val="center"/>
            </w:pPr>
            <w:r>
              <w:t>2016</w:t>
            </w:r>
          </w:p>
        </w:tc>
        <w:tc>
          <w:tcPr>
            <w:tcW w:w="1020" w:type="dxa"/>
          </w:tcPr>
          <w:p w:rsidR="00273376" w:rsidRDefault="00273376">
            <w:pPr>
              <w:pStyle w:val="ConsPlusNormal"/>
              <w:jc w:val="center"/>
            </w:pPr>
            <w:r>
              <w:t>0,0</w:t>
            </w:r>
          </w:p>
        </w:tc>
        <w:tc>
          <w:tcPr>
            <w:tcW w:w="794" w:type="dxa"/>
          </w:tcPr>
          <w:p w:rsidR="00273376" w:rsidRDefault="00273376">
            <w:pPr>
              <w:pStyle w:val="ConsPlusNormal"/>
              <w:jc w:val="center"/>
            </w:pPr>
            <w:r>
              <w:t>0,0</w:t>
            </w:r>
          </w:p>
        </w:tc>
        <w:tc>
          <w:tcPr>
            <w:tcW w:w="1020" w:type="dxa"/>
          </w:tcPr>
          <w:p w:rsidR="00273376" w:rsidRDefault="00273376">
            <w:pPr>
              <w:pStyle w:val="ConsPlusNormal"/>
              <w:jc w:val="center"/>
            </w:pPr>
            <w:r>
              <w:t>0,0</w:t>
            </w:r>
          </w:p>
        </w:tc>
        <w:tc>
          <w:tcPr>
            <w:tcW w:w="964" w:type="dxa"/>
          </w:tcPr>
          <w:p w:rsidR="00273376" w:rsidRDefault="00273376">
            <w:pPr>
              <w:pStyle w:val="ConsPlusNormal"/>
              <w:jc w:val="center"/>
            </w:pPr>
            <w:r>
              <w:t>0,0</w:t>
            </w:r>
          </w:p>
        </w:tc>
        <w:tc>
          <w:tcPr>
            <w:tcW w:w="964" w:type="dxa"/>
          </w:tcPr>
          <w:p w:rsidR="00273376" w:rsidRDefault="00273376">
            <w:pPr>
              <w:pStyle w:val="ConsPlusNormal"/>
              <w:jc w:val="center"/>
            </w:pPr>
            <w:r>
              <w:t>0,0</w:t>
            </w:r>
          </w:p>
        </w:tc>
        <w:tc>
          <w:tcPr>
            <w:tcW w:w="1134" w:type="dxa"/>
            <w:vMerge/>
          </w:tcPr>
          <w:p w:rsidR="00273376" w:rsidRDefault="00273376"/>
        </w:tc>
        <w:tc>
          <w:tcPr>
            <w:tcW w:w="1871" w:type="dxa"/>
            <w:vMerge/>
          </w:tcPr>
          <w:p w:rsidR="00273376" w:rsidRDefault="00273376"/>
        </w:tc>
        <w:tc>
          <w:tcPr>
            <w:tcW w:w="1276" w:type="dxa"/>
          </w:tcPr>
          <w:p w:rsidR="00273376" w:rsidRDefault="00273376">
            <w:pPr>
              <w:pStyle w:val="ConsPlusNormal"/>
              <w:jc w:val="center"/>
            </w:pPr>
            <w:r>
              <w:t>0</w:t>
            </w:r>
          </w:p>
        </w:tc>
      </w:tr>
      <w:tr w:rsidR="00273376">
        <w:tc>
          <w:tcPr>
            <w:tcW w:w="397" w:type="dxa"/>
            <w:vMerge/>
          </w:tcPr>
          <w:p w:rsidR="00273376" w:rsidRDefault="00273376"/>
        </w:tc>
        <w:tc>
          <w:tcPr>
            <w:tcW w:w="2721" w:type="dxa"/>
            <w:vMerge/>
          </w:tcPr>
          <w:p w:rsidR="00273376" w:rsidRDefault="00273376"/>
        </w:tc>
        <w:tc>
          <w:tcPr>
            <w:tcW w:w="1418" w:type="dxa"/>
          </w:tcPr>
          <w:p w:rsidR="00273376" w:rsidRDefault="00273376">
            <w:pPr>
              <w:pStyle w:val="ConsPlusNormal"/>
              <w:jc w:val="center"/>
            </w:pPr>
            <w:r>
              <w:t>2017</w:t>
            </w:r>
          </w:p>
        </w:tc>
        <w:tc>
          <w:tcPr>
            <w:tcW w:w="1020" w:type="dxa"/>
          </w:tcPr>
          <w:p w:rsidR="00273376" w:rsidRDefault="00273376">
            <w:pPr>
              <w:pStyle w:val="ConsPlusNormal"/>
              <w:jc w:val="center"/>
            </w:pPr>
            <w:r>
              <w:t>0,0</w:t>
            </w:r>
          </w:p>
        </w:tc>
        <w:tc>
          <w:tcPr>
            <w:tcW w:w="794" w:type="dxa"/>
          </w:tcPr>
          <w:p w:rsidR="00273376" w:rsidRDefault="00273376">
            <w:pPr>
              <w:pStyle w:val="ConsPlusNormal"/>
              <w:jc w:val="center"/>
            </w:pPr>
            <w:r>
              <w:t>0,0</w:t>
            </w:r>
          </w:p>
        </w:tc>
        <w:tc>
          <w:tcPr>
            <w:tcW w:w="1020" w:type="dxa"/>
          </w:tcPr>
          <w:p w:rsidR="00273376" w:rsidRDefault="00273376">
            <w:pPr>
              <w:pStyle w:val="ConsPlusNormal"/>
              <w:jc w:val="center"/>
            </w:pPr>
            <w:r>
              <w:t>0,0</w:t>
            </w:r>
          </w:p>
        </w:tc>
        <w:tc>
          <w:tcPr>
            <w:tcW w:w="964" w:type="dxa"/>
          </w:tcPr>
          <w:p w:rsidR="00273376" w:rsidRDefault="00273376">
            <w:pPr>
              <w:pStyle w:val="ConsPlusNormal"/>
              <w:jc w:val="center"/>
            </w:pPr>
            <w:r>
              <w:t>0,0</w:t>
            </w:r>
          </w:p>
        </w:tc>
        <w:tc>
          <w:tcPr>
            <w:tcW w:w="964" w:type="dxa"/>
          </w:tcPr>
          <w:p w:rsidR="00273376" w:rsidRDefault="00273376">
            <w:pPr>
              <w:pStyle w:val="ConsPlusNormal"/>
              <w:jc w:val="center"/>
            </w:pPr>
            <w:r>
              <w:t>0,0</w:t>
            </w:r>
          </w:p>
        </w:tc>
        <w:tc>
          <w:tcPr>
            <w:tcW w:w="1134" w:type="dxa"/>
            <w:vMerge/>
          </w:tcPr>
          <w:p w:rsidR="00273376" w:rsidRDefault="00273376"/>
        </w:tc>
        <w:tc>
          <w:tcPr>
            <w:tcW w:w="1871" w:type="dxa"/>
            <w:vMerge/>
          </w:tcPr>
          <w:p w:rsidR="00273376" w:rsidRDefault="00273376"/>
        </w:tc>
        <w:tc>
          <w:tcPr>
            <w:tcW w:w="1276" w:type="dxa"/>
          </w:tcPr>
          <w:p w:rsidR="00273376" w:rsidRDefault="00273376">
            <w:pPr>
              <w:pStyle w:val="ConsPlusNormal"/>
              <w:jc w:val="center"/>
            </w:pPr>
            <w:r>
              <w:t>0</w:t>
            </w:r>
          </w:p>
        </w:tc>
      </w:tr>
      <w:tr w:rsidR="00273376">
        <w:tc>
          <w:tcPr>
            <w:tcW w:w="397" w:type="dxa"/>
            <w:vMerge/>
          </w:tcPr>
          <w:p w:rsidR="00273376" w:rsidRDefault="00273376"/>
        </w:tc>
        <w:tc>
          <w:tcPr>
            <w:tcW w:w="2721" w:type="dxa"/>
            <w:vMerge/>
          </w:tcPr>
          <w:p w:rsidR="00273376" w:rsidRDefault="00273376"/>
        </w:tc>
        <w:tc>
          <w:tcPr>
            <w:tcW w:w="1418" w:type="dxa"/>
          </w:tcPr>
          <w:p w:rsidR="00273376" w:rsidRDefault="00273376">
            <w:pPr>
              <w:pStyle w:val="ConsPlusNormal"/>
              <w:jc w:val="center"/>
            </w:pPr>
            <w:r>
              <w:t>2018</w:t>
            </w:r>
          </w:p>
        </w:tc>
        <w:tc>
          <w:tcPr>
            <w:tcW w:w="1020" w:type="dxa"/>
          </w:tcPr>
          <w:p w:rsidR="00273376" w:rsidRDefault="00273376">
            <w:pPr>
              <w:pStyle w:val="ConsPlusNormal"/>
              <w:jc w:val="center"/>
            </w:pPr>
            <w:r>
              <w:t>28750,0</w:t>
            </w:r>
          </w:p>
        </w:tc>
        <w:tc>
          <w:tcPr>
            <w:tcW w:w="794" w:type="dxa"/>
          </w:tcPr>
          <w:p w:rsidR="00273376" w:rsidRDefault="00273376">
            <w:pPr>
              <w:pStyle w:val="ConsPlusNormal"/>
              <w:jc w:val="center"/>
            </w:pPr>
            <w:r>
              <w:t>0,0</w:t>
            </w:r>
          </w:p>
        </w:tc>
        <w:tc>
          <w:tcPr>
            <w:tcW w:w="1020" w:type="dxa"/>
          </w:tcPr>
          <w:p w:rsidR="00273376" w:rsidRDefault="00273376">
            <w:pPr>
              <w:pStyle w:val="ConsPlusNormal"/>
              <w:jc w:val="center"/>
            </w:pPr>
            <w:r>
              <w:t>25000,0</w:t>
            </w:r>
          </w:p>
        </w:tc>
        <w:tc>
          <w:tcPr>
            <w:tcW w:w="964" w:type="dxa"/>
          </w:tcPr>
          <w:p w:rsidR="00273376" w:rsidRDefault="00273376">
            <w:pPr>
              <w:pStyle w:val="ConsPlusNormal"/>
              <w:jc w:val="center"/>
            </w:pPr>
            <w:r>
              <w:t>2500,0</w:t>
            </w:r>
          </w:p>
        </w:tc>
        <w:tc>
          <w:tcPr>
            <w:tcW w:w="964" w:type="dxa"/>
          </w:tcPr>
          <w:p w:rsidR="00273376" w:rsidRDefault="00273376">
            <w:pPr>
              <w:pStyle w:val="ConsPlusNormal"/>
              <w:jc w:val="center"/>
            </w:pPr>
            <w:r>
              <w:t>1250,0</w:t>
            </w:r>
          </w:p>
        </w:tc>
        <w:tc>
          <w:tcPr>
            <w:tcW w:w="1134" w:type="dxa"/>
            <w:vMerge/>
          </w:tcPr>
          <w:p w:rsidR="00273376" w:rsidRDefault="00273376"/>
        </w:tc>
        <w:tc>
          <w:tcPr>
            <w:tcW w:w="1871" w:type="dxa"/>
            <w:vMerge/>
          </w:tcPr>
          <w:p w:rsidR="00273376" w:rsidRDefault="00273376"/>
        </w:tc>
        <w:tc>
          <w:tcPr>
            <w:tcW w:w="1276" w:type="dxa"/>
          </w:tcPr>
          <w:p w:rsidR="00273376" w:rsidRDefault="00273376">
            <w:pPr>
              <w:pStyle w:val="ConsPlusNormal"/>
              <w:jc w:val="center"/>
            </w:pPr>
            <w:r>
              <w:t>25</w:t>
            </w:r>
          </w:p>
        </w:tc>
      </w:tr>
      <w:tr w:rsidR="00273376">
        <w:tc>
          <w:tcPr>
            <w:tcW w:w="397" w:type="dxa"/>
            <w:vMerge/>
          </w:tcPr>
          <w:p w:rsidR="00273376" w:rsidRDefault="00273376"/>
        </w:tc>
        <w:tc>
          <w:tcPr>
            <w:tcW w:w="2721" w:type="dxa"/>
            <w:vMerge/>
          </w:tcPr>
          <w:p w:rsidR="00273376" w:rsidRDefault="00273376"/>
        </w:tc>
        <w:tc>
          <w:tcPr>
            <w:tcW w:w="1418" w:type="dxa"/>
          </w:tcPr>
          <w:p w:rsidR="00273376" w:rsidRDefault="00273376">
            <w:pPr>
              <w:pStyle w:val="ConsPlusNormal"/>
              <w:jc w:val="center"/>
            </w:pPr>
            <w:r>
              <w:t>2019</w:t>
            </w:r>
          </w:p>
        </w:tc>
        <w:tc>
          <w:tcPr>
            <w:tcW w:w="1020" w:type="dxa"/>
          </w:tcPr>
          <w:p w:rsidR="00273376" w:rsidRDefault="00273376">
            <w:pPr>
              <w:pStyle w:val="ConsPlusNormal"/>
              <w:jc w:val="center"/>
            </w:pPr>
            <w:r>
              <w:t>28750,0</w:t>
            </w:r>
          </w:p>
        </w:tc>
        <w:tc>
          <w:tcPr>
            <w:tcW w:w="794" w:type="dxa"/>
          </w:tcPr>
          <w:p w:rsidR="00273376" w:rsidRDefault="00273376">
            <w:pPr>
              <w:pStyle w:val="ConsPlusNormal"/>
              <w:jc w:val="center"/>
            </w:pPr>
            <w:r>
              <w:t>0,0</w:t>
            </w:r>
          </w:p>
        </w:tc>
        <w:tc>
          <w:tcPr>
            <w:tcW w:w="1020" w:type="dxa"/>
          </w:tcPr>
          <w:p w:rsidR="00273376" w:rsidRDefault="00273376">
            <w:pPr>
              <w:pStyle w:val="ConsPlusNormal"/>
              <w:jc w:val="center"/>
            </w:pPr>
            <w:r>
              <w:t>25000,0</w:t>
            </w:r>
          </w:p>
        </w:tc>
        <w:tc>
          <w:tcPr>
            <w:tcW w:w="964" w:type="dxa"/>
          </w:tcPr>
          <w:p w:rsidR="00273376" w:rsidRDefault="00273376">
            <w:pPr>
              <w:pStyle w:val="ConsPlusNormal"/>
              <w:jc w:val="center"/>
            </w:pPr>
            <w:r>
              <w:t>2500,0</w:t>
            </w:r>
          </w:p>
        </w:tc>
        <w:tc>
          <w:tcPr>
            <w:tcW w:w="964" w:type="dxa"/>
          </w:tcPr>
          <w:p w:rsidR="00273376" w:rsidRDefault="00273376">
            <w:pPr>
              <w:pStyle w:val="ConsPlusNormal"/>
              <w:jc w:val="center"/>
            </w:pPr>
            <w:r>
              <w:t>1250,0</w:t>
            </w:r>
          </w:p>
        </w:tc>
        <w:tc>
          <w:tcPr>
            <w:tcW w:w="1134" w:type="dxa"/>
            <w:vMerge/>
          </w:tcPr>
          <w:p w:rsidR="00273376" w:rsidRDefault="00273376"/>
        </w:tc>
        <w:tc>
          <w:tcPr>
            <w:tcW w:w="1871" w:type="dxa"/>
            <w:vMerge/>
          </w:tcPr>
          <w:p w:rsidR="00273376" w:rsidRDefault="00273376"/>
        </w:tc>
        <w:tc>
          <w:tcPr>
            <w:tcW w:w="1276" w:type="dxa"/>
          </w:tcPr>
          <w:p w:rsidR="00273376" w:rsidRDefault="00273376">
            <w:pPr>
              <w:pStyle w:val="ConsPlusNormal"/>
              <w:jc w:val="center"/>
            </w:pPr>
            <w:r>
              <w:t>30</w:t>
            </w:r>
          </w:p>
        </w:tc>
      </w:tr>
      <w:tr w:rsidR="00273376">
        <w:tc>
          <w:tcPr>
            <w:tcW w:w="397" w:type="dxa"/>
            <w:vMerge/>
          </w:tcPr>
          <w:p w:rsidR="00273376" w:rsidRDefault="00273376"/>
        </w:tc>
        <w:tc>
          <w:tcPr>
            <w:tcW w:w="2721" w:type="dxa"/>
            <w:vMerge/>
          </w:tcPr>
          <w:p w:rsidR="00273376" w:rsidRDefault="00273376"/>
        </w:tc>
        <w:tc>
          <w:tcPr>
            <w:tcW w:w="1418" w:type="dxa"/>
          </w:tcPr>
          <w:p w:rsidR="00273376" w:rsidRDefault="00273376">
            <w:pPr>
              <w:pStyle w:val="ConsPlusNormal"/>
              <w:jc w:val="center"/>
            </w:pPr>
            <w:r>
              <w:t>2020</w:t>
            </w:r>
          </w:p>
        </w:tc>
        <w:tc>
          <w:tcPr>
            <w:tcW w:w="1020" w:type="dxa"/>
          </w:tcPr>
          <w:p w:rsidR="00273376" w:rsidRDefault="00273376">
            <w:pPr>
              <w:pStyle w:val="ConsPlusNormal"/>
              <w:jc w:val="center"/>
            </w:pPr>
            <w:r>
              <w:t>28750,0</w:t>
            </w:r>
          </w:p>
        </w:tc>
        <w:tc>
          <w:tcPr>
            <w:tcW w:w="794" w:type="dxa"/>
          </w:tcPr>
          <w:p w:rsidR="00273376" w:rsidRDefault="00273376">
            <w:pPr>
              <w:pStyle w:val="ConsPlusNormal"/>
              <w:jc w:val="center"/>
            </w:pPr>
            <w:r>
              <w:t>0,0</w:t>
            </w:r>
          </w:p>
        </w:tc>
        <w:tc>
          <w:tcPr>
            <w:tcW w:w="1020" w:type="dxa"/>
          </w:tcPr>
          <w:p w:rsidR="00273376" w:rsidRDefault="00273376">
            <w:pPr>
              <w:pStyle w:val="ConsPlusNormal"/>
              <w:jc w:val="center"/>
            </w:pPr>
            <w:r>
              <w:t>25000,0</w:t>
            </w:r>
          </w:p>
        </w:tc>
        <w:tc>
          <w:tcPr>
            <w:tcW w:w="964" w:type="dxa"/>
          </w:tcPr>
          <w:p w:rsidR="00273376" w:rsidRDefault="00273376">
            <w:pPr>
              <w:pStyle w:val="ConsPlusNormal"/>
              <w:jc w:val="center"/>
            </w:pPr>
            <w:r>
              <w:t>2500,0</w:t>
            </w:r>
          </w:p>
        </w:tc>
        <w:tc>
          <w:tcPr>
            <w:tcW w:w="964" w:type="dxa"/>
          </w:tcPr>
          <w:p w:rsidR="00273376" w:rsidRDefault="00273376">
            <w:pPr>
              <w:pStyle w:val="ConsPlusNormal"/>
              <w:jc w:val="center"/>
            </w:pPr>
            <w:r>
              <w:t>1250,0</w:t>
            </w:r>
          </w:p>
        </w:tc>
        <w:tc>
          <w:tcPr>
            <w:tcW w:w="1134" w:type="dxa"/>
            <w:vMerge/>
          </w:tcPr>
          <w:p w:rsidR="00273376" w:rsidRDefault="00273376"/>
        </w:tc>
        <w:tc>
          <w:tcPr>
            <w:tcW w:w="1871" w:type="dxa"/>
            <w:vMerge/>
          </w:tcPr>
          <w:p w:rsidR="00273376" w:rsidRDefault="00273376"/>
        </w:tc>
        <w:tc>
          <w:tcPr>
            <w:tcW w:w="1276" w:type="dxa"/>
          </w:tcPr>
          <w:p w:rsidR="00273376" w:rsidRDefault="00273376">
            <w:pPr>
              <w:pStyle w:val="ConsPlusNormal"/>
              <w:jc w:val="center"/>
            </w:pPr>
            <w:r>
              <w:t>30</w:t>
            </w:r>
          </w:p>
        </w:tc>
      </w:tr>
      <w:tr w:rsidR="00273376">
        <w:tc>
          <w:tcPr>
            <w:tcW w:w="397" w:type="dxa"/>
            <w:vMerge/>
          </w:tcPr>
          <w:p w:rsidR="00273376" w:rsidRDefault="00273376"/>
        </w:tc>
        <w:tc>
          <w:tcPr>
            <w:tcW w:w="2721" w:type="dxa"/>
            <w:vMerge/>
          </w:tcPr>
          <w:p w:rsidR="00273376" w:rsidRDefault="00273376"/>
        </w:tc>
        <w:tc>
          <w:tcPr>
            <w:tcW w:w="1418" w:type="dxa"/>
          </w:tcPr>
          <w:p w:rsidR="00273376" w:rsidRDefault="00273376">
            <w:pPr>
              <w:pStyle w:val="ConsPlusNormal"/>
              <w:jc w:val="center"/>
            </w:pPr>
            <w:r>
              <w:t>Прогнозный период 2021 год</w:t>
            </w:r>
          </w:p>
        </w:tc>
        <w:tc>
          <w:tcPr>
            <w:tcW w:w="1020" w:type="dxa"/>
          </w:tcPr>
          <w:p w:rsidR="00273376" w:rsidRDefault="00273376">
            <w:pPr>
              <w:pStyle w:val="ConsPlusNormal"/>
              <w:jc w:val="center"/>
            </w:pPr>
            <w:r>
              <w:t>28750,0</w:t>
            </w:r>
          </w:p>
        </w:tc>
        <w:tc>
          <w:tcPr>
            <w:tcW w:w="794" w:type="dxa"/>
          </w:tcPr>
          <w:p w:rsidR="00273376" w:rsidRDefault="00273376">
            <w:pPr>
              <w:pStyle w:val="ConsPlusNormal"/>
              <w:jc w:val="center"/>
            </w:pPr>
            <w:r>
              <w:t>0,0</w:t>
            </w:r>
          </w:p>
        </w:tc>
        <w:tc>
          <w:tcPr>
            <w:tcW w:w="1020" w:type="dxa"/>
          </w:tcPr>
          <w:p w:rsidR="00273376" w:rsidRDefault="00273376">
            <w:pPr>
              <w:pStyle w:val="ConsPlusNormal"/>
              <w:jc w:val="center"/>
            </w:pPr>
            <w:r>
              <w:t>25000,0</w:t>
            </w:r>
          </w:p>
        </w:tc>
        <w:tc>
          <w:tcPr>
            <w:tcW w:w="964" w:type="dxa"/>
          </w:tcPr>
          <w:p w:rsidR="00273376" w:rsidRDefault="00273376">
            <w:pPr>
              <w:pStyle w:val="ConsPlusNormal"/>
              <w:jc w:val="center"/>
            </w:pPr>
            <w:r>
              <w:t>2500,0</w:t>
            </w:r>
          </w:p>
        </w:tc>
        <w:tc>
          <w:tcPr>
            <w:tcW w:w="964" w:type="dxa"/>
          </w:tcPr>
          <w:p w:rsidR="00273376" w:rsidRDefault="00273376">
            <w:pPr>
              <w:pStyle w:val="ConsPlusNormal"/>
              <w:jc w:val="center"/>
            </w:pPr>
            <w:r>
              <w:t>1250,0</w:t>
            </w:r>
          </w:p>
        </w:tc>
        <w:tc>
          <w:tcPr>
            <w:tcW w:w="1134" w:type="dxa"/>
            <w:vMerge/>
          </w:tcPr>
          <w:p w:rsidR="00273376" w:rsidRDefault="00273376"/>
        </w:tc>
        <w:tc>
          <w:tcPr>
            <w:tcW w:w="1871" w:type="dxa"/>
            <w:vMerge/>
          </w:tcPr>
          <w:p w:rsidR="00273376" w:rsidRDefault="00273376"/>
        </w:tc>
        <w:tc>
          <w:tcPr>
            <w:tcW w:w="1276" w:type="dxa"/>
          </w:tcPr>
          <w:p w:rsidR="00273376" w:rsidRDefault="00273376">
            <w:pPr>
              <w:pStyle w:val="ConsPlusNormal"/>
              <w:jc w:val="center"/>
            </w:pPr>
            <w:r>
              <w:t>30</w:t>
            </w:r>
          </w:p>
        </w:tc>
      </w:tr>
      <w:tr w:rsidR="00273376">
        <w:tc>
          <w:tcPr>
            <w:tcW w:w="397" w:type="dxa"/>
            <w:vMerge/>
          </w:tcPr>
          <w:p w:rsidR="00273376" w:rsidRDefault="00273376"/>
        </w:tc>
        <w:tc>
          <w:tcPr>
            <w:tcW w:w="2721" w:type="dxa"/>
            <w:vMerge/>
          </w:tcPr>
          <w:p w:rsidR="00273376" w:rsidRDefault="00273376"/>
        </w:tc>
        <w:tc>
          <w:tcPr>
            <w:tcW w:w="1418" w:type="dxa"/>
          </w:tcPr>
          <w:p w:rsidR="00273376" w:rsidRDefault="00273376">
            <w:pPr>
              <w:pStyle w:val="ConsPlusNormal"/>
              <w:jc w:val="center"/>
            </w:pPr>
            <w:r>
              <w:t>Прогнозный период 2022 год</w:t>
            </w:r>
          </w:p>
        </w:tc>
        <w:tc>
          <w:tcPr>
            <w:tcW w:w="1020" w:type="dxa"/>
          </w:tcPr>
          <w:p w:rsidR="00273376" w:rsidRDefault="00273376">
            <w:pPr>
              <w:pStyle w:val="ConsPlusNormal"/>
              <w:jc w:val="center"/>
            </w:pPr>
            <w:r>
              <w:t>28750,0</w:t>
            </w:r>
          </w:p>
        </w:tc>
        <w:tc>
          <w:tcPr>
            <w:tcW w:w="794" w:type="dxa"/>
          </w:tcPr>
          <w:p w:rsidR="00273376" w:rsidRDefault="00273376">
            <w:pPr>
              <w:pStyle w:val="ConsPlusNormal"/>
              <w:jc w:val="center"/>
            </w:pPr>
            <w:r>
              <w:t>0,0</w:t>
            </w:r>
          </w:p>
        </w:tc>
        <w:tc>
          <w:tcPr>
            <w:tcW w:w="1020" w:type="dxa"/>
          </w:tcPr>
          <w:p w:rsidR="00273376" w:rsidRDefault="00273376">
            <w:pPr>
              <w:pStyle w:val="ConsPlusNormal"/>
              <w:jc w:val="center"/>
            </w:pPr>
            <w:r>
              <w:t>25000,0</w:t>
            </w:r>
          </w:p>
        </w:tc>
        <w:tc>
          <w:tcPr>
            <w:tcW w:w="964" w:type="dxa"/>
          </w:tcPr>
          <w:p w:rsidR="00273376" w:rsidRDefault="00273376">
            <w:pPr>
              <w:pStyle w:val="ConsPlusNormal"/>
              <w:jc w:val="center"/>
            </w:pPr>
            <w:r>
              <w:t>2500,0</w:t>
            </w:r>
          </w:p>
        </w:tc>
        <w:tc>
          <w:tcPr>
            <w:tcW w:w="964" w:type="dxa"/>
          </w:tcPr>
          <w:p w:rsidR="00273376" w:rsidRDefault="00273376">
            <w:pPr>
              <w:pStyle w:val="ConsPlusNormal"/>
              <w:jc w:val="center"/>
            </w:pPr>
            <w:r>
              <w:t>1250,0</w:t>
            </w:r>
          </w:p>
        </w:tc>
        <w:tc>
          <w:tcPr>
            <w:tcW w:w="1134" w:type="dxa"/>
            <w:vMerge/>
          </w:tcPr>
          <w:p w:rsidR="00273376" w:rsidRDefault="00273376"/>
        </w:tc>
        <w:tc>
          <w:tcPr>
            <w:tcW w:w="1871" w:type="dxa"/>
            <w:vMerge/>
          </w:tcPr>
          <w:p w:rsidR="00273376" w:rsidRDefault="00273376"/>
        </w:tc>
        <w:tc>
          <w:tcPr>
            <w:tcW w:w="1276" w:type="dxa"/>
          </w:tcPr>
          <w:p w:rsidR="00273376" w:rsidRDefault="00273376">
            <w:pPr>
              <w:pStyle w:val="ConsPlusNormal"/>
              <w:jc w:val="center"/>
            </w:pPr>
            <w:r>
              <w:t>30</w:t>
            </w:r>
          </w:p>
        </w:tc>
      </w:tr>
      <w:tr w:rsidR="00273376">
        <w:tc>
          <w:tcPr>
            <w:tcW w:w="397" w:type="dxa"/>
            <w:vMerge w:val="restart"/>
          </w:tcPr>
          <w:p w:rsidR="00273376" w:rsidRDefault="00273376">
            <w:pPr>
              <w:pStyle w:val="ConsPlusNormal"/>
            </w:pPr>
          </w:p>
        </w:tc>
        <w:tc>
          <w:tcPr>
            <w:tcW w:w="2721" w:type="dxa"/>
            <w:vMerge w:val="restart"/>
          </w:tcPr>
          <w:p w:rsidR="00273376" w:rsidRDefault="00273376">
            <w:pPr>
              <w:pStyle w:val="ConsPlusNormal"/>
            </w:pPr>
            <w:r>
              <w:t>Итого по подпрограмме</w:t>
            </w:r>
          </w:p>
        </w:tc>
        <w:tc>
          <w:tcPr>
            <w:tcW w:w="1418" w:type="dxa"/>
          </w:tcPr>
          <w:p w:rsidR="00273376" w:rsidRDefault="00273376">
            <w:pPr>
              <w:pStyle w:val="ConsPlusNormal"/>
              <w:jc w:val="center"/>
            </w:pPr>
            <w:r>
              <w:t>всего</w:t>
            </w:r>
          </w:p>
        </w:tc>
        <w:tc>
          <w:tcPr>
            <w:tcW w:w="1020" w:type="dxa"/>
          </w:tcPr>
          <w:p w:rsidR="00273376" w:rsidRDefault="00273376">
            <w:pPr>
              <w:pStyle w:val="ConsPlusNormal"/>
              <w:jc w:val="center"/>
            </w:pPr>
            <w:r>
              <w:t>287457,1</w:t>
            </w:r>
          </w:p>
        </w:tc>
        <w:tc>
          <w:tcPr>
            <w:tcW w:w="794" w:type="dxa"/>
          </w:tcPr>
          <w:p w:rsidR="00273376" w:rsidRDefault="00273376">
            <w:pPr>
              <w:pStyle w:val="ConsPlusNormal"/>
              <w:jc w:val="center"/>
            </w:pPr>
            <w:r>
              <w:t>0,0</w:t>
            </w:r>
          </w:p>
        </w:tc>
        <w:tc>
          <w:tcPr>
            <w:tcW w:w="1020" w:type="dxa"/>
          </w:tcPr>
          <w:p w:rsidR="00273376" w:rsidRDefault="00273376">
            <w:pPr>
              <w:pStyle w:val="ConsPlusNormal"/>
              <w:jc w:val="center"/>
            </w:pPr>
            <w:r>
              <w:t>268707,1</w:t>
            </w:r>
          </w:p>
        </w:tc>
        <w:tc>
          <w:tcPr>
            <w:tcW w:w="964" w:type="dxa"/>
          </w:tcPr>
          <w:p w:rsidR="00273376" w:rsidRDefault="00273376">
            <w:pPr>
              <w:pStyle w:val="ConsPlusNormal"/>
              <w:jc w:val="center"/>
            </w:pPr>
            <w:r>
              <w:t>12500,0</w:t>
            </w:r>
          </w:p>
        </w:tc>
        <w:tc>
          <w:tcPr>
            <w:tcW w:w="964" w:type="dxa"/>
          </w:tcPr>
          <w:p w:rsidR="00273376" w:rsidRDefault="00273376">
            <w:pPr>
              <w:pStyle w:val="ConsPlusNormal"/>
              <w:jc w:val="center"/>
            </w:pPr>
            <w:r>
              <w:t>6250,0</w:t>
            </w:r>
          </w:p>
        </w:tc>
        <w:tc>
          <w:tcPr>
            <w:tcW w:w="1134" w:type="dxa"/>
          </w:tcPr>
          <w:p w:rsidR="00273376" w:rsidRDefault="00273376">
            <w:pPr>
              <w:pStyle w:val="ConsPlusNormal"/>
            </w:pPr>
          </w:p>
        </w:tc>
        <w:tc>
          <w:tcPr>
            <w:tcW w:w="1871" w:type="dxa"/>
          </w:tcPr>
          <w:p w:rsidR="00273376" w:rsidRDefault="00273376">
            <w:pPr>
              <w:pStyle w:val="ConsPlusNormal"/>
              <w:jc w:val="center"/>
            </w:pPr>
            <w:r>
              <w:t>х</w:t>
            </w:r>
          </w:p>
        </w:tc>
        <w:tc>
          <w:tcPr>
            <w:tcW w:w="1276" w:type="dxa"/>
          </w:tcPr>
          <w:p w:rsidR="00273376" w:rsidRDefault="00273376">
            <w:pPr>
              <w:pStyle w:val="ConsPlusNormal"/>
              <w:jc w:val="center"/>
            </w:pPr>
            <w:r>
              <w:t>х</w:t>
            </w:r>
          </w:p>
        </w:tc>
      </w:tr>
      <w:tr w:rsidR="00273376">
        <w:tc>
          <w:tcPr>
            <w:tcW w:w="397" w:type="dxa"/>
            <w:vMerge/>
          </w:tcPr>
          <w:p w:rsidR="00273376" w:rsidRDefault="00273376"/>
        </w:tc>
        <w:tc>
          <w:tcPr>
            <w:tcW w:w="2721" w:type="dxa"/>
            <w:vMerge/>
          </w:tcPr>
          <w:p w:rsidR="00273376" w:rsidRDefault="00273376"/>
        </w:tc>
        <w:tc>
          <w:tcPr>
            <w:tcW w:w="1418" w:type="dxa"/>
          </w:tcPr>
          <w:p w:rsidR="00273376" w:rsidRDefault="00273376">
            <w:pPr>
              <w:pStyle w:val="ConsPlusNormal"/>
              <w:jc w:val="center"/>
            </w:pPr>
            <w:r>
              <w:t>2015</w:t>
            </w:r>
          </w:p>
        </w:tc>
        <w:tc>
          <w:tcPr>
            <w:tcW w:w="1020" w:type="dxa"/>
          </w:tcPr>
          <w:p w:rsidR="00273376" w:rsidRDefault="00273376">
            <w:pPr>
              <w:pStyle w:val="ConsPlusNormal"/>
              <w:jc w:val="center"/>
            </w:pPr>
            <w:r>
              <w:t>19317,7</w:t>
            </w:r>
          </w:p>
        </w:tc>
        <w:tc>
          <w:tcPr>
            <w:tcW w:w="794" w:type="dxa"/>
          </w:tcPr>
          <w:p w:rsidR="00273376" w:rsidRDefault="00273376">
            <w:pPr>
              <w:pStyle w:val="ConsPlusNormal"/>
              <w:jc w:val="center"/>
            </w:pPr>
            <w:r>
              <w:t>0,0</w:t>
            </w:r>
          </w:p>
        </w:tc>
        <w:tc>
          <w:tcPr>
            <w:tcW w:w="1020" w:type="dxa"/>
          </w:tcPr>
          <w:p w:rsidR="00273376" w:rsidRDefault="00273376">
            <w:pPr>
              <w:pStyle w:val="ConsPlusNormal"/>
              <w:jc w:val="center"/>
            </w:pPr>
            <w:r>
              <w:t>19317,7</w:t>
            </w:r>
          </w:p>
        </w:tc>
        <w:tc>
          <w:tcPr>
            <w:tcW w:w="964" w:type="dxa"/>
          </w:tcPr>
          <w:p w:rsidR="00273376" w:rsidRDefault="00273376">
            <w:pPr>
              <w:pStyle w:val="ConsPlusNormal"/>
              <w:jc w:val="center"/>
            </w:pPr>
            <w:r>
              <w:t>0,0</w:t>
            </w:r>
          </w:p>
        </w:tc>
        <w:tc>
          <w:tcPr>
            <w:tcW w:w="964" w:type="dxa"/>
          </w:tcPr>
          <w:p w:rsidR="00273376" w:rsidRDefault="00273376">
            <w:pPr>
              <w:pStyle w:val="ConsPlusNormal"/>
              <w:jc w:val="center"/>
            </w:pPr>
            <w:r>
              <w:t>0,0</w:t>
            </w:r>
          </w:p>
        </w:tc>
        <w:tc>
          <w:tcPr>
            <w:tcW w:w="1134" w:type="dxa"/>
          </w:tcPr>
          <w:p w:rsidR="00273376" w:rsidRDefault="00273376">
            <w:pPr>
              <w:pStyle w:val="ConsPlusNormal"/>
            </w:pPr>
          </w:p>
        </w:tc>
        <w:tc>
          <w:tcPr>
            <w:tcW w:w="1871" w:type="dxa"/>
          </w:tcPr>
          <w:p w:rsidR="00273376" w:rsidRDefault="00273376">
            <w:pPr>
              <w:pStyle w:val="ConsPlusNormal"/>
              <w:jc w:val="center"/>
            </w:pPr>
            <w:r>
              <w:t>х</w:t>
            </w:r>
          </w:p>
        </w:tc>
        <w:tc>
          <w:tcPr>
            <w:tcW w:w="1276" w:type="dxa"/>
          </w:tcPr>
          <w:p w:rsidR="00273376" w:rsidRDefault="00273376">
            <w:pPr>
              <w:pStyle w:val="ConsPlusNormal"/>
              <w:jc w:val="center"/>
            </w:pPr>
            <w:r>
              <w:t>х</w:t>
            </w:r>
          </w:p>
        </w:tc>
      </w:tr>
      <w:tr w:rsidR="00273376">
        <w:tc>
          <w:tcPr>
            <w:tcW w:w="397" w:type="dxa"/>
            <w:vMerge/>
          </w:tcPr>
          <w:p w:rsidR="00273376" w:rsidRDefault="00273376"/>
        </w:tc>
        <w:tc>
          <w:tcPr>
            <w:tcW w:w="2721" w:type="dxa"/>
            <w:vMerge/>
          </w:tcPr>
          <w:p w:rsidR="00273376" w:rsidRDefault="00273376"/>
        </w:tc>
        <w:tc>
          <w:tcPr>
            <w:tcW w:w="1418" w:type="dxa"/>
          </w:tcPr>
          <w:p w:rsidR="00273376" w:rsidRDefault="00273376">
            <w:pPr>
              <w:pStyle w:val="ConsPlusNormal"/>
              <w:jc w:val="center"/>
            </w:pPr>
            <w:r>
              <w:t>2016</w:t>
            </w:r>
          </w:p>
        </w:tc>
        <w:tc>
          <w:tcPr>
            <w:tcW w:w="1020" w:type="dxa"/>
          </w:tcPr>
          <w:p w:rsidR="00273376" w:rsidRDefault="00273376">
            <w:pPr>
              <w:pStyle w:val="ConsPlusNormal"/>
              <w:jc w:val="center"/>
            </w:pPr>
            <w:r>
              <w:t>18351,8</w:t>
            </w:r>
          </w:p>
        </w:tc>
        <w:tc>
          <w:tcPr>
            <w:tcW w:w="794" w:type="dxa"/>
          </w:tcPr>
          <w:p w:rsidR="00273376" w:rsidRDefault="00273376">
            <w:pPr>
              <w:pStyle w:val="ConsPlusNormal"/>
              <w:jc w:val="center"/>
            </w:pPr>
            <w:r>
              <w:t>0,0</w:t>
            </w:r>
          </w:p>
        </w:tc>
        <w:tc>
          <w:tcPr>
            <w:tcW w:w="1020" w:type="dxa"/>
          </w:tcPr>
          <w:p w:rsidR="00273376" w:rsidRDefault="00273376">
            <w:pPr>
              <w:pStyle w:val="ConsPlusNormal"/>
              <w:jc w:val="center"/>
            </w:pPr>
            <w:r>
              <w:t>18351,8</w:t>
            </w:r>
          </w:p>
        </w:tc>
        <w:tc>
          <w:tcPr>
            <w:tcW w:w="964" w:type="dxa"/>
          </w:tcPr>
          <w:p w:rsidR="00273376" w:rsidRDefault="00273376">
            <w:pPr>
              <w:pStyle w:val="ConsPlusNormal"/>
              <w:jc w:val="center"/>
            </w:pPr>
            <w:r>
              <w:t>0,0</w:t>
            </w:r>
          </w:p>
        </w:tc>
        <w:tc>
          <w:tcPr>
            <w:tcW w:w="964" w:type="dxa"/>
          </w:tcPr>
          <w:p w:rsidR="00273376" w:rsidRDefault="00273376">
            <w:pPr>
              <w:pStyle w:val="ConsPlusNormal"/>
              <w:jc w:val="center"/>
            </w:pPr>
            <w:r>
              <w:t>0,0</w:t>
            </w:r>
          </w:p>
        </w:tc>
        <w:tc>
          <w:tcPr>
            <w:tcW w:w="1134" w:type="dxa"/>
          </w:tcPr>
          <w:p w:rsidR="00273376" w:rsidRDefault="00273376">
            <w:pPr>
              <w:pStyle w:val="ConsPlusNormal"/>
            </w:pPr>
          </w:p>
        </w:tc>
        <w:tc>
          <w:tcPr>
            <w:tcW w:w="1871" w:type="dxa"/>
          </w:tcPr>
          <w:p w:rsidR="00273376" w:rsidRDefault="00273376">
            <w:pPr>
              <w:pStyle w:val="ConsPlusNormal"/>
              <w:jc w:val="center"/>
            </w:pPr>
            <w:r>
              <w:t>х</w:t>
            </w:r>
          </w:p>
        </w:tc>
        <w:tc>
          <w:tcPr>
            <w:tcW w:w="1276" w:type="dxa"/>
          </w:tcPr>
          <w:p w:rsidR="00273376" w:rsidRDefault="00273376">
            <w:pPr>
              <w:pStyle w:val="ConsPlusNormal"/>
              <w:jc w:val="center"/>
            </w:pPr>
            <w:r>
              <w:t>х</w:t>
            </w:r>
          </w:p>
        </w:tc>
      </w:tr>
      <w:tr w:rsidR="00273376">
        <w:tc>
          <w:tcPr>
            <w:tcW w:w="397" w:type="dxa"/>
            <w:vMerge/>
          </w:tcPr>
          <w:p w:rsidR="00273376" w:rsidRDefault="00273376"/>
        </w:tc>
        <w:tc>
          <w:tcPr>
            <w:tcW w:w="2721" w:type="dxa"/>
            <w:vMerge/>
          </w:tcPr>
          <w:p w:rsidR="00273376" w:rsidRDefault="00273376"/>
        </w:tc>
        <w:tc>
          <w:tcPr>
            <w:tcW w:w="1418" w:type="dxa"/>
          </w:tcPr>
          <w:p w:rsidR="00273376" w:rsidRDefault="00273376">
            <w:pPr>
              <w:pStyle w:val="ConsPlusNormal"/>
              <w:jc w:val="center"/>
            </w:pPr>
            <w:r>
              <w:t>2017</w:t>
            </w:r>
          </w:p>
        </w:tc>
        <w:tc>
          <w:tcPr>
            <w:tcW w:w="1020" w:type="dxa"/>
          </w:tcPr>
          <w:p w:rsidR="00273376" w:rsidRDefault="00273376">
            <w:pPr>
              <w:pStyle w:val="ConsPlusNormal"/>
              <w:jc w:val="center"/>
            </w:pPr>
            <w:r>
              <w:t>18351,8</w:t>
            </w:r>
          </w:p>
        </w:tc>
        <w:tc>
          <w:tcPr>
            <w:tcW w:w="794" w:type="dxa"/>
          </w:tcPr>
          <w:p w:rsidR="00273376" w:rsidRDefault="00273376">
            <w:pPr>
              <w:pStyle w:val="ConsPlusNormal"/>
              <w:jc w:val="center"/>
            </w:pPr>
            <w:r>
              <w:t>0,0</w:t>
            </w:r>
          </w:p>
        </w:tc>
        <w:tc>
          <w:tcPr>
            <w:tcW w:w="1020" w:type="dxa"/>
          </w:tcPr>
          <w:p w:rsidR="00273376" w:rsidRDefault="00273376">
            <w:pPr>
              <w:pStyle w:val="ConsPlusNormal"/>
              <w:jc w:val="center"/>
            </w:pPr>
            <w:r>
              <w:t>18351,8</w:t>
            </w:r>
          </w:p>
        </w:tc>
        <w:tc>
          <w:tcPr>
            <w:tcW w:w="964" w:type="dxa"/>
          </w:tcPr>
          <w:p w:rsidR="00273376" w:rsidRDefault="00273376">
            <w:pPr>
              <w:pStyle w:val="ConsPlusNormal"/>
              <w:jc w:val="center"/>
            </w:pPr>
            <w:r>
              <w:t>0,0</w:t>
            </w:r>
          </w:p>
        </w:tc>
        <w:tc>
          <w:tcPr>
            <w:tcW w:w="964" w:type="dxa"/>
          </w:tcPr>
          <w:p w:rsidR="00273376" w:rsidRDefault="00273376">
            <w:pPr>
              <w:pStyle w:val="ConsPlusNormal"/>
              <w:jc w:val="center"/>
            </w:pPr>
            <w:r>
              <w:t>0,0</w:t>
            </w:r>
          </w:p>
        </w:tc>
        <w:tc>
          <w:tcPr>
            <w:tcW w:w="1134" w:type="dxa"/>
          </w:tcPr>
          <w:p w:rsidR="00273376" w:rsidRDefault="00273376">
            <w:pPr>
              <w:pStyle w:val="ConsPlusNormal"/>
            </w:pPr>
          </w:p>
        </w:tc>
        <w:tc>
          <w:tcPr>
            <w:tcW w:w="1871" w:type="dxa"/>
          </w:tcPr>
          <w:p w:rsidR="00273376" w:rsidRDefault="00273376">
            <w:pPr>
              <w:pStyle w:val="ConsPlusNormal"/>
              <w:jc w:val="center"/>
            </w:pPr>
            <w:r>
              <w:t>х</w:t>
            </w:r>
          </w:p>
        </w:tc>
        <w:tc>
          <w:tcPr>
            <w:tcW w:w="1276" w:type="dxa"/>
          </w:tcPr>
          <w:p w:rsidR="00273376" w:rsidRDefault="00273376">
            <w:pPr>
              <w:pStyle w:val="ConsPlusNormal"/>
              <w:jc w:val="center"/>
            </w:pPr>
            <w:r>
              <w:t>х</w:t>
            </w:r>
          </w:p>
        </w:tc>
      </w:tr>
      <w:tr w:rsidR="00273376">
        <w:tc>
          <w:tcPr>
            <w:tcW w:w="397" w:type="dxa"/>
            <w:vMerge/>
          </w:tcPr>
          <w:p w:rsidR="00273376" w:rsidRDefault="00273376"/>
        </w:tc>
        <w:tc>
          <w:tcPr>
            <w:tcW w:w="2721" w:type="dxa"/>
            <w:vMerge/>
          </w:tcPr>
          <w:p w:rsidR="00273376" w:rsidRDefault="00273376"/>
        </w:tc>
        <w:tc>
          <w:tcPr>
            <w:tcW w:w="1418" w:type="dxa"/>
          </w:tcPr>
          <w:p w:rsidR="00273376" w:rsidRDefault="00273376">
            <w:pPr>
              <w:pStyle w:val="ConsPlusNormal"/>
              <w:jc w:val="center"/>
            </w:pPr>
            <w:r>
              <w:t>2018</w:t>
            </w:r>
          </w:p>
        </w:tc>
        <w:tc>
          <w:tcPr>
            <w:tcW w:w="1020" w:type="dxa"/>
          </w:tcPr>
          <w:p w:rsidR="00273376" w:rsidRDefault="00273376">
            <w:pPr>
              <w:pStyle w:val="ConsPlusNormal"/>
              <w:jc w:val="center"/>
            </w:pPr>
            <w:r>
              <w:t>47035,8</w:t>
            </w:r>
          </w:p>
        </w:tc>
        <w:tc>
          <w:tcPr>
            <w:tcW w:w="794" w:type="dxa"/>
          </w:tcPr>
          <w:p w:rsidR="00273376" w:rsidRDefault="00273376">
            <w:pPr>
              <w:pStyle w:val="ConsPlusNormal"/>
              <w:jc w:val="center"/>
            </w:pPr>
            <w:r>
              <w:t>0,0</w:t>
            </w:r>
          </w:p>
        </w:tc>
        <w:tc>
          <w:tcPr>
            <w:tcW w:w="1020" w:type="dxa"/>
          </w:tcPr>
          <w:p w:rsidR="00273376" w:rsidRDefault="00273376">
            <w:pPr>
              <w:pStyle w:val="ConsPlusNormal"/>
              <w:jc w:val="center"/>
            </w:pPr>
            <w:r>
              <w:t>43285,8</w:t>
            </w:r>
          </w:p>
        </w:tc>
        <w:tc>
          <w:tcPr>
            <w:tcW w:w="964" w:type="dxa"/>
          </w:tcPr>
          <w:p w:rsidR="00273376" w:rsidRDefault="00273376">
            <w:pPr>
              <w:pStyle w:val="ConsPlusNormal"/>
              <w:jc w:val="center"/>
            </w:pPr>
            <w:r>
              <w:t>2500,0</w:t>
            </w:r>
          </w:p>
        </w:tc>
        <w:tc>
          <w:tcPr>
            <w:tcW w:w="964" w:type="dxa"/>
          </w:tcPr>
          <w:p w:rsidR="00273376" w:rsidRDefault="00273376">
            <w:pPr>
              <w:pStyle w:val="ConsPlusNormal"/>
              <w:jc w:val="center"/>
            </w:pPr>
            <w:r>
              <w:t>1250,0</w:t>
            </w:r>
          </w:p>
        </w:tc>
        <w:tc>
          <w:tcPr>
            <w:tcW w:w="1134" w:type="dxa"/>
          </w:tcPr>
          <w:p w:rsidR="00273376" w:rsidRDefault="00273376">
            <w:pPr>
              <w:pStyle w:val="ConsPlusNormal"/>
            </w:pPr>
          </w:p>
        </w:tc>
        <w:tc>
          <w:tcPr>
            <w:tcW w:w="1871" w:type="dxa"/>
          </w:tcPr>
          <w:p w:rsidR="00273376" w:rsidRDefault="00273376">
            <w:pPr>
              <w:pStyle w:val="ConsPlusNormal"/>
              <w:jc w:val="center"/>
            </w:pPr>
            <w:r>
              <w:t>х</w:t>
            </w:r>
          </w:p>
        </w:tc>
        <w:tc>
          <w:tcPr>
            <w:tcW w:w="1276" w:type="dxa"/>
          </w:tcPr>
          <w:p w:rsidR="00273376" w:rsidRDefault="00273376">
            <w:pPr>
              <w:pStyle w:val="ConsPlusNormal"/>
              <w:jc w:val="center"/>
            </w:pPr>
            <w:r>
              <w:t>х</w:t>
            </w:r>
          </w:p>
        </w:tc>
      </w:tr>
      <w:tr w:rsidR="00273376">
        <w:tc>
          <w:tcPr>
            <w:tcW w:w="397" w:type="dxa"/>
            <w:vMerge/>
          </w:tcPr>
          <w:p w:rsidR="00273376" w:rsidRDefault="00273376"/>
        </w:tc>
        <w:tc>
          <w:tcPr>
            <w:tcW w:w="2721" w:type="dxa"/>
            <w:vMerge/>
          </w:tcPr>
          <w:p w:rsidR="00273376" w:rsidRDefault="00273376"/>
        </w:tc>
        <w:tc>
          <w:tcPr>
            <w:tcW w:w="1418" w:type="dxa"/>
          </w:tcPr>
          <w:p w:rsidR="00273376" w:rsidRDefault="00273376">
            <w:pPr>
              <w:pStyle w:val="ConsPlusNormal"/>
              <w:jc w:val="center"/>
            </w:pPr>
            <w:r>
              <w:t>2019</w:t>
            </w:r>
          </w:p>
        </w:tc>
        <w:tc>
          <w:tcPr>
            <w:tcW w:w="1020" w:type="dxa"/>
          </w:tcPr>
          <w:p w:rsidR="00273376" w:rsidRDefault="00273376">
            <w:pPr>
              <w:pStyle w:val="ConsPlusNormal"/>
              <w:jc w:val="center"/>
            </w:pPr>
            <w:r>
              <w:t>46100,0</w:t>
            </w:r>
          </w:p>
        </w:tc>
        <w:tc>
          <w:tcPr>
            <w:tcW w:w="794" w:type="dxa"/>
          </w:tcPr>
          <w:p w:rsidR="00273376" w:rsidRDefault="00273376">
            <w:pPr>
              <w:pStyle w:val="ConsPlusNormal"/>
              <w:jc w:val="center"/>
            </w:pPr>
            <w:r>
              <w:t>0,0</w:t>
            </w:r>
          </w:p>
        </w:tc>
        <w:tc>
          <w:tcPr>
            <w:tcW w:w="1020" w:type="dxa"/>
          </w:tcPr>
          <w:p w:rsidR="00273376" w:rsidRDefault="00273376">
            <w:pPr>
              <w:pStyle w:val="ConsPlusNormal"/>
              <w:jc w:val="center"/>
            </w:pPr>
            <w:r>
              <w:t>42350,0</w:t>
            </w:r>
          </w:p>
        </w:tc>
        <w:tc>
          <w:tcPr>
            <w:tcW w:w="964" w:type="dxa"/>
          </w:tcPr>
          <w:p w:rsidR="00273376" w:rsidRDefault="00273376">
            <w:pPr>
              <w:pStyle w:val="ConsPlusNormal"/>
              <w:jc w:val="center"/>
            </w:pPr>
            <w:r>
              <w:t>2500,0</w:t>
            </w:r>
          </w:p>
        </w:tc>
        <w:tc>
          <w:tcPr>
            <w:tcW w:w="964" w:type="dxa"/>
          </w:tcPr>
          <w:p w:rsidR="00273376" w:rsidRDefault="00273376">
            <w:pPr>
              <w:pStyle w:val="ConsPlusNormal"/>
              <w:jc w:val="center"/>
            </w:pPr>
            <w:r>
              <w:t>1250,0</w:t>
            </w:r>
          </w:p>
        </w:tc>
        <w:tc>
          <w:tcPr>
            <w:tcW w:w="1134" w:type="dxa"/>
          </w:tcPr>
          <w:p w:rsidR="00273376" w:rsidRDefault="00273376">
            <w:pPr>
              <w:pStyle w:val="ConsPlusNormal"/>
            </w:pPr>
          </w:p>
        </w:tc>
        <w:tc>
          <w:tcPr>
            <w:tcW w:w="1871" w:type="dxa"/>
          </w:tcPr>
          <w:p w:rsidR="00273376" w:rsidRDefault="00273376">
            <w:pPr>
              <w:pStyle w:val="ConsPlusNormal"/>
              <w:jc w:val="center"/>
            </w:pPr>
            <w:r>
              <w:t>х</w:t>
            </w:r>
          </w:p>
        </w:tc>
        <w:tc>
          <w:tcPr>
            <w:tcW w:w="1276" w:type="dxa"/>
          </w:tcPr>
          <w:p w:rsidR="00273376" w:rsidRDefault="00273376">
            <w:pPr>
              <w:pStyle w:val="ConsPlusNormal"/>
              <w:jc w:val="center"/>
            </w:pPr>
            <w:r>
              <w:t>х</w:t>
            </w:r>
          </w:p>
        </w:tc>
      </w:tr>
      <w:tr w:rsidR="00273376">
        <w:tc>
          <w:tcPr>
            <w:tcW w:w="397" w:type="dxa"/>
            <w:vMerge/>
          </w:tcPr>
          <w:p w:rsidR="00273376" w:rsidRDefault="00273376"/>
        </w:tc>
        <w:tc>
          <w:tcPr>
            <w:tcW w:w="2721" w:type="dxa"/>
            <w:vMerge/>
          </w:tcPr>
          <w:p w:rsidR="00273376" w:rsidRDefault="00273376"/>
        </w:tc>
        <w:tc>
          <w:tcPr>
            <w:tcW w:w="1418" w:type="dxa"/>
          </w:tcPr>
          <w:p w:rsidR="00273376" w:rsidRDefault="00273376">
            <w:pPr>
              <w:pStyle w:val="ConsPlusNormal"/>
              <w:jc w:val="center"/>
            </w:pPr>
            <w:r>
              <w:t>2020</w:t>
            </w:r>
          </w:p>
        </w:tc>
        <w:tc>
          <w:tcPr>
            <w:tcW w:w="1020" w:type="dxa"/>
          </w:tcPr>
          <w:p w:rsidR="00273376" w:rsidRDefault="00273376">
            <w:pPr>
              <w:pStyle w:val="ConsPlusNormal"/>
              <w:jc w:val="center"/>
            </w:pPr>
            <w:r>
              <w:t>46100,0</w:t>
            </w:r>
          </w:p>
        </w:tc>
        <w:tc>
          <w:tcPr>
            <w:tcW w:w="794" w:type="dxa"/>
          </w:tcPr>
          <w:p w:rsidR="00273376" w:rsidRDefault="00273376">
            <w:pPr>
              <w:pStyle w:val="ConsPlusNormal"/>
              <w:jc w:val="center"/>
            </w:pPr>
            <w:r>
              <w:t>0,0</w:t>
            </w:r>
          </w:p>
        </w:tc>
        <w:tc>
          <w:tcPr>
            <w:tcW w:w="1020" w:type="dxa"/>
          </w:tcPr>
          <w:p w:rsidR="00273376" w:rsidRDefault="00273376">
            <w:pPr>
              <w:pStyle w:val="ConsPlusNormal"/>
              <w:jc w:val="center"/>
            </w:pPr>
            <w:r>
              <w:t>42350,0</w:t>
            </w:r>
          </w:p>
        </w:tc>
        <w:tc>
          <w:tcPr>
            <w:tcW w:w="964" w:type="dxa"/>
          </w:tcPr>
          <w:p w:rsidR="00273376" w:rsidRDefault="00273376">
            <w:pPr>
              <w:pStyle w:val="ConsPlusNormal"/>
              <w:jc w:val="center"/>
            </w:pPr>
            <w:r>
              <w:t>2500,0</w:t>
            </w:r>
          </w:p>
        </w:tc>
        <w:tc>
          <w:tcPr>
            <w:tcW w:w="964" w:type="dxa"/>
          </w:tcPr>
          <w:p w:rsidR="00273376" w:rsidRDefault="00273376">
            <w:pPr>
              <w:pStyle w:val="ConsPlusNormal"/>
              <w:jc w:val="center"/>
            </w:pPr>
            <w:r>
              <w:t>1250,0</w:t>
            </w:r>
          </w:p>
        </w:tc>
        <w:tc>
          <w:tcPr>
            <w:tcW w:w="1134" w:type="dxa"/>
          </w:tcPr>
          <w:p w:rsidR="00273376" w:rsidRDefault="00273376">
            <w:pPr>
              <w:pStyle w:val="ConsPlusNormal"/>
            </w:pPr>
          </w:p>
        </w:tc>
        <w:tc>
          <w:tcPr>
            <w:tcW w:w="1871" w:type="dxa"/>
          </w:tcPr>
          <w:p w:rsidR="00273376" w:rsidRDefault="00273376">
            <w:pPr>
              <w:pStyle w:val="ConsPlusNormal"/>
              <w:jc w:val="center"/>
            </w:pPr>
            <w:r>
              <w:t>х</w:t>
            </w:r>
          </w:p>
        </w:tc>
        <w:tc>
          <w:tcPr>
            <w:tcW w:w="1276" w:type="dxa"/>
          </w:tcPr>
          <w:p w:rsidR="00273376" w:rsidRDefault="00273376">
            <w:pPr>
              <w:pStyle w:val="ConsPlusNormal"/>
              <w:jc w:val="center"/>
            </w:pPr>
            <w:r>
              <w:t>х</w:t>
            </w:r>
          </w:p>
        </w:tc>
      </w:tr>
      <w:tr w:rsidR="00273376">
        <w:tc>
          <w:tcPr>
            <w:tcW w:w="397" w:type="dxa"/>
            <w:vMerge/>
          </w:tcPr>
          <w:p w:rsidR="00273376" w:rsidRDefault="00273376"/>
        </w:tc>
        <w:tc>
          <w:tcPr>
            <w:tcW w:w="2721" w:type="dxa"/>
            <w:vMerge/>
          </w:tcPr>
          <w:p w:rsidR="00273376" w:rsidRDefault="00273376"/>
        </w:tc>
        <w:tc>
          <w:tcPr>
            <w:tcW w:w="1418" w:type="dxa"/>
          </w:tcPr>
          <w:p w:rsidR="00273376" w:rsidRDefault="00273376">
            <w:pPr>
              <w:pStyle w:val="ConsPlusNormal"/>
              <w:jc w:val="center"/>
            </w:pPr>
            <w:r>
              <w:t>Прогнозный период 2021 год</w:t>
            </w:r>
          </w:p>
        </w:tc>
        <w:tc>
          <w:tcPr>
            <w:tcW w:w="1020" w:type="dxa"/>
          </w:tcPr>
          <w:p w:rsidR="00273376" w:rsidRDefault="00273376">
            <w:pPr>
              <w:pStyle w:val="ConsPlusNormal"/>
              <w:jc w:val="center"/>
            </w:pPr>
            <w:r>
              <w:t>46100,0</w:t>
            </w:r>
          </w:p>
        </w:tc>
        <w:tc>
          <w:tcPr>
            <w:tcW w:w="794" w:type="dxa"/>
          </w:tcPr>
          <w:p w:rsidR="00273376" w:rsidRDefault="00273376">
            <w:pPr>
              <w:pStyle w:val="ConsPlusNormal"/>
              <w:jc w:val="center"/>
            </w:pPr>
            <w:r>
              <w:t>0,0</w:t>
            </w:r>
          </w:p>
        </w:tc>
        <w:tc>
          <w:tcPr>
            <w:tcW w:w="1020" w:type="dxa"/>
          </w:tcPr>
          <w:p w:rsidR="00273376" w:rsidRDefault="00273376">
            <w:pPr>
              <w:pStyle w:val="ConsPlusNormal"/>
              <w:jc w:val="center"/>
            </w:pPr>
            <w:r>
              <w:t>42350,0</w:t>
            </w:r>
          </w:p>
        </w:tc>
        <w:tc>
          <w:tcPr>
            <w:tcW w:w="964" w:type="dxa"/>
          </w:tcPr>
          <w:p w:rsidR="00273376" w:rsidRDefault="00273376">
            <w:pPr>
              <w:pStyle w:val="ConsPlusNormal"/>
              <w:jc w:val="center"/>
            </w:pPr>
            <w:r>
              <w:t>2500,0</w:t>
            </w:r>
          </w:p>
        </w:tc>
        <w:tc>
          <w:tcPr>
            <w:tcW w:w="964" w:type="dxa"/>
          </w:tcPr>
          <w:p w:rsidR="00273376" w:rsidRDefault="00273376">
            <w:pPr>
              <w:pStyle w:val="ConsPlusNormal"/>
              <w:jc w:val="center"/>
            </w:pPr>
            <w:r>
              <w:t>1250,0</w:t>
            </w:r>
          </w:p>
        </w:tc>
        <w:tc>
          <w:tcPr>
            <w:tcW w:w="1134" w:type="dxa"/>
          </w:tcPr>
          <w:p w:rsidR="00273376" w:rsidRDefault="00273376">
            <w:pPr>
              <w:pStyle w:val="ConsPlusNormal"/>
            </w:pPr>
          </w:p>
        </w:tc>
        <w:tc>
          <w:tcPr>
            <w:tcW w:w="1871" w:type="dxa"/>
          </w:tcPr>
          <w:p w:rsidR="00273376" w:rsidRDefault="00273376">
            <w:pPr>
              <w:pStyle w:val="ConsPlusNormal"/>
              <w:jc w:val="center"/>
            </w:pPr>
            <w:r>
              <w:t>х</w:t>
            </w:r>
          </w:p>
        </w:tc>
        <w:tc>
          <w:tcPr>
            <w:tcW w:w="1276" w:type="dxa"/>
          </w:tcPr>
          <w:p w:rsidR="00273376" w:rsidRDefault="00273376">
            <w:pPr>
              <w:pStyle w:val="ConsPlusNormal"/>
              <w:jc w:val="center"/>
            </w:pPr>
            <w:r>
              <w:t>х</w:t>
            </w:r>
          </w:p>
        </w:tc>
      </w:tr>
      <w:tr w:rsidR="00273376">
        <w:tc>
          <w:tcPr>
            <w:tcW w:w="397" w:type="dxa"/>
            <w:vMerge/>
          </w:tcPr>
          <w:p w:rsidR="00273376" w:rsidRDefault="00273376"/>
        </w:tc>
        <w:tc>
          <w:tcPr>
            <w:tcW w:w="2721" w:type="dxa"/>
            <w:vMerge/>
          </w:tcPr>
          <w:p w:rsidR="00273376" w:rsidRDefault="00273376"/>
        </w:tc>
        <w:tc>
          <w:tcPr>
            <w:tcW w:w="1418" w:type="dxa"/>
          </w:tcPr>
          <w:p w:rsidR="00273376" w:rsidRDefault="00273376">
            <w:pPr>
              <w:pStyle w:val="ConsPlusNormal"/>
              <w:jc w:val="center"/>
            </w:pPr>
            <w:r>
              <w:t>Прогнозный период 2022 год</w:t>
            </w:r>
          </w:p>
        </w:tc>
        <w:tc>
          <w:tcPr>
            <w:tcW w:w="1020" w:type="dxa"/>
          </w:tcPr>
          <w:p w:rsidR="00273376" w:rsidRDefault="00273376">
            <w:pPr>
              <w:pStyle w:val="ConsPlusNormal"/>
              <w:jc w:val="center"/>
            </w:pPr>
            <w:r>
              <w:t>46100,0</w:t>
            </w:r>
          </w:p>
        </w:tc>
        <w:tc>
          <w:tcPr>
            <w:tcW w:w="794" w:type="dxa"/>
          </w:tcPr>
          <w:p w:rsidR="00273376" w:rsidRDefault="00273376">
            <w:pPr>
              <w:pStyle w:val="ConsPlusNormal"/>
              <w:jc w:val="center"/>
            </w:pPr>
            <w:r>
              <w:t>0,0</w:t>
            </w:r>
          </w:p>
        </w:tc>
        <w:tc>
          <w:tcPr>
            <w:tcW w:w="1020" w:type="dxa"/>
          </w:tcPr>
          <w:p w:rsidR="00273376" w:rsidRDefault="00273376">
            <w:pPr>
              <w:pStyle w:val="ConsPlusNormal"/>
              <w:jc w:val="center"/>
            </w:pPr>
            <w:r>
              <w:t>42350,0</w:t>
            </w:r>
          </w:p>
        </w:tc>
        <w:tc>
          <w:tcPr>
            <w:tcW w:w="964" w:type="dxa"/>
          </w:tcPr>
          <w:p w:rsidR="00273376" w:rsidRDefault="00273376">
            <w:pPr>
              <w:pStyle w:val="ConsPlusNormal"/>
              <w:jc w:val="center"/>
            </w:pPr>
            <w:r>
              <w:t>2500,0</w:t>
            </w:r>
          </w:p>
        </w:tc>
        <w:tc>
          <w:tcPr>
            <w:tcW w:w="964" w:type="dxa"/>
          </w:tcPr>
          <w:p w:rsidR="00273376" w:rsidRDefault="00273376">
            <w:pPr>
              <w:pStyle w:val="ConsPlusNormal"/>
              <w:jc w:val="center"/>
            </w:pPr>
            <w:r>
              <w:t>1250,0</w:t>
            </w:r>
          </w:p>
        </w:tc>
        <w:tc>
          <w:tcPr>
            <w:tcW w:w="1134" w:type="dxa"/>
          </w:tcPr>
          <w:p w:rsidR="00273376" w:rsidRDefault="00273376">
            <w:pPr>
              <w:pStyle w:val="ConsPlusNormal"/>
            </w:pPr>
          </w:p>
        </w:tc>
        <w:tc>
          <w:tcPr>
            <w:tcW w:w="1871" w:type="dxa"/>
          </w:tcPr>
          <w:p w:rsidR="00273376" w:rsidRDefault="00273376">
            <w:pPr>
              <w:pStyle w:val="ConsPlusNormal"/>
              <w:jc w:val="center"/>
            </w:pPr>
            <w:r>
              <w:t>х</w:t>
            </w:r>
          </w:p>
        </w:tc>
        <w:tc>
          <w:tcPr>
            <w:tcW w:w="1276" w:type="dxa"/>
          </w:tcPr>
          <w:p w:rsidR="00273376" w:rsidRDefault="00273376">
            <w:pPr>
              <w:pStyle w:val="ConsPlusNormal"/>
              <w:jc w:val="center"/>
            </w:pPr>
            <w:r>
              <w:t>х</w:t>
            </w:r>
          </w:p>
        </w:tc>
      </w:tr>
    </w:tbl>
    <w:p w:rsidR="00273376" w:rsidRDefault="00273376">
      <w:pPr>
        <w:sectPr w:rsidR="00273376">
          <w:pgSz w:w="16838" w:h="11905" w:orient="landscape"/>
          <w:pgMar w:top="1701" w:right="1134" w:bottom="850" w:left="1134" w:header="0" w:footer="0" w:gutter="0"/>
          <w:cols w:space="720"/>
        </w:sectPr>
      </w:pPr>
    </w:p>
    <w:p w:rsidR="00273376" w:rsidRDefault="00273376">
      <w:pPr>
        <w:pStyle w:val="ConsPlusNormal"/>
        <w:jc w:val="both"/>
      </w:pPr>
    </w:p>
    <w:p w:rsidR="00273376" w:rsidRDefault="00273376">
      <w:pPr>
        <w:pStyle w:val="ConsPlusNormal"/>
        <w:jc w:val="both"/>
      </w:pPr>
    </w:p>
    <w:p w:rsidR="00273376" w:rsidRDefault="00273376">
      <w:pPr>
        <w:pStyle w:val="ConsPlusNormal"/>
        <w:jc w:val="both"/>
      </w:pPr>
    </w:p>
    <w:p w:rsidR="00273376" w:rsidRDefault="00273376">
      <w:pPr>
        <w:pStyle w:val="ConsPlusNormal"/>
        <w:jc w:val="both"/>
      </w:pPr>
    </w:p>
    <w:p w:rsidR="00273376" w:rsidRDefault="00273376">
      <w:pPr>
        <w:pStyle w:val="ConsPlusNormal"/>
        <w:jc w:val="both"/>
      </w:pPr>
    </w:p>
    <w:p w:rsidR="00273376" w:rsidRDefault="00273376">
      <w:pPr>
        <w:pStyle w:val="ConsPlusNormal"/>
        <w:jc w:val="right"/>
        <w:outlineLvl w:val="2"/>
      </w:pPr>
      <w:r>
        <w:t>Приложение</w:t>
      </w:r>
    </w:p>
    <w:p w:rsidR="00273376" w:rsidRDefault="00273376">
      <w:pPr>
        <w:pStyle w:val="ConsPlusNormal"/>
        <w:jc w:val="right"/>
      </w:pPr>
      <w:r>
        <w:t>к подпрограмме</w:t>
      </w:r>
    </w:p>
    <w:p w:rsidR="00273376" w:rsidRDefault="00273376">
      <w:pPr>
        <w:pStyle w:val="ConsPlusNormal"/>
        <w:jc w:val="right"/>
      </w:pPr>
      <w:r>
        <w:t>"Повышение финансовой грамотности и развитие инициативного</w:t>
      </w:r>
    </w:p>
    <w:p w:rsidR="00273376" w:rsidRDefault="00273376">
      <w:pPr>
        <w:pStyle w:val="ConsPlusNormal"/>
        <w:jc w:val="right"/>
      </w:pPr>
      <w:r>
        <w:t>бюджетирования на территории Томской области"</w:t>
      </w:r>
    </w:p>
    <w:p w:rsidR="00273376" w:rsidRDefault="00273376">
      <w:pPr>
        <w:pStyle w:val="ConsPlusNormal"/>
        <w:jc w:val="both"/>
      </w:pPr>
    </w:p>
    <w:p w:rsidR="00273376" w:rsidRDefault="00273376">
      <w:pPr>
        <w:pStyle w:val="ConsPlusTitle"/>
        <w:jc w:val="center"/>
      </w:pPr>
      <w:r>
        <w:t>УСЛОВИЯ</w:t>
      </w:r>
    </w:p>
    <w:p w:rsidR="00273376" w:rsidRDefault="00273376">
      <w:pPr>
        <w:pStyle w:val="ConsPlusTitle"/>
        <w:jc w:val="center"/>
      </w:pPr>
      <w:r>
        <w:t>ПРЕДОСТАВЛЕНИЯ И МЕТОДИКА РАСЧЕТА СУБСИДИЙ БЮДЖЕТАМ</w:t>
      </w:r>
    </w:p>
    <w:p w:rsidR="00273376" w:rsidRDefault="00273376">
      <w:pPr>
        <w:pStyle w:val="ConsPlusTitle"/>
        <w:jc w:val="center"/>
      </w:pPr>
      <w:r>
        <w:t>МУНИЦИПАЛЬНЫХ ОБРАЗОВАНИЙ ТОМСКОЙ ОБЛАСТИ ДЛЯ</w:t>
      </w:r>
    </w:p>
    <w:p w:rsidR="00273376" w:rsidRDefault="00273376">
      <w:pPr>
        <w:pStyle w:val="ConsPlusTitle"/>
        <w:jc w:val="center"/>
      </w:pPr>
      <w:r>
        <w:t>СОФИНАНСИРОВАНИЯ РАСХОДНЫХ ОБЯЗАТЕЛЬСТВ ПО РЕШЕНИЮ</w:t>
      </w:r>
    </w:p>
    <w:p w:rsidR="00273376" w:rsidRDefault="00273376">
      <w:pPr>
        <w:pStyle w:val="ConsPlusTitle"/>
        <w:jc w:val="center"/>
      </w:pPr>
      <w:r>
        <w:t>ВОПРОСОВ МЕСТНОГО ЗНАЧЕНИЯ, ВОЗНИКАЮЩИХ В СВЯЗИ С</w:t>
      </w:r>
    </w:p>
    <w:p w:rsidR="00273376" w:rsidRDefault="00273376">
      <w:pPr>
        <w:pStyle w:val="ConsPlusTitle"/>
        <w:jc w:val="center"/>
      </w:pPr>
      <w:r>
        <w:t>РЕАЛИЗАЦИЕЙ ПРОЕКТОВ, ПРЕДЛОЖЕННЫХ НЕПОСРЕДСТВЕННО</w:t>
      </w:r>
    </w:p>
    <w:p w:rsidR="00273376" w:rsidRDefault="00273376">
      <w:pPr>
        <w:pStyle w:val="ConsPlusTitle"/>
        <w:jc w:val="center"/>
      </w:pPr>
      <w:r>
        <w:t>НАСЕЛЕНИЕМ МУНИЦИПАЛЬНЫХ ОБРАЗОВАНИЙ ТОМСКОЙ ОБЛАСТИ,</w:t>
      </w:r>
    </w:p>
    <w:p w:rsidR="00273376" w:rsidRDefault="00273376">
      <w:pPr>
        <w:pStyle w:val="ConsPlusTitle"/>
        <w:jc w:val="center"/>
      </w:pPr>
      <w:r>
        <w:t>ОТОБРАННЫХ НА КОНКУРСНОЙ ОСНОВЕ</w:t>
      </w:r>
    </w:p>
    <w:p w:rsidR="00273376" w:rsidRDefault="00273376">
      <w:pPr>
        <w:pStyle w:val="ConsPlusNormal"/>
        <w:jc w:val="both"/>
      </w:pPr>
    </w:p>
    <w:p w:rsidR="00273376" w:rsidRDefault="00273376">
      <w:pPr>
        <w:pStyle w:val="ConsPlusNormal"/>
        <w:ind w:firstLine="540"/>
        <w:jc w:val="both"/>
      </w:pPr>
      <w:r>
        <w:t>1. Субсидии бюджетам муниципальных образований Томской области для софинансирования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(далее - проект), отобранных на конкурсной основе (далее - субсидии), предоставляются при соблюдении следующих условий:</w:t>
      </w:r>
    </w:p>
    <w:p w:rsidR="00273376" w:rsidRDefault="00273376">
      <w:pPr>
        <w:pStyle w:val="ConsPlusNormal"/>
        <w:spacing w:before="240"/>
        <w:ind w:firstLine="540"/>
        <w:jc w:val="both"/>
      </w:pPr>
      <w:r>
        <w:t>1) проект в установленном постановлением Администрации Томской области порядке прошел процедуру конкурсного отбора и признан победителем;</w:t>
      </w:r>
    </w:p>
    <w:p w:rsidR="00273376" w:rsidRDefault="00273376">
      <w:pPr>
        <w:pStyle w:val="ConsPlusNormal"/>
        <w:spacing w:before="240"/>
        <w:ind w:firstLine="540"/>
        <w:jc w:val="both"/>
      </w:pPr>
      <w:r>
        <w:t>2) муниципальным образованием обеспечен уровень софинансирования за счет средств бюджета муниципального образования Томской области и за счет добровольных пожертвований физических лиц, проживающих в муниципальном образовании Томской области, в объеме, указанном в заявке на участие в конкурсном отборе проектов, но не менее 10 процентов общего объема финансирования проекта со стороны бюджета муниципального образования и не менее 5 процентов от общего объема финансирования проекта за счет добровольных пожертвований физических лиц, проживающих в муниципальном образовании Томской области;</w:t>
      </w:r>
    </w:p>
    <w:p w:rsidR="00273376" w:rsidRDefault="00273376">
      <w:pPr>
        <w:pStyle w:val="ConsPlusNormal"/>
        <w:spacing w:before="240"/>
        <w:ind w:firstLine="540"/>
        <w:jc w:val="both"/>
      </w:pPr>
      <w:r>
        <w:t>3) Департаментом финансов Томской области заключены соглашения о предоставлении субсидии с администрациями муниципальных образований Томской области, подавших заявки на участие в конкурсном отборе проектов, признанных победителями.</w:t>
      </w:r>
    </w:p>
    <w:p w:rsidR="00273376" w:rsidRDefault="00273376">
      <w:pPr>
        <w:pStyle w:val="ConsPlusNormal"/>
        <w:spacing w:before="240"/>
        <w:ind w:firstLine="540"/>
        <w:jc w:val="both"/>
      </w:pPr>
      <w:r>
        <w:t>2. Размер субсидии из областного бюджета i-му муниципальному образованию Томской области на софинансирование расходных обязательств, связанных с реализацией проекта, признанного победителем в конкурсном отборе, рассчитывается по следующей формуле:</w:t>
      </w:r>
    </w:p>
    <w:p w:rsidR="00273376" w:rsidRDefault="00273376">
      <w:pPr>
        <w:pStyle w:val="ConsPlusNormal"/>
        <w:jc w:val="both"/>
      </w:pPr>
    </w:p>
    <w:p w:rsidR="00273376" w:rsidRDefault="00273376">
      <w:pPr>
        <w:pStyle w:val="ConsPlusNormal"/>
        <w:jc w:val="center"/>
      </w:pPr>
      <w:r>
        <w:t>Рс</w:t>
      </w:r>
      <w:r>
        <w:rPr>
          <w:vertAlign w:val="subscript"/>
        </w:rPr>
        <w:t>i</w:t>
      </w:r>
      <w:r>
        <w:t xml:space="preserve"> = Сп</w:t>
      </w:r>
      <w:r>
        <w:rPr>
          <w:vertAlign w:val="subscript"/>
        </w:rPr>
        <w:t>i</w:t>
      </w:r>
      <w:r>
        <w:t xml:space="preserve"> x (100% - Умо</w:t>
      </w:r>
      <w:r>
        <w:rPr>
          <w:vertAlign w:val="subscript"/>
        </w:rPr>
        <w:t>i</w:t>
      </w:r>
      <w:r>
        <w:t xml:space="preserve"> - Ун</w:t>
      </w:r>
      <w:r>
        <w:rPr>
          <w:vertAlign w:val="subscript"/>
        </w:rPr>
        <w:t>i</w:t>
      </w:r>
      <w:r>
        <w:t xml:space="preserve"> - Уо</w:t>
      </w:r>
      <w:r>
        <w:rPr>
          <w:vertAlign w:val="subscript"/>
        </w:rPr>
        <w:t>i</w:t>
      </w:r>
      <w:r>
        <w:t>) / 100%, где:</w:t>
      </w:r>
    </w:p>
    <w:p w:rsidR="00273376" w:rsidRDefault="00273376">
      <w:pPr>
        <w:pStyle w:val="ConsPlusNormal"/>
        <w:jc w:val="both"/>
      </w:pPr>
    </w:p>
    <w:p w:rsidR="00273376" w:rsidRDefault="00273376">
      <w:pPr>
        <w:pStyle w:val="ConsPlusNormal"/>
        <w:ind w:firstLine="540"/>
        <w:jc w:val="both"/>
      </w:pPr>
      <w:r>
        <w:t>Рс</w:t>
      </w:r>
      <w:r>
        <w:rPr>
          <w:vertAlign w:val="subscript"/>
        </w:rPr>
        <w:t>i</w:t>
      </w:r>
      <w:r>
        <w:t xml:space="preserve"> - размер субсидии из областного бюджета i-му муниципальному образованию на реализацию проекта, признанного победителем в конкурсном отборе (максимальный объем - 1 млн рублей);</w:t>
      </w:r>
    </w:p>
    <w:p w:rsidR="00273376" w:rsidRDefault="00273376">
      <w:pPr>
        <w:pStyle w:val="ConsPlusNormal"/>
        <w:spacing w:before="240"/>
        <w:ind w:firstLine="540"/>
        <w:jc w:val="both"/>
      </w:pPr>
      <w:r>
        <w:lastRenderedPageBreak/>
        <w:t>Сп</w:t>
      </w:r>
      <w:r>
        <w:rPr>
          <w:vertAlign w:val="subscript"/>
        </w:rPr>
        <w:t>i</w:t>
      </w:r>
      <w:r>
        <w:t xml:space="preserve"> - общий объем финансирования проекта i-го муниципального образования;</w:t>
      </w:r>
    </w:p>
    <w:p w:rsidR="00273376" w:rsidRDefault="00273376">
      <w:pPr>
        <w:pStyle w:val="ConsPlusNormal"/>
        <w:spacing w:before="240"/>
        <w:ind w:firstLine="540"/>
        <w:jc w:val="both"/>
      </w:pPr>
      <w:r>
        <w:t>Умо</w:t>
      </w:r>
      <w:r>
        <w:rPr>
          <w:vertAlign w:val="subscript"/>
        </w:rPr>
        <w:t>i</w:t>
      </w:r>
      <w:r>
        <w:t xml:space="preserve"> - уровень софинансирования проекта i-го муниципального образования за счет средств местного бюджета, в процентах от общего объема финансирования проекта;</w:t>
      </w:r>
    </w:p>
    <w:p w:rsidR="00273376" w:rsidRDefault="00273376">
      <w:pPr>
        <w:pStyle w:val="ConsPlusNormal"/>
        <w:spacing w:before="240"/>
        <w:ind w:firstLine="540"/>
        <w:jc w:val="both"/>
      </w:pPr>
      <w:r>
        <w:t>Ун</w:t>
      </w:r>
      <w:r>
        <w:rPr>
          <w:vertAlign w:val="subscript"/>
        </w:rPr>
        <w:t>i</w:t>
      </w:r>
      <w:r>
        <w:t xml:space="preserve"> - уровень софинансирования проекта i-го муниципального образования со стороны населения, в процентах от общего объема финансирования проекта;</w:t>
      </w:r>
    </w:p>
    <w:p w:rsidR="00273376" w:rsidRDefault="00273376">
      <w:pPr>
        <w:pStyle w:val="ConsPlusNormal"/>
        <w:spacing w:before="240"/>
        <w:ind w:firstLine="540"/>
        <w:jc w:val="both"/>
      </w:pPr>
      <w:r>
        <w:t>Уо</w:t>
      </w:r>
      <w:r>
        <w:rPr>
          <w:vertAlign w:val="subscript"/>
        </w:rPr>
        <w:t>i</w:t>
      </w:r>
      <w:r>
        <w:t xml:space="preserve"> - уровень софинансирования проекта i-го муниципального образования за счет средств юридических лиц, не являющихся государственными и муниципальными учреждениями, индивидуальных предпринимателей, в процентах от общего объема финансирования проекта.</w:t>
      </w:r>
    </w:p>
    <w:p w:rsidR="00273376" w:rsidRDefault="00273376">
      <w:pPr>
        <w:pStyle w:val="ConsPlusNormal"/>
        <w:jc w:val="both"/>
      </w:pPr>
    </w:p>
    <w:p w:rsidR="00273376" w:rsidRDefault="00273376">
      <w:pPr>
        <w:pStyle w:val="ConsPlusTitle"/>
        <w:jc w:val="center"/>
        <w:outlineLvl w:val="1"/>
      </w:pPr>
      <w:bookmarkStart w:id="9" w:name="P4092"/>
      <w:bookmarkEnd w:id="9"/>
      <w:r>
        <w:t>Подпрограмма 5 "Управление государственными</w:t>
      </w:r>
    </w:p>
    <w:p w:rsidR="00273376" w:rsidRDefault="00273376">
      <w:pPr>
        <w:pStyle w:val="ConsPlusTitle"/>
        <w:jc w:val="center"/>
      </w:pPr>
      <w:r>
        <w:t>закупками Томской области"</w:t>
      </w:r>
    </w:p>
    <w:p w:rsidR="00273376" w:rsidRDefault="00273376">
      <w:pPr>
        <w:pStyle w:val="ConsPlusNormal"/>
        <w:jc w:val="both"/>
      </w:pPr>
    </w:p>
    <w:p w:rsidR="00273376" w:rsidRDefault="00273376">
      <w:pPr>
        <w:pStyle w:val="ConsPlusTitle"/>
        <w:jc w:val="center"/>
        <w:outlineLvl w:val="2"/>
      </w:pPr>
      <w:r>
        <w:t>Паспорт подпрограммы "Управление государственными</w:t>
      </w:r>
    </w:p>
    <w:p w:rsidR="00273376" w:rsidRDefault="00273376">
      <w:pPr>
        <w:pStyle w:val="ConsPlusTitle"/>
        <w:jc w:val="center"/>
      </w:pPr>
      <w:r>
        <w:t>закупками Томской области"</w:t>
      </w:r>
    </w:p>
    <w:p w:rsidR="00273376" w:rsidRDefault="00273376">
      <w:pPr>
        <w:pStyle w:val="ConsPlusNormal"/>
        <w:jc w:val="both"/>
      </w:pPr>
    </w:p>
    <w:p w:rsidR="00273376" w:rsidRDefault="00273376">
      <w:pPr>
        <w:sectPr w:rsidR="00273376">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154"/>
        <w:gridCol w:w="508"/>
        <w:gridCol w:w="604"/>
        <w:gridCol w:w="340"/>
        <w:gridCol w:w="340"/>
        <w:gridCol w:w="340"/>
        <w:gridCol w:w="452"/>
        <w:gridCol w:w="452"/>
        <w:gridCol w:w="452"/>
        <w:gridCol w:w="452"/>
        <w:gridCol w:w="452"/>
        <w:gridCol w:w="452"/>
        <w:gridCol w:w="340"/>
        <w:gridCol w:w="604"/>
        <w:gridCol w:w="904"/>
        <w:gridCol w:w="1399"/>
        <w:gridCol w:w="1399"/>
      </w:tblGrid>
      <w:tr w:rsidR="00273376">
        <w:tc>
          <w:tcPr>
            <w:tcW w:w="1928" w:type="dxa"/>
          </w:tcPr>
          <w:p w:rsidR="00273376" w:rsidRDefault="00273376">
            <w:pPr>
              <w:pStyle w:val="ConsPlusNormal"/>
            </w:pPr>
            <w:r>
              <w:lastRenderedPageBreak/>
              <w:t>Наименование подпрограммы</w:t>
            </w:r>
          </w:p>
        </w:tc>
        <w:tc>
          <w:tcPr>
            <w:tcW w:w="11644" w:type="dxa"/>
            <w:gridSpan w:val="17"/>
          </w:tcPr>
          <w:p w:rsidR="00273376" w:rsidRDefault="00273376">
            <w:pPr>
              <w:pStyle w:val="ConsPlusNormal"/>
            </w:pPr>
            <w:r>
              <w:t>Управление государственными закупками Томской области</w:t>
            </w:r>
          </w:p>
        </w:tc>
      </w:tr>
      <w:tr w:rsidR="00273376">
        <w:tc>
          <w:tcPr>
            <w:tcW w:w="1928" w:type="dxa"/>
          </w:tcPr>
          <w:p w:rsidR="00273376" w:rsidRDefault="00273376">
            <w:pPr>
              <w:pStyle w:val="ConsPlusNormal"/>
            </w:pPr>
            <w:r>
              <w:t>Соисполнитель государственной программы (ответственный за подпрограмму)</w:t>
            </w:r>
          </w:p>
        </w:tc>
        <w:tc>
          <w:tcPr>
            <w:tcW w:w="11644" w:type="dxa"/>
            <w:gridSpan w:val="17"/>
          </w:tcPr>
          <w:p w:rsidR="00273376" w:rsidRDefault="00273376">
            <w:pPr>
              <w:pStyle w:val="ConsPlusNormal"/>
            </w:pPr>
            <w:r>
              <w:t>Департамент государственного заказа Томской области</w:t>
            </w:r>
          </w:p>
        </w:tc>
      </w:tr>
      <w:tr w:rsidR="00273376">
        <w:tc>
          <w:tcPr>
            <w:tcW w:w="1928" w:type="dxa"/>
          </w:tcPr>
          <w:p w:rsidR="00273376" w:rsidRDefault="00273376">
            <w:pPr>
              <w:pStyle w:val="ConsPlusNormal"/>
            </w:pPr>
            <w:r>
              <w:t>Участники подпрограммы</w:t>
            </w:r>
          </w:p>
        </w:tc>
        <w:tc>
          <w:tcPr>
            <w:tcW w:w="11644" w:type="dxa"/>
            <w:gridSpan w:val="17"/>
          </w:tcPr>
          <w:p w:rsidR="00273376" w:rsidRDefault="00273376">
            <w:pPr>
              <w:pStyle w:val="ConsPlusNormal"/>
            </w:pPr>
            <w:r>
              <w:t>Департамент государственного заказа Томской области</w:t>
            </w:r>
          </w:p>
        </w:tc>
      </w:tr>
      <w:tr w:rsidR="00273376">
        <w:tc>
          <w:tcPr>
            <w:tcW w:w="1928" w:type="dxa"/>
          </w:tcPr>
          <w:p w:rsidR="00273376" w:rsidRDefault="00273376">
            <w:pPr>
              <w:pStyle w:val="ConsPlusNormal"/>
            </w:pPr>
            <w:r>
              <w:t>Цель подпрограммы</w:t>
            </w:r>
          </w:p>
        </w:tc>
        <w:tc>
          <w:tcPr>
            <w:tcW w:w="11644" w:type="dxa"/>
            <w:gridSpan w:val="17"/>
          </w:tcPr>
          <w:p w:rsidR="00273376" w:rsidRDefault="00273376">
            <w:pPr>
              <w:pStyle w:val="ConsPlusNormal"/>
            </w:pPr>
            <w:r>
              <w:t>Повышение эффективности системы государственных закупок в Томской области</w:t>
            </w:r>
          </w:p>
        </w:tc>
      </w:tr>
      <w:tr w:rsidR="00273376">
        <w:tc>
          <w:tcPr>
            <w:tcW w:w="1928" w:type="dxa"/>
            <w:vMerge w:val="restart"/>
          </w:tcPr>
          <w:p w:rsidR="00273376" w:rsidRDefault="00273376">
            <w:pPr>
              <w:pStyle w:val="ConsPlusNormal"/>
            </w:pPr>
            <w:r>
              <w:t>Показатели цели подпрограммы и их значения (с детализацией по годам реализации)</w:t>
            </w:r>
          </w:p>
        </w:tc>
        <w:tc>
          <w:tcPr>
            <w:tcW w:w="2662" w:type="dxa"/>
            <w:gridSpan w:val="2"/>
            <w:vAlign w:val="center"/>
          </w:tcPr>
          <w:p w:rsidR="00273376" w:rsidRDefault="00273376">
            <w:pPr>
              <w:pStyle w:val="ConsPlusNormal"/>
              <w:jc w:val="center"/>
            </w:pPr>
            <w:r>
              <w:t>Показатели цели</w:t>
            </w:r>
          </w:p>
        </w:tc>
        <w:tc>
          <w:tcPr>
            <w:tcW w:w="604" w:type="dxa"/>
            <w:vAlign w:val="center"/>
          </w:tcPr>
          <w:p w:rsidR="00273376" w:rsidRDefault="00273376">
            <w:pPr>
              <w:pStyle w:val="ConsPlusNormal"/>
              <w:jc w:val="center"/>
            </w:pPr>
            <w:r>
              <w:t>2013 год</w:t>
            </w:r>
          </w:p>
        </w:tc>
        <w:tc>
          <w:tcPr>
            <w:tcW w:w="680" w:type="dxa"/>
            <w:gridSpan w:val="2"/>
            <w:vAlign w:val="center"/>
          </w:tcPr>
          <w:p w:rsidR="00273376" w:rsidRDefault="00273376">
            <w:pPr>
              <w:pStyle w:val="ConsPlusNormal"/>
              <w:jc w:val="center"/>
            </w:pPr>
            <w:r>
              <w:t>2014 год</w:t>
            </w:r>
          </w:p>
        </w:tc>
        <w:tc>
          <w:tcPr>
            <w:tcW w:w="792" w:type="dxa"/>
            <w:gridSpan w:val="2"/>
            <w:vAlign w:val="center"/>
          </w:tcPr>
          <w:p w:rsidR="00273376" w:rsidRDefault="00273376">
            <w:pPr>
              <w:pStyle w:val="ConsPlusNormal"/>
              <w:jc w:val="center"/>
            </w:pPr>
            <w:r>
              <w:t>2015 год</w:t>
            </w:r>
          </w:p>
        </w:tc>
        <w:tc>
          <w:tcPr>
            <w:tcW w:w="904" w:type="dxa"/>
            <w:gridSpan w:val="2"/>
            <w:vAlign w:val="center"/>
          </w:tcPr>
          <w:p w:rsidR="00273376" w:rsidRDefault="00273376">
            <w:pPr>
              <w:pStyle w:val="ConsPlusNormal"/>
              <w:jc w:val="center"/>
            </w:pPr>
            <w:r>
              <w:t>2016 год</w:t>
            </w:r>
          </w:p>
        </w:tc>
        <w:tc>
          <w:tcPr>
            <w:tcW w:w="904" w:type="dxa"/>
            <w:gridSpan w:val="2"/>
            <w:vAlign w:val="center"/>
          </w:tcPr>
          <w:p w:rsidR="00273376" w:rsidRDefault="00273376">
            <w:pPr>
              <w:pStyle w:val="ConsPlusNormal"/>
              <w:jc w:val="center"/>
            </w:pPr>
            <w:r>
              <w:t>2017 год</w:t>
            </w:r>
          </w:p>
        </w:tc>
        <w:tc>
          <w:tcPr>
            <w:tcW w:w="792" w:type="dxa"/>
            <w:gridSpan w:val="2"/>
            <w:vAlign w:val="center"/>
          </w:tcPr>
          <w:p w:rsidR="00273376" w:rsidRDefault="00273376">
            <w:pPr>
              <w:pStyle w:val="ConsPlusNormal"/>
              <w:jc w:val="center"/>
            </w:pPr>
            <w:r>
              <w:t>2018 год</w:t>
            </w:r>
          </w:p>
        </w:tc>
        <w:tc>
          <w:tcPr>
            <w:tcW w:w="604" w:type="dxa"/>
            <w:vAlign w:val="center"/>
          </w:tcPr>
          <w:p w:rsidR="00273376" w:rsidRDefault="00273376">
            <w:pPr>
              <w:pStyle w:val="ConsPlusNormal"/>
              <w:jc w:val="center"/>
            </w:pPr>
            <w:r>
              <w:t>2019 год</w:t>
            </w:r>
          </w:p>
        </w:tc>
        <w:tc>
          <w:tcPr>
            <w:tcW w:w="904" w:type="dxa"/>
            <w:vAlign w:val="center"/>
          </w:tcPr>
          <w:p w:rsidR="00273376" w:rsidRDefault="00273376">
            <w:pPr>
              <w:pStyle w:val="ConsPlusNormal"/>
              <w:jc w:val="center"/>
            </w:pPr>
            <w:r>
              <w:t>2020 год</w:t>
            </w:r>
          </w:p>
        </w:tc>
        <w:tc>
          <w:tcPr>
            <w:tcW w:w="1399" w:type="dxa"/>
            <w:vAlign w:val="center"/>
          </w:tcPr>
          <w:p w:rsidR="00273376" w:rsidRDefault="00273376">
            <w:pPr>
              <w:pStyle w:val="ConsPlusNormal"/>
              <w:jc w:val="center"/>
            </w:pPr>
            <w:r>
              <w:t>Прогнозный период 2021 год</w:t>
            </w:r>
          </w:p>
        </w:tc>
        <w:tc>
          <w:tcPr>
            <w:tcW w:w="1399" w:type="dxa"/>
            <w:vAlign w:val="center"/>
          </w:tcPr>
          <w:p w:rsidR="00273376" w:rsidRDefault="00273376">
            <w:pPr>
              <w:pStyle w:val="ConsPlusNormal"/>
              <w:jc w:val="center"/>
            </w:pPr>
            <w:r>
              <w:t>Прогнозный период 2022 год</w:t>
            </w:r>
          </w:p>
        </w:tc>
      </w:tr>
      <w:tr w:rsidR="00273376">
        <w:tc>
          <w:tcPr>
            <w:tcW w:w="1928" w:type="dxa"/>
            <w:vMerge/>
          </w:tcPr>
          <w:p w:rsidR="00273376" w:rsidRDefault="00273376"/>
        </w:tc>
        <w:tc>
          <w:tcPr>
            <w:tcW w:w="2662" w:type="dxa"/>
            <w:gridSpan w:val="2"/>
          </w:tcPr>
          <w:p w:rsidR="00273376" w:rsidRDefault="00273376">
            <w:pPr>
              <w:pStyle w:val="ConsPlusNormal"/>
            </w:pPr>
            <w:r>
              <w:t>Доля обоснованных жалоб на действия/бездействие уполномоченного учреждения по закупкам, проведенным уполномоченным учреждением (%)</w:t>
            </w:r>
          </w:p>
        </w:tc>
        <w:tc>
          <w:tcPr>
            <w:tcW w:w="604" w:type="dxa"/>
            <w:vAlign w:val="center"/>
          </w:tcPr>
          <w:p w:rsidR="00273376" w:rsidRDefault="00273376">
            <w:pPr>
              <w:pStyle w:val="ConsPlusNormal"/>
              <w:jc w:val="center"/>
            </w:pPr>
            <w:r>
              <w:t>10,6</w:t>
            </w:r>
          </w:p>
        </w:tc>
        <w:tc>
          <w:tcPr>
            <w:tcW w:w="680" w:type="dxa"/>
            <w:gridSpan w:val="2"/>
            <w:vAlign w:val="center"/>
          </w:tcPr>
          <w:p w:rsidR="00273376" w:rsidRDefault="00273376">
            <w:pPr>
              <w:pStyle w:val="ConsPlusNormal"/>
              <w:jc w:val="center"/>
            </w:pPr>
            <w:r>
              <w:t>0,0</w:t>
            </w:r>
          </w:p>
        </w:tc>
        <w:tc>
          <w:tcPr>
            <w:tcW w:w="792" w:type="dxa"/>
            <w:gridSpan w:val="2"/>
            <w:vAlign w:val="center"/>
          </w:tcPr>
          <w:p w:rsidR="00273376" w:rsidRDefault="00273376">
            <w:pPr>
              <w:pStyle w:val="ConsPlusNormal"/>
              <w:jc w:val="center"/>
            </w:pPr>
            <w:r>
              <w:t>5</w:t>
            </w:r>
          </w:p>
        </w:tc>
        <w:tc>
          <w:tcPr>
            <w:tcW w:w="904" w:type="dxa"/>
            <w:gridSpan w:val="2"/>
            <w:vAlign w:val="center"/>
          </w:tcPr>
          <w:p w:rsidR="00273376" w:rsidRDefault="00273376">
            <w:pPr>
              <w:pStyle w:val="ConsPlusNormal"/>
              <w:jc w:val="center"/>
            </w:pPr>
            <w:r>
              <w:t>4,8</w:t>
            </w:r>
          </w:p>
        </w:tc>
        <w:tc>
          <w:tcPr>
            <w:tcW w:w="904" w:type="dxa"/>
            <w:gridSpan w:val="2"/>
            <w:vAlign w:val="center"/>
          </w:tcPr>
          <w:p w:rsidR="00273376" w:rsidRDefault="00273376">
            <w:pPr>
              <w:pStyle w:val="ConsPlusNormal"/>
              <w:jc w:val="center"/>
            </w:pPr>
            <w:r>
              <w:t>4,6</w:t>
            </w:r>
          </w:p>
        </w:tc>
        <w:tc>
          <w:tcPr>
            <w:tcW w:w="792" w:type="dxa"/>
            <w:gridSpan w:val="2"/>
            <w:vAlign w:val="center"/>
          </w:tcPr>
          <w:p w:rsidR="00273376" w:rsidRDefault="00273376">
            <w:pPr>
              <w:pStyle w:val="ConsPlusNormal"/>
              <w:jc w:val="center"/>
            </w:pPr>
            <w:r>
              <w:t>4,4</w:t>
            </w:r>
          </w:p>
        </w:tc>
        <w:tc>
          <w:tcPr>
            <w:tcW w:w="604" w:type="dxa"/>
            <w:vAlign w:val="center"/>
          </w:tcPr>
          <w:p w:rsidR="00273376" w:rsidRDefault="00273376">
            <w:pPr>
              <w:pStyle w:val="ConsPlusNormal"/>
              <w:jc w:val="center"/>
            </w:pPr>
            <w:r>
              <w:t>4,2</w:t>
            </w:r>
          </w:p>
        </w:tc>
        <w:tc>
          <w:tcPr>
            <w:tcW w:w="904" w:type="dxa"/>
            <w:vAlign w:val="center"/>
          </w:tcPr>
          <w:p w:rsidR="00273376" w:rsidRDefault="00273376">
            <w:pPr>
              <w:pStyle w:val="ConsPlusNormal"/>
              <w:jc w:val="center"/>
            </w:pPr>
            <w:r>
              <w:t>4,0</w:t>
            </w:r>
          </w:p>
        </w:tc>
        <w:tc>
          <w:tcPr>
            <w:tcW w:w="1399" w:type="dxa"/>
            <w:vAlign w:val="center"/>
          </w:tcPr>
          <w:p w:rsidR="00273376" w:rsidRDefault="00273376">
            <w:pPr>
              <w:pStyle w:val="ConsPlusNormal"/>
              <w:jc w:val="center"/>
            </w:pPr>
            <w:r>
              <w:t>4,0</w:t>
            </w:r>
          </w:p>
        </w:tc>
        <w:tc>
          <w:tcPr>
            <w:tcW w:w="1399" w:type="dxa"/>
            <w:vAlign w:val="center"/>
          </w:tcPr>
          <w:p w:rsidR="00273376" w:rsidRDefault="00273376">
            <w:pPr>
              <w:pStyle w:val="ConsPlusNormal"/>
              <w:jc w:val="center"/>
            </w:pPr>
            <w:r>
              <w:t>4,0</w:t>
            </w:r>
          </w:p>
        </w:tc>
      </w:tr>
      <w:tr w:rsidR="00273376">
        <w:tc>
          <w:tcPr>
            <w:tcW w:w="1928" w:type="dxa"/>
          </w:tcPr>
          <w:p w:rsidR="00273376" w:rsidRDefault="00273376">
            <w:pPr>
              <w:pStyle w:val="ConsPlusNormal"/>
            </w:pPr>
            <w:r>
              <w:t>Задачи подпрограммы</w:t>
            </w:r>
          </w:p>
        </w:tc>
        <w:tc>
          <w:tcPr>
            <w:tcW w:w="11644" w:type="dxa"/>
            <w:gridSpan w:val="17"/>
          </w:tcPr>
          <w:p w:rsidR="00273376" w:rsidRDefault="00273376">
            <w:pPr>
              <w:pStyle w:val="ConsPlusNormal"/>
            </w:pPr>
            <w:r>
              <w:t>Задача 1. Оптимизация процесса определения поставщиков (подрядчиков, исполнителей) в рамках централизации закупок Томской области</w:t>
            </w:r>
          </w:p>
        </w:tc>
      </w:tr>
      <w:tr w:rsidR="00273376">
        <w:tc>
          <w:tcPr>
            <w:tcW w:w="1928" w:type="dxa"/>
            <w:vMerge w:val="restart"/>
          </w:tcPr>
          <w:p w:rsidR="00273376" w:rsidRDefault="00273376">
            <w:pPr>
              <w:pStyle w:val="ConsPlusNormal"/>
            </w:pPr>
            <w:r>
              <w:t xml:space="preserve">Показатели задач подпрограммы и </w:t>
            </w:r>
            <w:r>
              <w:lastRenderedPageBreak/>
              <w:t>их значения (с детализацией по годам реализации)</w:t>
            </w:r>
          </w:p>
        </w:tc>
        <w:tc>
          <w:tcPr>
            <w:tcW w:w="2662" w:type="dxa"/>
            <w:gridSpan w:val="2"/>
            <w:vAlign w:val="center"/>
          </w:tcPr>
          <w:p w:rsidR="00273376" w:rsidRDefault="00273376">
            <w:pPr>
              <w:pStyle w:val="ConsPlusNormal"/>
              <w:jc w:val="center"/>
            </w:pPr>
            <w:r>
              <w:lastRenderedPageBreak/>
              <w:t>Показатели задач</w:t>
            </w:r>
          </w:p>
        </w:tc>
        <w:tc>
          <w:tcPr>
            <w:tcW w:w="604" w:type="dxa"/>
            <w:vAlign w:val="center"/>
          </w:tcPr>
          <w:p w:rsidR="00273376" w:rsidRDefault="00273376">
            <w:pPr>
              <w:pStyle w:val="ConsPlusNormal"/>
              <w:jc w:val="center"/>
            </w:pPr>
            <w:r>
              <w:t>2013 год</w:t>
            </w:r>
          </w:p>
        </w:tc>
        <w:tc>
          <w:tcPr>
            <w:tcW w:w="680" w:type="dxa"/>
            <w:gridSpan w:val="2"/>
            <w:vAlign w:val="center"/>
          </w:tcPr>
          <w:p w:rsidR="00273376" w:rsidRDefault="00273376">
            <w:pPr>
              <w:pStyle w:val="ConsPlusNormal"/>
              <w:jc w:val="center"/>
            </w:pPr>
            <w:r>
              <w:t>2014 год</w:t>
            </w:r>
          </w:p>
        </w:tc>
        <w:tc>
          <w:tcPr>
            <w:tcW w:w="792" w:type="dxa"/>
            <w:gridSpan w:val="2"/>
            <w:vAlign w:val="center"/>
          </w:tcPr>
          <w:p w:rsidR="00273376" w:rsidRDefault="00273376">
            <w:pPr>
              <w:pStyle w:val="ConsPlusNormal"/>
              <w:jc w:val="center"/>
            </w:pPr>
            <w:r>
              <w:t>2015 год</w:t>
            </w:r>
          </w:p>
        </w:tc>
        <w:tc>
          <w:tcPr>
            <w:tcW w:w="904" w:type="dxa"/>
            <w:gridSpan w:val="2"/>
            <w:vAlign w:val="center"/>
          </w:tcPr>
          <w:p w:rsidR="00273376" w:rsidRDefault="00273376">
            <w:pPr>
              <w:pStyle w:val="ConsPlusNormal"/>
              <w:jc w:val="center"/>
            </w:pPr>
            <w:r>
              <w:t>2016 год</w:t>
            </w:r>
          </w:p>
        </w:tc>
        <w:tc>
          <w:tcPr>
            <w:tcW w:w="904" w:type="dxa"/>
            <w:gridSpan w:val="2"/>
            <w:vAlign w:val="center"/>
          </w:tcPr>
          <w:p w:rsidR="00273376" w:rsidRDefault="00273376">
            <w:pPr>
              <w:pStyle w:val="ConsPlusNormal"/>
              <w:jc w:val="center"/>
            </w:pPr>
            <w:r>
              <w:t>2017 год</w:t>
            </w:r>
          </w:p>
        </w:tc>
        <w:tc>
          <w:tcPr>
            <w:tcW w:w="792" w:type="dxa"/>
            <w:gridSpan w:val="2"/>
            <w:vAlign w:val="center"/>
          </w:tcPr>
          <w:p w:rsidR="00273376" w:rsidRDefault="00273376">
            <w:pPr>
              <w:pStyle w:val="ConsPlusNormal"/>
              <w:jc w:val="center"/>
            </w:pPr>
            <w:r>
              <w:t>2018 год</w:t>
            </w:r>
          </w:p>
        </w:tc>
        <w:tc>
          <w:tcPr>
            <w:tcW w:w="604" w:type="dxa"/>
            <w:vAlign w:val="center"/>
          </w:tcPr>
          <w:p w:rsidR="00273376" w:rsidRDefault="00273376">
            <w:pPr>
              <w:pStyle w:val="ConsPlusNormal"/>
              <w:jc w:val="center"/>
            </w:pPr>
            <w:r>
              <w:t>2019 год</w:t>
            </w:r>
          </w:p>
        </w:tc>
        <w:tc>
          <w:tcPr>
            <w:tcW w:w="904" w:type="dxa"/>
            <w:vAlign w:val="center"/>
          </w:tcPr>
          <w:p w:rsidR="00273376" w:rsidRDefault="00273376">
            <w:pPr>
              <w:pStyle w:val="ConsPlusNormal"/>
              <w:jc w:val="center"/>
            </w:pPr>
            <w:r>
              <w:t>2020 год</w:t>
            </w:r>
          </w:p>
        </w:tc>
        <w:tc>
          <w:tcPr>
            <w:tcW w:w="1399" w:type="dxa"/>
            <w:vAlign w:val="center"/>
          </w:tcPr>
          <w:p w:rsidR="00273376" w:rsidRDefault="00273376">
            <w:pPr>
              <w:pStyle w:val="ConsPlusNormal"/>
              <w:jc w:val="center"/>
            </w:pPr>
            <w:r>
              <w:t xml:space="preserve">Прогнозный период 2021 </w:t>
            </w:r>
            <w:r>
              <w:lastRenderedPageBreak/>
              <w:t>год</w:t>
            </w:r>
          </w:p>
        </w:tc>
        <w:tc>
          <w:tcPr>
            <w:tcW w:w="1399" w:type="dxa"/>
            <w:vAlign w:val="center"/>
          </w:tcPr>
          <w:p w:rsidR="00273376" w:rsidRDefault="00273376">
            <w:pPr>
              <w:pStyle w:val="ConsPlusNormal"/>
              <w:jc w:val="center"/>
            </w:pPr>
            <w:r>
              <w:lastRenderedPageBreak/>
              <w:t xml:space="preserve">Прогнозный период 2022 </w:t>
            </w:r>
            <w:r>
              <w:lastRenderedPageBreak/>
              <w:t>год</w:t>
            </w:r>
          </w:p>
        </w:tc>
      </w:tr>
      <w:tr w:rsidR="00273376">
        <w:tc>
          <w:tcPr>
            <w:tcW w:w="1928" w:type="dxa"/>
            <w:vMerge/>
          </w:tcPr>
          <w:p w:rsidR="00273376" w:rsidRDefault="00273376"/>
        </w:tc>
        <w:tc>
          <w:tcPr>
            <w:tcW w:w="11644" w:type="dxa"/>
            <w:gridSpan w:val="17"/>
          </w:tcPr>
          <w:p w:rsidR="00273376" w:rsidRDefault="00273376">
            <w:pPr>
              <w:pStyle w:val="ConsPlusNormal"/>
            </w:pPr>
            <w:r>
              <w:t>Задача 1. Оптимизация процесса определения поставщиков (подрядчиков, исполнителей) в рамках централизации закупок Томской области</w:t>
            </w:r>
          </w:p>
        </w:tc>
      </w:tr>
      <w:tr w:rsidR="00273376">
        <w:tc>
          <w:tcPr>
            <w:tcW w:w="1928" w:type="dxa"/>
            <w:vMerge/>
          </w:tcPr>
          <w:p w:rsidR="00273376" w:rsidRDefault="00273376"/>
        </w:tc>
        <w:tc>
          <w:tcPr>
            <w:tcW w:w="2662" w:type="dxa"/>
            <w:gridSpan w:val="2"/>
          </w:tcPr>
          <w:p w:rsidR="00273376" w:rsidRDefault="00273376">
            <w:pPr>
              <w:pStyle w:val="ConsPlusNormal"/>
            </w:pPr>
            <w:r>
              <w:t>Среднее количество участников закупок товаров, работ, услуг для государственных нужд и нужд бюджетных учреждений Томской области на одну закупку по закупкам, проведенным уполномоченным учреждением (ед.)</w:t>
            </w:r>
          </w:p>
        </w:tc>
        <w:tc>
          <w:tcPr>
            <w:tcW w:w="604" w:type="dxa"/>
            <w:vAlign w:val="center"/>
          </w:tcPr>
          <w:p w:rsidR="00273376" w:rsidRDefault="00273376">
            <w:pPr>
              <w:pStyle w:val="ConsPlusNormal"/>
              <w:jc w:val="center"/>
            </w:pPr>
            <w:r>
              <w:t>2,8</w:t>
            </w:r>
          </w:p>
        </w:tc>
        <w:tc>
          <w:tcPr>
            <w:tcW w:w="680" w:type="dxa"/>
            <w:gridSpan w:val="2"/>
            <w:vAlign w:val="center"/>
          </w:tcPr>
          <w:p w:rsidR="00273376" w:rsidRDefault="00273376">
            <w:pPr>
              <w:pStyle w:val="ConsPlusNormal"/>
              <w:jc w:val="center"/>
            </w:pPr>
            <w:r>
              <w:t>2,0</w:t>
            </w:r>
          </w:p>
        </w:tc>
        <w:tc>
          <w:tcPr>
            <w:tcW w:w="792" w:type="dxa"/>
            <w:gridSpan w:val="2"/>
            <w:vAlign w:val="center"/>
          </w:tcPr>
          <w:p w:rsidR="00273376" w:rsidRDefault="00273376">
            <w:pPr>
              <w:pStyle w:val="ConsPlusNormal"/>
              <w:jc w:val="center"/>
            </w:pPr>
            <w:r>
              <w:t>2,5</w:t>
            </w:r>
          </w:p>
        </w:tc>
        <w:tc>
          <w:tcPr>
            <w:tcW w:w="904" w:type="dxa"/>
            <w:gridSpan w:val="2"/>
            <w:vAlign w:val="center"/>
          </w:tcPr>
          <w:p w:rsidR="00273376" w:rsidRDefault="00273376">
            <w:pPr>
              <w:pStyle w:val="ConsPlusNormal"/>
              <w:jc w:val="center"/>
            </w:pPr>
            <w:r>
              <w:t>2,5</w:t>
            </w:r>
          </w:p>
        </w:tc>
        <w:tc>
          <w:tcPr>
            <w:tcW w:w="904" w:type="dxa"/>
            <w:gridSpan w:val="2"/>
            <w:vAlign w:val="center"/>
          </w:tcPr>
          <w:p w:rsidR="00273376" w:rsidRDefault="00273376">
            <w:pPr>
              <w:pStyle w:val="ConsPlusNormal"/>
              <w:jc w:val="center"/>
            </w:pPr>
            <w:r>
              <w:t>2,5</w:t>
            </w:r>
          </w:p>
        </w:tc>
        <w:tc>
          <w:tcPr>
            <w:tcW w:w="792" w:type="dxa"/>
            <w:gridSpan w:val="2"/>
            <w:vAlign w:val="center"/>
          </w:tcPr>
          <w:p w:rsidR="00273376" w:rsidRDefault="00273376">
            <w:pPr>
              <w:pStyle w:val="ConsPlusNormal"/>
              <w:jc w:val="center"/>
            </w:pPr>
            <w:r>
              <w:t>2,5</w:t>
            </w:r>
          </w:p>
        </w:tc>
        <w:tc>
          <w:tcPr>
            <w:tcW w:w="604" w:type="dxa"/>
            <w:vAlign w:val="center"/>
          </w:tcPr>
          <w:p w:rsidR="00273376" w:rsidRDefault="00273376">
            <w:pPr>
              <w:pStyle w:val="ConsPlusNormal"/>
              <w:jc w:val="center"/>
            </w:pPr>
            <w:r>
              <w:t>2,5</w:t>
            </w:r>
          </w:p>
        </w:tc>
        <w:tc>
          <w:tcPr>
            <w:tcW w:w="904" w:type="dxa"/>
            <w:vAlign w:val="center"/>
          </w:tcPr>
          <w:p w:rsidR="00273376" w:rsidRDefault="00273376">
            <w:pPr>
              <w:pStyle w:val="ConsPlusNormal"/>
              <w:jc w:val="center"/>
            </w:pPr>
            <w:r>
              <w:t>2,5</w:t>
            </w:r>
          </w:p>
        </w:tc>
        <w:tc>
          <w:tcPr>
            <w:tcW w:w="1399" w:type="dxa"/>
            <w:vAlign w:val="center"/>
          </w:tcPr>
          <w:p w:rsidR="00273376" w:rsidRDefault="00273376">
            <w:pPr>
              <w:pStyle w:val="ConsPlusNormal"/>
              <w:jc w:val="center"/>
            </w:pPr>
            <w:r>
              <w:t>2,5</w:t>
            </w:r>
          </w:p>
        </w:tc>
        <w:tc>
          <w:tcPr>
            <w:tcW w:w="1399" w:type="dxa"/>
            <w:vAlign w:val="center"/>
          </w:tcPr>
          <w:p w:rsidR="00273376" w:rsidRDefault="00273376">
            <w:pPr>
              <w:pStyle w:val="ConsPlusNormal"/>
              <w:jc w:val="center"/>
            </w:pPr>
            <w:r>
              <w:t>2,5</w:t>
            </w:r>
          </w:p>
        </w:tc>
      </w:tr>
      <w:tr w:rsidR="00273376">
        <w:tc>
          <w:tcPr>
            <w:tcW w:w="1928" w:type="dxa"/>
          </w:tcPr>
          <w:p w:rsidR="00273376" w:rsidRDefault="00273376">
            <w:pPr>
              <w:pStyle w:val="ConsPlusNormal"/>
            </w:pPr>
            <w:r>
              <w:t>ВЦП, входящие в состав подпрограммы</w:t>
            </w:r>
          </w:p>
        </w:tc>
        <w:tc>
          <w:tcPr>
            <w:tcW w:w="11644" w:type="dxa"/>
            <w:gridSpan w:val="17"/>
          </w:tcPr>
          <w:p w:rsidR="00273376" w:rsidRDefault="00273376">
            <w:pPr>
              <w:pStyle w:val="ConsPlusNormal"/>
            </w:pPr>
            <w:r>
              <w:t>ВЦП 1 "Оптимизация процесса определения поставщиков (подрядчиков, исполнителей) в рамках централизации закупок Томской области"</w:t>
            </w:r>
          </w:p>
        </w:tc>
      </w:tr>
      <w:tr w:rsidR="00273376">
        <w:tc>
          <w:tcPr>
            <w:tcW w:w="1928" w:type="dxa"/>
          </w:tcPr>
          <w:p w:rsidR="00273376" w:rsidRDefault="00273376">
            <w:pPr>
              <w:pStyle w:val="ConsPlusNormal"/>
            </w:pPr>
            <w:r>
              <w:t>Сроки реализации подпрограммы</w:t>
            </w:r>
          </w:p>
        </w:tc>
        <w:tc>
          <w:tcPr>
            <w:tcW w:w="11644" w:type="dxa"/>
            <w:gridSpan w:val="17"/>
          </w:tcPr>
          <w:p w:rsidR="00273376" w:rsidRDefault="00273376">
            <w:pPr>
              <w:pStyle w:val="ConsPlusNormal"/>
            </w:pPr>
            <w:r>
              <w:t>2016 - 2020 годы</w:t>
            </w:r>
          </w:p>
        </w:tc>
      </w:tr>
      <w:tr w:rsidR="00273376">
        <w:tc>
          <w:tcPr>
            <w:tcW w:w="1928" w:type="dxa"/>
            <w:vMerge w:val="restart"/>
          </w:tcPr>
          <w:p w:rsidR="00273376" w:rsidRDefault="00273376">
            <w:pPr>
              <w:pStyle w:val="ConsPlusNormal"/>
            </w:pPr>
            <w:r>
              <w:t xml:space="preserve">Объем и источники финансирования подпрограммы (с детализацией по годам реализации, тыс. </w:t>
            </w:r>
            <w:r>
              <w:lastRenderedPageBreak/>
              <w:t>рублей)</w:t>
            </w:r>
          </w:p>
        </w:tc>
        <w:tc>
          <w:tcPr>
            <w:tcW w:w="2154" w:type="dxa"/>
            <w:vAlign w:val="center"/>
          </w:tcPr>
          <w:p w:rsidR="00273376" w:rsidRDefault="00273376">
            <w:pPr>
              <w:pStyle w:val="ConsPlusNormal"/>
              <w:jc w:val="center"/>
            </w:pPr>
            <w:r>
              <w:lastRenderedPageBreak/>
              <w:t>Источники</w:t>
            </w:r>
          </w:p>
        </w:tc>
        <w:tc>
          <w:tcPr>
            <w:tcW w:w="1452" w:type="dxa"/>
            <w:gridSpan w:val="3"/>
            <w:vAlign w:val="center"/>
          </w:tcPr>
          <w:p w:rsidR="00273376" w:rsidRDefault="00273376">
            <w:pPr>
              <w:pStyle w:val="ConsPlusNormal"/>
              <w:jc w:val="center"/>
            </w:pPr>
            <w:r>
              <w:t>Всего</w:t>
            </w:r>
          </w:p>
        </w:tc>
        <w:tc>
          <w:tcPr>
            <w:tcW w:w="680" w:type="dxa"/>
            <w:gridSpan w:val="2"/>
            <w:vAlign w:val="center"/>
          </w:tcPr>
          <w:p w:rsidR="00273376" w:rsidRDefault="00273376">
            <w:pPr>
              <w:pStyle w:val="ConsPlusNormal"/>
              <w:jc w:val="center"/>
            </w:pPr>
            <w:r>
              <w:t>2015 год</w:t>
            </w:r>
          </w:p>
        </w:tc>
        <w:tc>
          <w:tcPr>
            <w:tcW w:w="904" w:type="dxa"/>
            <w:gridSpan w:val="2"/>
            <w:vAlign w:val="center"/>
          </w:tcPr>
          <w:p w:rsidR="00273376" w:rsidRDefault="00273376">
            <w:pPr>
              <w:pStyle w:val="ConsPlusNormal"/>
              <w:jc w:val="center"/>
            </w:pPr>
            <w:r>
              <w:t>2016 год</w:t>
            </w:r>
          </w:p>
        </w:tc>
        <w:tc>
          <w:tcPr>
            <w:tcW w:w="904" w:type="dxa"/>
            <w:gridSpan w:val="2"/>
            <w:vAlign w:val="center"/>
          </w:tcPr>
          <w:p w:rsidR="00273376" w:rsidRDefault="00273376">
            <w:pPr>
              <w:pStyle w:val="ConsPlusNormal"/>
              <w:jc w:val="center"/>
            </w:pPr>
            <w:r>
              <w:t>2017 год</w:t>
            </w:r>
          </w:p>
        </w:tc>
        <w:tc>
          <w:tcPr>
            <w:tcW w:w="904" w:type="dxa"/>
            <w:gridSpan w:val="2"/>
            <w:vAlign w:val="center"/>
          </w:tcPr>
          <w:p w:rsidR="00273376" w:rsidRDefault="00273376">
            <w:pPr>
              <w:pStyle w:val="ConsPlusNormal"/>
              <w:jc w:val="center"/>
            </w:pPr>
            <w:r>
              <w:t>2018 год</w:t>
            </w:r>
          </w:p>
        </w:tc>
        <w:tc>
          <w:tcPr>
            <w:tcW w:w="944" w:type="dxa"/>
            <w:gridSpan w:val="2"/>
            <w:vAlign w:val="center"/>
          </w:tcPr>
          <w:p w:rsidR="00273376" w:rsidRDefault="00273376">
            <w:pPr>
              <w:pStyle w:val="ConsPlusNormal"/>
              <w:jc w:val="center"/>
            </w:pPr>
            <w:r>
              <w:t>2019 год</w:t>
            </w:r>
          </w:p>
        </w:tc>
        <w:tc>
          <w:tcPr>
            <w:tcW w:w="904" w:type="dxa"/>
            <w:vAlign w:val="center"/>
          </w:tcPr>
          <w:p w:rsidR="00273376" w:rsidRDefault="00273376">
            <w:pPr>
              <w:pStyle w:val="ConsPlusNormal"/>
              <w:jc w:val="center"/>
            </w:pPr>
            <w:r>
              <w:t>2020 год</w:t>
            </w:r>
          </w:p>
        </w:tc>
        <w:tc>
          <w:tcPr>
            <w:tcW w:w="1399" w:type="dxa"/>
            <w:vAlign w:val="center"/>
          </w:tcPr>
          <w:p w:rsidR="00273376" w:rsidRDefault="00273376">
            <w:pPr>
              <w:pStyle w:val="ConsPlusNormal"/>
              <w:jc w:val="center"/>
            </w:pPr>
            <w:r>
              <w:t>Прогнозный период 2021 год</w:t>
            </w:r>
          </w:p>
        </w:tc>
        <w:tc>
          <w:tcPr>
            <w:tcW w:w="1399" w:type="dxa"/>
            <w:vAlign w:val="center"/>
          </w:tcPr>
          <w:p w:rsidR="00273376" w:rsidRDefault="00273376">
            <w:pPr>
              <w:pStyle w:val="ConsPlusNormal"/>
              <w:jc w:val="center"/>
            </w:pPr>
            <w:r>
              <w:t>Прогнозный период 2022 год</w:t>
            </w:r>
          </w:p>
        </w:tc>
      </w:tr>
      <w:tr w:rsidR="00273376">
        <w:tc>
          <w:tcPr>
            <w:tcW w:w="1928" w:type="dxa"/>
            <w:vMerge/>
          </w:tcPr>
          <w:p w:rsidR="00273376" w:rsidRDefault="00273376"/>
        </w:tc>
        <w:tc>
          <w:tcPr>
            <w:tcW w:w="2154" w:type="dxa"/>
          </w:tcPr>
          <w:p w:rsidR="00273376" w:rsidRDefault="00273376">
            <w:pPr>
              <w:pStyle w:val="ConsPlusNormal"/>
            </w:pPr>
            <w:r>
              <w:t>федеральный бюджет (по согласованию) (прогноз)</w:t>
            </w:r>
          </w:p>
        </w:tc>
        <w:tc>
          <w:tcPr>
            <w:tcW w:w="1452" w:type="dxa"/>
            <w:gridSpan w:val="3"/>
            <w:vAlign w:val="center"/>
          </w:tcPr>
          <w:p w:rsidR="00273376" w:rsidRDefault="00273376">
            <w:pPr>
              <w:pStyle w:val="ConsPlusNormal"/>
              <w:jc w:val="center"/>
            </w:pPr>
            <w:r>
              <w:t>-</w:t>
            </w:r>
          </w:p>
        </w:tc>
        <w:tc>
          <w:tcPr>
            <w:tcW w:w="680" w:type="dxa"/>
            <w:gridSpan w:val="2"/>
            <w:vAlign w:val="center"/>
          </w:tcPr>
          <w:p w:rsidR="00273376" w:rsidRDefault="00273376">
            <w:pPr>
              <w:pStyle w:val="ConsPlusNormal"/>
              <w:jc w:val="center"/>
            </w:pPr>
            <w:r>
              <w:t>-</w:t>
            </w:r>
          </w:p>
        </w:tc>
        <w:tc>
          <w:tcPr>
            <w:tcW w:w="904" w:type="dxa"/>
            <w:gridSpan w:val="2"/>
            <w:vAlign w:val="center"/>
          </w:tcPr>
          <w:p w:rsidR="00273376" w:rsidRDefault="00273376">
            <w:pPr>
              <w:pStyle w:val="ConsPlusNormal"/>
              <w:jc w:val="center"/>
            </w:pPr>
            <w:r>
              <w:t>-</w:t>
            </w:r>
          </w:p>
        </w:tc>
        <w:tc>
          <w:tcPr>
            <w:tcW w:w="904" w:type="dxa"/>
            <w:gridSpan w:val="2"/>
            <w:vAlign w:val="center"/>
          </w:tcPr>
          <w:p w:rsidR="00273376" w:rsidRDefault="00273376">
            <w:pPr>
              <w:pStyle w:val="ConsPlusNormal"/>
              <w:jc w:val="center"/>
            </w:pPr>
            <w:r>
              <w:t>-</w:t>
            </w:r>
          </w:p>
        </w:tc>
        <w:tc>
          <w:tcPr>
            <w:tcW w:w="904" w:type="dxa"/>
            <w:gridSpan w:val="2"/>
            <w:vAlign w:val="center"/>
          </w:tcPr>
          <w:p w:rsidR="00273376" w:rsidRDefault="00273376">
            <w:pPr>
              <w:pStyle w:val="ConsPlusNormal"/>
              <w:jc w:val="center"/>
            </w:pPr>
            <w:r>
              <w:t>-</w:t>
            </w:r>
          </w:p>
        </w:tc>
        <w:tc>
          <w:tcPr>
            <w:tcW w:w="944" w:type="dxa"/>
            <w:gridSpan w:val="2"/>
            <w:vAlign w:val="center"/>
          </w:tcPr>
          <w:p w:rsidR="00273376" w:rsidRDefault="00273376">
            <w:pPr>
              <w:pStyle w:val="ConsPlusNormal"/>
              <w:jc w:val="center"/>
            </w:pPr>
            <w:r>
              <w:t>-</w:t>
            </w:r>
          </w:p>
        </w:tc>
        <w:tc>
          <w:tcPr>
            <w:tcW w:w="904" w:type="dxa"/>
            <w:vAlign w:val="center"/>
          </w:tcPr>
          <w:p w:rsidR="00273376" w:rsidRDefault="00273376">
            <w:pPr>
              <w:pStyle w:val="ConsPlusNormal"/>
              <w:jc w:val="center"/>
            </w:pPr>
            <w:r>
              <w:t>-</w:t>
            </w:r>
          </w:p>
        </w:tc>
        <w:tc>
          <w:tcPr>
            <w:tcW w:w="1399" w:type="dxa"/>
            <w:vAlign w:val="center"/>
          </w:tcPr>
          <w:p w:rsidR="00273376" w:rsidRDefault="00273376">
            <w:pPr>
              <w:pStyle w:val="ConsPlusNormal"/>
              <w:jc w:val="center"/>
            </w:pPr>
            <w:r>
              <w:t>-</w:t>
            </w:r>
          </w:p>
        </w:tc>
        <w:tc>
          <w:tcPr>
            <w:tcW w:w="1399" w:type="dxa"/>
            <w:vAlign w:val="center"/>
          </w:tcPr>
          <w:p w:rsidR="00273376" w:rsidRDefault="00273376">
            <w:pPr>
              <w:pStyle w:val="ConsPlusNormal"/>
              <w:jc w:val="center"/>
            </w:pPr>
            <w:r>
              <w:t>-</w:t>
            </w:r>
          </w:p>
        </w:tc>
      </w:tr>
      <w:tr w:rsidR="00273376">
        <w:tc>
          <w:tcPr>
            <w:tcW w:w="1928" w:type="dxa"/>
            <w:vMerge/>
          </w:tcPr>
          <w:p w:rsidR="00273376" w:rsidRDefault="00273376"/>
        </w:tc>
        <w:tc>
          <w:tcPr>
            <w:tcW w:w="2154" w:type="dxa"/>
          </w:tcPr>
          <w:p w:rsidR="00273376" w:rsidRDefault="00273376">
            <w:pPr>
              <w:pStyle w:val="ConsPlusNormal"/>
            </w:pPr>
            <w:r>
              <w:t>областной бюджет</w:t>
            </w:r>
          </w:p>
        </w:tc>
        <w:tc>
          <w:tcPr>
            <w:tcW w:w="1452" w:type="dxa"/>
            <w:gridSpan w:val="3"/>
            <w:vAlign w:val="center"/>
          </w:tcPr>
          <w:p w:rsidR="00273376" w:rsidRDefault="00273376">
            <w:pPr>
              <w:pStyle w:val="ConsPlusNormal"/>
              <w:jc w:val="center"/>
            </w:pPr>
            <w:r>
              <w:t>136438,0</w:t>
            </w:r>
          </w:p>
        </w:tc>
        <w:tc>
          <w:tcPr>
            <w:tcW w:w="680" w:type="dxa"/>
            <w:gridSpan w:val="2"/>
            <w:vAlign w:val="center"/>
          </w:tcPr>
          <w:p w:rsidR="00273376" w:rsidRDefault="00273376">
            <w:pPr>
              <w:pStyle w:val="ConsPlusNormal"/>
              <w:jc w:val="center"/>
            </w:pPr>
            <w:r>
              <w:t>-</w:t>
            </w:r>
          </w:p>
        </w:tc>
        <w:tc>
          <w:tcPr>
            <w:tcW w:w="904" w:type="dxa"/>
            <w:gridSpan w:val="2"/>
            <w:vAlign w:val="center"/>
          </w:tcPr>
          <w:p w:rsidR="00273376" w:rsidRDefault="00273376">
            <w:pPr>
              <w:pStyle w:val="ConsPlusNormal"/>
              <w:jc w:val="center"/>
            </w:pPr>
            <w:r>
              <w:t>19239,5</w:t>
            </w:r>
          </w:p>
        </w:tc>
        <w:tc>
          <w:tcPr>
            <w:tcW w:w="904" w:type="dxa"/>
            <w:gridSpan w:val="2"/>
            <w:vAlign w:val="center"/>
          </w:tcPr>
          <w:p w:rsidR="00273376" w:rsidRDefault="00273376">
            <w:pPr>
              <w:pStyle w:val="ConsPlusNormal"/>
              <w:jc w:val="center"/>
            </w:pPr>
            <w:r>
              <w:t>19242,5</w:t>
            </w:r>
          </w:p>
        </w:tc>
        <w:tc>
          <w:tcPr>
            <w:tcW w:w="904" w:type="dxa"/>
            <w:gridSpan w:val="2"/>
            <w:vAlign w:val="center"/>
          </w:tcPr>
          <w:p w:rsidR="00273376" w:rsidRDefault="00273376">
            <w:pPr>
              <w:pStyle w:val="ConsPlusNormal"/>
              <w:jc w:val="center"/>
            </w:pPr>
            <w:r>
              <w:t>19733,2</w:t>
            </w:r>
          </w:p>
        </w:tc>
        <w:tc>
          <w:tcPr>
            <w:tcW w:w="944" w:type="dxa"/>
            <w:gridSpan w:val="2"/>
            <w:vAlign w:val="center"/>
          </w:tcPr>
          <w:p w:rsidR="00273376" w:rsidRDefault="00273376">
            <w:pPr>
              <w:pStyle w:val="ConsPlusNormal"/>
              <w:jc w:val="center"/>
            </w:pPr>
            <w:r>
              <w:t>19555,7</w:t>
            </w:r>
          </w:p>
        </w:tc>
        <w:tc>
          <w:tcPr>
            <w:tcW w:w="904" w:type="dxa"/>
            <w:vAlign w:val="center"/>
          </w:tcPr>
          <w:p w:rsidR="00273376" w:rsidRDefault="00273376">
            <w:pPr>
              <w:pStyle w:val="ConsPlusNormal"/>
              <w:jc w:val="center"/>
            </w:pPr>
            <w:r>
              <w:t>19555,7</w:t>
            </w:r>
          </w:p>
        </w:tc>
        <w:tc>
          <w:tcPr>
            <w:tcW w:w="1399" w:type="dxa"/>
            <w:vAlign w:val="center"/>
          </w:tcPr>
          <w:p w:rsidR="00273376" w:rsidRDefault="00273376">
            <w:pPr>
              <w:pStyle w:val="ConsPlusNormal"/>
              <w:jc w:val="center"/>
            </w:pPr>
            <w:r>
              <w:t>19555,7</w:t>
            </w:r>
          </w:p>
        </w:tc>
        <w:tc>
          <w:tcPr>
            <w:tcW w:w="1399" w:type="dxa"/>
            <w:vAlign w:val="center"/>
          </w:tcPr>
          <w:p w:rsidR="00273376" w:rsidRDefault="00273376">
            <w:pPr>
              <w:pStyle w:val="ConsPlusNormal"/>
              <w:jc w:val="center"/>
            </w:pPr>
            <w:r>
              <w:t>19555,7</w:t>
            </w:r>
          </w:p>
        </w:tc>
      </w:tr>
      <w:tr w:rsidR="00273376">
        <w:tc>
          <w:tcPr>
            <w:tcW w:w="1928" w:type="dxa"/>
            <w:vMerge/>
          </w:tcPr>
          <w:p w:rsidR="00273376" w:rsidRDefault="00273376"/>
        </w:tc>
        <w:tc>
          <w:tcPr>
            <w:tcW w:w="2154" w:type="dxa"/>
          </w:tcPr>
          <w:p w:rsidR="00273376" w:rsidRDefault="00273376">
            <w:pPr>
              <w:pStyle w:val="ConsPlusNormal"/>
            </w:pPr>
            <w:r>
              <w:t>местные бюджеты (по согласованию) (прогноз)</w:t>
            </w:r>
          </w:p>
        </w:tc>
        <w:tc>
          <w:tcPr>
            <w:tcW w:w="1452" w:type="dxa"/>
            <w:gridSpan w:val="3"/>
            <w:vAlign w:val="center"/>
          </w:tcPr>
          <w:p w:rsidR="00273376" w:rsidRDefault="00273376">
            <w:pPr>
              <w:pStyle w:val="ConsPlusNormal"/>
              <w:jc w:val="center"/>
            </w:pPr>
            <w:r>
              <w:t>-</w:t>
            </w:r>
          </w:p>
        </w:tc>
        <w:tc>
          <w:tcPr>
            <w:tcW w:w="680" w:type="dxa"/>
            <w:gridSpan w:val="2"/>
            <w:vAlign w:val="center"/>
          </w:tcPr>
          <w:p w:rsidR="00273376" w:rsidRDefault="00273376">
            <w:pPr>
              <w:pStyle w:val="ConsPlusNormal"/>
              <w:jc w:val="center"/>
            </w:pPr>
            <w:r>
              <w:t>-</w:t>
            </w:r>
          </w:p>
        </w:tc>
        <w:tc>
          <w:tcPr>
            <w:tcW w:w="904" w:type="dxa"/>
            <w:gridSpan w:val="2"/>
            <w:vAlign w:val="center"/>
          </w:tcPr>
          <w:p w:rsidR="00273376" w:rsidRDefault="00273376">
            <w:pPr>
              <w:pStyle w:val="ConsPlusNormal"/>
              <w:jc w:val="center"/>
            </w:pPr>
            <w:r>
              <w:t>-</w:t>
            </w:r>
          </w:p>
        </w:tc>
        <w:tc>
          <w:tcPr>
            <w:tcW w:w="904" w:type="dxa"/>
            <w:gridSpan w:val="2"/>
            <w:vAlign w:val="center"/>
          </w:tcPr>
          <w:p w:rsidR="00273376" w:rsidRDefault="00273376">
            <w:pPr>
              <w:pStyle w:val="ConsPlusNormal"/>
              <w:jc w:val="center"/>
            </w:pPr>
            <w:r>
              <w:t>-</w:t>
            </w:r>
          </w:p>
        </w:tc>
        <w:tc>
          <w:tcPr>
            <w:tcW w:w="904" w:type="dxa"/>
            <w:gridSpan w:val="2"/>
            <w:vAlign w:val="center"/>
          </w:tcPr>
          <w:p w:rsidR="00273376" w:rsidRDefault="00273376">
            <w:pPr>
              <w:pStyle w:val="ConsPlusNormal"/>
              <w:jc w:val="center"/>
            </w:pPr>
            <w:r>
              <w:t>-</w:t>
            </w:r>
          </w:p>
        </w:tc>
        <w:tc>
          <w:tcPr>
            <w:tcW w:w="944" w:type="dxa"/>
            <w:gridSpan w:val="2"/>
            <w:vAlign w:val="center"/>
          </w:tcPr>
          <w:p w:rsidR="00273376" w:rsidRDefault="00273376">
            <w:pPr>
              <w:pStyle w:val="ConsPlusNormal"/>
              <w:jc w:val="center"/>
            </w:pPr>
            <w:r>
              <w:t>-</w:t>
            </w:r>
          </w:p>
        </w:tc>
        <w:tc>
          <w:tcPr>
            <w:tcW w:w="904" w:type="dxa"/>
            <w:vAlign w:val="center"/>
          </w:tcPr>
          <w:p w:rsidR="00273376" w:rsidRDefault="00273376">
            <w:pPr>
              <w:pStyle w:val="ConsPlusNormal"/>
              <w:jc w:val="center"/>
            </w:pPr>
            <w:r>
              <w:t>-</w:t>
            </w:r>
          </w:p>
        </w:tc>
        <w:tc>
          <w:tcPr>
            <w:tcW w:w="1399" w:type="dxa"/>
            <w:vAlign w:val="center"/>
          </w:tcPr>
          <w:p w:rsidR="00273376" w:rsidRDefault="00273376">
            <w:pPr>
              <w:pStyle w:val="ConsPlusNormal"/>
              <w:jc w:val="center"/>
            </w:pPr>
            <w:r>
              <w:t>-</w:t>
            </w:r>
          </w:p>
        </w:tc>
        <w:tc>
          <w:tcPr>
            <w:tcW w:w="1399" w:type="dxa"/>
            <w:vAlign w:val="center"/>
          </w:tcPr>
          <w:p w:rsidR="00273376" w:rsidRDefault="00273376">
            <w:pPr>
              <w:pStyle w:val="ConsPlusNormal"/>
              <w:jc w:val="center"/>
            </w:pPr>
            <w:r>
              <w:t>-</w:t>
            </w:r>
          </w:p>
        </w:tc>
      </w:tr>
      <w:tr w:rsidR="00273376">
        <w:tc>
          <w:tcPr>
            <w:tcW w:w="1928" w:type="dxa"/>
            <w:vMerge/>
          </w:tcPr>
          <w:p w:rsidR="00273376" w:rsidRDefault="00273376"/>
        </w:tc>
        <w:tc>
          <w:tcPr>
            <w:tcW w:w="2154" w:type="dxa"/>
          </w:tcPr>
          <w:p w:rsidR="00273376" w:rsidRDefault="00273376">
            <w:pPr>
              <w:pStyle w:val="ConsPlusNormal"/>
            </w:pPr>
            <w:r>
              <w:t>внебюджетные источники (по согласованию) (прогноз)</w:t>
            </w:r>
          </w:p>
        </w:tc>
        <w:tc>
          <w:tcPr>
            <w:tcW w:w="1452" w:type="dxa"/>
            <w:gridSpan w:val="3"/>
            <w:vAlign w:val="center"/>
          </w:tcPr>
          <w:p w:rsidR="00273376" w:rsidRDefault="00273376">
            <w:pPr>
              <w:pStyle w:val="ConsPlusNormal"/>
              <w:jc w:val="center"/>
            </w:pPr>
            <w:r>
              <w:t>-</w:t>
            </w:r>
          </w:p>
        </w:tc>
        <w:tc>
          <w:tcPr>
            <w:tcW w:w="680" w:type="dxa"/>
            <w:gridSpan w:val="2"/>
            <w:vAlign w:val="center"/>
          </w:tcPr>
          <w:p w:rsidR="00273376" w:rsidRDefault="00273376">
            <w:pPr>
              <w:pStyle w:val="ConsPlusNormal"/>
              <w:jc w:val="center"/>
            </w:pPr>
            <w:r>
              <w:t>-</w:t>
            </w:r>
          </w:p>
        </w:tc>
        <w:tc>
          <w:tcPr>
            <w:tcW w:w="904" w:type="dxa"/>
            <w:gridSpan w:val="2"/>
            <w:vAlign w:val="center"/>
          </w:tcPr>
          <w:p w:rsidR="00273376" w:rsidRDefault="00273376">
            <w:pPr>
              <w:pStyle w:val="ConsPlusNormal"/>
              <w:jc w:val="center"/>
            </w:pPr>
            <w:r>
              <w:t>-</w:t>
            </w:r>
          </w:p>
        </w:tc>
        <w:tc>
          <w:tcPr>
            <w:tcW w:w="904" w:type="dxa"/>
            <w:gridSpan w:val="2"/>
            <w:vAlign w:val="center"/>
          </w:tcPr>
          <w:p w:rsidR="00273376" w:rsidRDefault="00273376">
            <w:pPr>
              <w:pStyle w:val="ConsPlusNormal"/>
              <w:jc w:val="center"/>
            </w:pPr>
            <w:r>
              <w:t>-</w:t>
            </w:r>
          </w:p>
        </w:tc>
        <w:tc>
          <w:tcPr>
            <w:tcW w:w="904" w:type="dxa"/>
            <w:gridSpan w:val="2"/>
            <w:vAlign w:val="center"/>
          </w:tcPr>
          <w:p w:rsidR="00273376" w:rsidRDefault="00273376">
            <w:pPr>
              <w:pStyle w:val="ConsPlusNormal"/>
              <w:jc w:val="center"/>
            </w:pPr>
            <w:r>
              <w:t>-</w:t>
            </w:r>
          </w:p>
        </w:tc>
        <w:tc>
          <w:tcPr>
            <w:tcW w:w="944" w:type="dxa"/>
            <w:gridSpan w:val="2"/>
            <w:vAlign w:val="center"/>
          </w:tcPr>
          <w:p w:rsidR="00273376" w:rsidRDefault="00273376">
            <w:pPr>
              <w:pStyle w:val="ConsPlusNormal"/>
              <w:jc w:val="center"/>
            </w:pPr>
            <w:r>
              <w:t>-</w:t>
            </w:r>
          </w:p>
        </w:tc>
        <w:tc>
          <w:tcPr>
            <w:tcW w:w="904" w:type="dxa"/>
            <w:vAlign w:val="center"/>
          </w:tcPr>
          <w:p w:rsidR="00273376" w:rsidRDefault="00273376">
            <w:pPr>
              <w:pStyle w:val="ConsPlusNormal"/>
              <w:jc w:val="center"/>
            </w:pPr>
            <w:r>
              <w:t>-</w:t>
            </w:r>
          </w:p>
        </w:tc>
        <w:tc>
          <w:tcPr>
            <w:tcW w:w="1399" w:type="dxa"/>
            <w:vAlign w:val="center"/>
          </w:tcPr>
          <w:p w:rsidR="00273376" w:rsidRDefault="00273376">
            <w:pPr>
              <w:pStyle w:val="ConsPlusNormal"/>
              <w:jc w:val="center"/>
            </w:pPr>
            <w:r>
              <w:t>-</w:t>
            </w:r>
          </w:p>
        </w:tc>
        <w:tc>
          <w:tcPr>
            <w:tcW w:w="1399" w:type="dxa"/>
            <w:vAlign w:val="center"/>
          </w:tcPr>
          <w:p w:rsidR="00273376" w:rsidRDefault="00273376">
            <w:pPr>
              <w:pStyle w:val="ConsPlusNormal"/>
              <w:jc w:val="center"/>
            </w:pPr>
            <w:r>
              <w:t>-</w:t>
            </w:r>
          </w:p>
        </w:tc>
      </w:tr>
      <w:tr w:rsidR="00273376">
        <w:tc>
          <w:tcPr>
            <w:tcW w:w="1928" w:type="dxa"/>
            <w:vMerge/>
          </w:tcPr>
          <w:p w:rsidR="00273376" w:rsidRDefault="00273376"/>
        </w:tc>
        <w:tc>
          <w:tcPr>
            <w:tcW w:w="2154" w:type="dxa"/>
          </w:tcPr>
          <w:p w:rsidR="00273376" w:rsidRDefault="00273376">
            <w:pPr>
              <w:pStyle w:val="ConsPlusNormal"/>
            </w:pPr>
            <w:r>
              <w:t>всего по источникам</w:t>
            </w:r>
          </w:p>
        </w:tc>
        <w:tc>
          <w:tcPr>
            <w:tcW w:w="1452" w:type="dxa"/>
            <w:gridSpan w:val="3"/>
            <w:vAlign w:val="center"/>
          </w:tcPr>
          <w:p w:rsidR="00273376" w:rsidRDefault="00273376">
            <w:pPr>
              <w:pStyle w:val="ConsPlusNormal"/>
              <w:jc w:val="center"/>
            </w:pPr>
            <w:r>
              <w:t>136438,0</w:t>
            </w:r>
          </w:p>
        </w:tc>
        <w:tc>
          <w:tcPr>
            <w:tcW w:w="680" w:type="dxa"/>
            <w:gridSpan w:val="2"/>
            <w:vAlign w:val="center"/>
          </w:tcPr>
          <w:p w:rsidR="00273376" w:rsidRDefault="00273376">
            <w:pPr>
              <w:pStyle w:val="ConsPlusNormal"/>
              <w:jc w:val="center"/>
            </w:pPr>
            <w:r>
              <w:t>-</w:t>
            </w:r>
          </w:p>
        </w:tc>
        <w:tc>
          <w:tcPr>
            <w:tcW w:w="904" w:type="dxa"/>
            <w:gridSpan w:val="2"/>
            <w:vAlign w:val="center"/>
          </w:tcPr>
          <w:p w:rsidR="00273376" w:rsidRDefault="00273376">
            <w:pPr>
              <w:pStyle w:val="ConsPlusNormal"/>
              <w:jc w:val="center"/>
            </w:pPr>
            <w:r>
              <w:t>19239,5</w:t>
            </w:r>
          </w:p>
        </w:tc>
        <w:tc>
          <w:tcPr>
            <w:tcW w:w="904" w:type="dxa"/>
            <w:gridSpan w:val="2"/>
            <w:vAlign w:val="center"/>
          </w:tcPr>
          <w:p w:rsidR="00273376" w:rsidRDefault="00273376">
            <w:pPr>
              <w:pStyle w:val="ConsPlusNormal"/>
              <w:jc w:val="center"/>
            </w:pPr>
            <w:r>
              <w:t>19242,5</w:t>
            </w:r>
          </w:p>
        </w:tc>
        <w:tc>
          <w:tcPr>
            <w:tcW w:w="904" w:type="dxa"/>
            <w:gridSpan w:val="2"/>
            <w:vAlign w:val="center"/>
          </w:tcPr>
          <w:p w:rsidR="00273376" w:rsidRDefault="00273376">
            <w:pPr>
              <w:pStyle w:val="ConsPlusNormal"/>
              <w:jc w:val="center"/>
            </w:pPr>
            <w:r>
              <w:t>19733,2</w:t>
            </w:r>
          </w:p>
        </w:tc>
        <w:tc>
          <w:tcPr>
            <w:tcW w:w="944" w:type="dxa"/>
            <w:gridSpan w:val="2"/>
            <w:vAlign w:val="center"/>
          </w:tcPr>
          <w:p w:rsidR="00273376" w:rsidRDefault="00273376">
            <w:pPr>
              <w:pStyle w:val="ConsPlusNormal"/>
              <w:jc w:val="center"/>
            </w:pPr>
            <w:r>
              <w:t>19555,7</w:t>
            </w:r>
          </w:p>
        </w:tc>
        <w:tc>
          <w:tcPr>
            <w:tcW w:w="904" w:type="dxa"/>
            <w:vAlign w:val="center"/>
          </w:tcPr>
          <w:p w:rsidR="00273376" w:rsidRDefault="00273376">
            <w:pPr>
              <w:pStyle w:val="ConsPlusNormal"/>
              <w:jc w:val="center"/>
            </w:pPr>
            <w:r>
              <w:t>19555,7</w:t>
            </w:r>
          </w:p>
        </w:tc>
        <w:tc>
          <w:tcPr>
            <w:tcW w:w="1399" w:type="dxa"/>
            <w:vAlign w:val="center"/>
          </w:tcPr>
          <w:p w:rsidR="00273376" w:rsidRDefault="00273376">
            <w:pPr>
              <w:pStyle w:val="ConsPlusNormal"/>
              <w:jc w:val="center"/>
            </w:pPr>
            <w:r>
              <w:t>19555,7</w:t>
            </w:r>
          </w:p>
        </w:tc>
        <w:tc>
          <w:tcPr>
            <w:tcW w:w="1399" w:type="dxa"/>
            <w:vAlign w:val="center"/>
          </w:tcPr>
          <w:p w:rsidR="00273376" w:rsidRDefault="00273376">
            <w:pPr>
              <w:pStyle w:val="ConsPlusNormal"/>
              <w:jc w:val="center"/>
            </w:pPr>
            <w:r>
              <w:t>19555,7</w:t>
            </w:r>
          </w:p>
        </w:tc>
      </w:tr>
    </w:tbl>
    <w:p w:rsidR="00273376" w:rsidRDefault="00273376">
      <w:pPr>
        <w:sectPr w:rsidR="00273376">
          <w:pgSz w:w="16838" w:h="11905" w:orient="landscape"/>
          <w:pgMar w:top="1701" w:right="1134" w:bottom="850" w:left="1134" w:header="0" w:footer="0" w:gutter="0"/>
          <w:cols w:space="720"/>
        </w:sectPr>
      </w:pPr>
    </w:p>
    <w:p w:rsidR="00273376" w:rsidRDefault="00273376">
      <w:pPr>
        <w:pStyle w:val="ConsPlusNormal"/>
        <w:jc w:val="both"/>
      </w:pPr>
    </w:p>
    <w:p w:rsidR="00273376" w:rsidRDefault="00273376">
      <w:pPr>
        <w:pStyle w:val="ConsPlusTitle"/>
        <w:jc w:val="center"/>
        <w:outlineLvl w:val="2"/>
      </w:pPr>
      <w:r>
        <w:t>1. Характеристика сферы реализации подпрограммы, описание</w:t>
      </w:r>
    </w:p>
    <w:p w:rsidR="00273376" w:rsidRDefault="00273376">
      <w:pPr>
        <w:pStyle w:val="ConsPlusTitle"/>
        <w:jc w:val="center"/>
      </w:pPr>
      <w:r>
        <w:t>основных проблем в указанной сфере и прогноз ее развития</w:t>
      </w:r>
    </w:p>
    <w:p w:rsidR="00273376" w:rsidRDefault="00273376">
      <w:pPr>
        <w:pStyle w:val="ConsPlusNormal"/>
        <w:jc w:val="both"/>
      </w:pPr>
    </w:p>
    <w:p w:rsidR="00273376" w:rsidRDefault="00273376">
      <w:pPr>
        <w:pStyle w:val="ConsPlusNormal"/>
        <w:ind w:firstLine="540"/>
        <w:jc w:val="both"/>
      </w:pPr>
      <w:r>
        <w:t xml:space="preserve">Контрактная система в сфере закупок регулируется </w:t>
      </w:r>
      <w:hyperlink r:id="rId47" w:history="1">
        <w:r>
          <w:rPr>
            <w:color w:val="0000FF"/>
          </w:rPr>
          <w:t>Законом</w:t>
        </w:r>
      </w:hyperlink>
      <w:r>
        <w:t xml:space="preserve"> N 44-ФЗ и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273376" w:rsidRDefault="00273376">
      <w:pPr>
        <w:pStyle w:val="ConsPlusNormal"/>
        <w:spacing w:before="240"/>
        <w:ind w:firstLine="540"/>
        <w:jc w:val="both"/>
      </w:pPr>
      <w:r>
        <w:t xml:space="preserve">Одним из механизмов оптимизации закупочной деятельности и обеспечения установленных принципов контрактной системы является централизация закупок, предусмотренная </w:t>
      </w:r>
      <w:hyperlink r:id="rId48" w:history="1">
        <w:r>
          <w:rPr>
            <w:color w:val="0000FF"/>
          </w:rPr>
          <w:t>Законом</w:t>
        </w:r>
      </w:hyperlink>
      <w:r>
        <w:t xml:space="preserve"> N 44-ФЗ.</w:t>
      </w:r>
    </w:p>
    <w:p w:rsidR="00273376" w:rsidRDefault="00273376">
      <w:pPr>
        <w:pStyle w:val="ConsPlusNormal"/>
        <w:spacing w:before="240"/>
        <w:ind w:firstLine="540"/>
        <w:jc w:val="both"/>
      </w:pPr>
      <w:r>
        <w:t xml:space="preserve">Указанный механизм реализован в Томской области. Согласно </w:t>
      </w:r>
      <w:hyperlink r:id="rId49" w:history="1">
        <w:r>
          <w:rPr>
            <w:color w:val="0000FF"/>
          </w:rPr>
          <w:t>постановлению</w:t>
        </w:r>
      </w:hyperlink>
      <w:r>
        <w:t xml:space="preserve"> Администрации Томской области от 14.01.2014 N 1а "О мерах по реализации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Постановление N 1а) централизация закупок осуществляется через уполномоченный орган и уполномоченное учреждение.</w:t>
      </w:r>
    </w:p>
    <w:p w:rsidR="00273376" w:rsidRDefault="00273376">
      <w:pPr>
        <w:pStyle w:val="ConsPlusNormal"/>
        <w:spacing w:before="240"/>
        <w:ind w:firstLine="540"/>
        <w:jc w:val="both"/>
      </w:pPr>
      <w:r>
        <w:t xml:space="preserve">Органом, уполномоченным на определение поставщиков (подрядчиков, исполнителей) для исполнительных органов государственной власти Томской области, областных государственных казенных и бюджетных учреждений (далее - заказчики Томской области), в соответствии с </w:t>
      </w:r>
      <w:hyperlink r:id="rId50" w:history="1">
        <w:r>
          <w:rPr>
            <w:color w:val="0000FF"/>
          </w:rPr>
          <w:t>Постановлением</w:t>
        </w:r>
      </w:hyperlink>
      <w:r>
        <w:t xml:space="preserve"> N 1а является Департамент государственного заказа Томской области (далее - Департамент).</w:t>
      </w:r>
    </w:p>
    <w:p w:rsidR="00273376" w:rsidRDefault="00273376">
      <w:pPr>
        <w:pStyle w:val="ConsPlusNormal"/>
        <w:spacing w:before="240"/>
        <w:ind w:firstLine="540"/>
        <w:jc w:val="both"/>
      </w:pPr>
      <w:r>
        <w:t>Часть полномочий Департамента по определению поставщиков (подрядчиков, исполнителей) для заказчиков Томской области осуществляет подведомственное ему уполномоченное учреждение - областное государственное казенное учреждение "Центр государственных закупок Томской области", что позволяет повысить эффективность системы закупок для государственных нужд и нужд бюджетных учреждений Томской области в первую очередь за счет увеличения количества централизованных закупок.</w:t>
      </w:r>
    </w:p>
    <w:p w:rsidR="00273376" w:rsidRDefault="00273376">
      <w:pPr>
        <w:pStyle w:val="ConsPlusNormal"/>
        <w:spacing w:before="240"/>
        <w:ind w:firstLine="540"/>
        <w:jc w:val="both"/>
      </w:pPr>
      <w:hyperlink r:id="rId51" w:history="1">
        <w:r>
          <w:rPr>
            <w:color w:val="0000FF"/>
          </w:rPr>
          <w:t>Закон</w:t>
        </w:r>
      </w:hyperlink>
      <w:r>
        <w:t xml:space="preserve"> N 44-ФЗ ограничивает возможность проведения упрощенных способов закупок: запрос котировок в электронной форме (не более 10 процентов объема средств, предусмотренных на все закупки заказчика) у единственного поставщика (не более 2 млн рублей, или 5 процентов объема средств, предусмотренных на все закупки заказчика) и предоставляет приоритет более сложным по порядку проведения способам закупок: открытый конкурс в электронной форме, конкурс с ограниченным участием в электронной форме, двухэтапный конкурс в электронной форме, электронный аукцион, запрос предложений в электронной форме.</w:t>
      </w:r>
    </w:p>
    <w:p w:rsidR="00273376" w:rsidRDefault="00273376">
      <w:pPr>
        <w:pStyle w:val="ConsPlusNormal"/>
        <w:spacing w:before="240"/>
        <w:ind w:firstLine="540"/>
        <w:jc w:val="both"/>
      </w:pPr>
      <w:r>
        <w:t xml:space="preserve">В связи с этим подготовка и проведение закупок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запроса предложений в электронной форме на основании </w:t>
      </w:r>
      <w:hyperlink r:id="rId52" w:history="1">
        <w:r>
          <w:rPr>
            <w:color w:val="0000FF"/>
          </w:rPr>
          <w:t>пункта 2</w:t>
        </w:r>
      </w:hyperlink>
      <w:r>
        <w:t xml:space="preserve"> и </w:t>
      </w:r>
      <w:hyperlink r:id="rId53" w:history="1">
        <w:r>
          <w:rPr>
            <w:color w:val="0000FF"/>
          </w:rPr>
          <w:t>пункта 5 части 2 статьи 83.1</w:t>
        </w:r>
      </w:hyperlink>
      <w:r>
        <w:t xml:space="preserve"> Закона N 44-ФЗ) уполномоченным учреждением позволят повысить эффективность осуществления административно-управленческих процессов исполнительных органов государственной власти Томской области, контролировать издержки их основной деятельности, повысить эффективность закупочной деятельности, сократить затраты и число административного и управленческого персонала, что приведет к экономии бюджетных средств Томской </w:t>
      </w:r>
      <w:r>
        <w:lastRenderedPageBreak/>
        <w:t>области.</w:t>
      </w:r>
    </w:p>
    <w:p w:rsidR="00273376" w:rsidRDefault="00273376">
      <w:pPr>
        <w:pStyle w:val="ConsPlusNormal"/>
        <w:jc w:val="both"/>
      </w:pPr>
    </w:p>
    <w:p w:rsidR="00273376" w:rsidRDefault="00273376">
      <w:pPr>
        <w:pStyle w:val="ConsPlusTitle"/>
        <w:jc w:val="center"/>
        <w:outlineLvl w:val="2"/>
      </w:pPr>
      <w:r>
        <w:t>2. Перечень показателей задач подпрограммы,</w:t>
      </w:r>
    </w:p>
    <w:p w:rsidR="00273376" w:rsidRDefault="00273376">
      <w:pPr>
        <w:pStyle w:val="ConsPlusTitle"/>
        <w:jc w:val="center"/>
      </w:pPr>
      <w:r>
        <w:t>а также сведения о порядке сбора информации</w:t>
      </w:r>
    </w:p>
    <w:p w:rsidR="00273376" w:rsidRDefault="00273376">
      <w:pPr>
        <w:pStyle w:val="ConsPlusTitle"/>
        <w:jc w:val="center"/>
      </w:pPr>
      <w:r>
        <w:t>по показателям и методике их расчета</w:t>
      </w:r>
    </w:p>
    <w:p w:rsidR="00273376" w:rsidRDefault="00273376">
      <w:pPr>
        <w:pStyle w:val="ConsPlusNormal"/>
        <w:jc w:val="both"/>
      </w:pPr>
    </w:p>
    <w:p w:rsidR="00273376" w:rsidRDefault="00273376">
      <w:pPr>
        <w:sectPr w:rsidR="00273376">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1939"/>
        <w:gridCol w:w="794"/>
        <w:gridCol w:w="1247"/>
        <w:gridCol w:w="1020"/>
        <w:gridCol w:w="1191"/>
        <w:gridCol w:w="1939"/>
        <w:gridCol w:w="1684"/>
        <w:gridCol w:w="1924"/>
        <w:gridCol w:w="1474"/>
      </w:tblGrid>
      <w:tr w:rsidR="00273376">
        <w:tc>
          <w:tcPr>
            <w:tcW w:w="394" w:type="dxa"/>
            <w:vAlign w:val="center"/>
          </w:tcPr>
          <w:p w:rsidR="00273376" w:rsidRDefault="00273376">
            <w:pPr>
              <w:pStyle w:val="ConsPlusNormal"/>
              <w:jc w:val="center"/>
            </w:pPr>
            <w:r>
              <w:lastRenderedPageBreak/>
              <w:t>N пп</w:t>
            </w:r>
          </w:p>
        </w:tc>
        <w:tc>
          <w:tcPr>
            <w:tcW w:w="1939" w:type="dxa"/>
            <w:vAlign w:val="center"/>
          </w:tcPr>
          <w:p w:rsidR="00273376" w:rsidRDefault="00273376">
            <w:pPr>
              <w:pStyle w:val="ConsPlusNormal"/>
              <w:jc w:val="center"/>
            </w:pPr>
            <w:r>
              <w:t>Наименование показателя</w:t>
            </w:r>
          </w:p>
        </w:tc>
        <w:tc>
          <w:tcPr>
            <w:tcW w:w="794" w:type="dxa"/>
            <w:vAlign w:val="center"/>
          </w:tcPr>
          <w:p w:rsidR="00273376" w:rsidRDefault="00273376">
            <w:pPr>
              <w:pStyle w:val="ConsPlusNormal"/>
              <w:jc w:val="center"/>
            </w:pPr>
            <w:r>
              <w:t>Единица измерения</w:t>
            </w:r>
          </w:p>
        </w:tc>
        <w:tc>
          <w:tcPr>
            <w:tcW w:w="1247" w:type="dxa"/>
            <w:vAlign w:val="center"/>
          </w:tcPr>
          <w:p w:rsidR="00273376" w:rsidRDefault="00273376">
            <w:pPr>
              <w:pStyle w:val="ConsPlusNormal"/>
              <w:jc w:val="center"/>
            </w:pPr>
            <w:r>
              <w:t xml:space="preserve">Пункт Федерального </w:t>
            </w:r>
            <w:hyperlink r:id="rId54" w:history="1">
              <w:r>
                <w:rPr>
                  <w:color w:val="0000FF"/>
                </w:rPr>
                <w:t>плана</w:t>
              </w:r>
            </w:hyperlink>
            <w:r>
              <w:t xml:space="preserve"> статистических работ</w:t>
            </w:r>
          </w:p>
        </w:tc>
        <w:tc>
          <w:tcPr>
            <w:tcW w:w="1020" w:type="dxa"/>
            <w:vAlign w:val="center"/>
          </w:tcPr>
          <w:p w:rsidR="00273376" w:rsidRDefault="00273376">
            <w:pPr>
              <w:pStyle w:val="ConsPlusNormal"/>
              <w:jc w:val="center"/>
            </w:pPr>
            <w:r>
              <w:t>Периодичность сбора данных</w:t>
            </w:r>
          </w:p>
        </w:tc>
        <w:tc>
          <w:tcPr>
            <w:tcW w:w="1191" w:type="dxa"/>
            <w:vAlign w:val="center"/>
          </w:tcPr>
          <w:p w:rsidR="00273376" w:rsidRDefault="00273376">
            <w:pPr>
              <w:pStyle w:val="ConsPlusNormal"/>
              <w:jc w:val="center"/>
            </w:pPr>
            <w:r>
              <w:t>Временные характеристики показателя</w:t>
            </w:r>
          </w:p>
        </w:tc>
        <w:tc>
          <w:tcPr>
            <w:tcW w:w="1939" w:type="dxa"/>
            <w:vAlign w:val="center"/>
          </w:tcPr>
          <w:p w:rsidR="00273376" w:rsidRDefault="00273376">
            <w:pPr>
              <w:pStyle w:val="ConsPlusNormal"/>
              <w:jc w:val="center"/>
            </w:pPr>
            <w:r>
              <w:t>Алгоритм формирования (формула) расчета показателя</w:t>
            </w:r>
          </w:p>
        </w:tc>
        <w:tc>
          <w:tcPr>
            <w:tcW w:w="1684" w:type="dxa"/>
            <w:vAlign w:val="center"/>
          </w:tcPr>
          <w:p w:rsidR="00273376" w:rsidRDefault="00273376">
            <w:pPr>
              <w:pStyle w:val="ConsPlusNormal"/>
              <w:jc w:val="center"/>
            </w:pPr>
            <w:r>
              <w:t>Метод сбора информации</w:t>
            </w:r>
          </w:p>
        </w:tc>
        <w:tc>
          <w:tcPr>
            <w:tcW w:w="1924" w:type="dxa"/>
            <w:vAlign w:val="center"/>
          </w:tcPr>
          <w:p w:rsidR="00273376" w:rsidRDefault="00273376">
            <w:pPr>
              <w:pStyle w:val="ConsPlusNormal"/>
              <w:jc w:val="center"/>
            </w:pPr>
            <w:r>
              <w:t>Ответственный за сбор данных по показателю</w:t>
            </w:r>
          </w:p>
        </w:tc>
        <w:tc>
          <w:tcPr>
            <w:tcW w:w="1474" w:type="dxa"/>
            <w:vAlign w:val="center"/>
          </w:tcPr>
          <w:p w:rsidR="00273376" w:rsidRDefault="00273376">
            <w:pPr>
              <w:pStyle w:val="ConsPlusNormal"/>
              <w:jc w:val="center"/>
            </w:pPr>
            <w:r>
              <w:t>Дата получения фактического значения показателя</w:t>
            </w:r>
          </w:p>
        </w:tc>
      </w:tr>
      <w:tr w:rsidR="00273376">
        <w:tc>
          <w:tcPr>
            <w:tcW w:w="394" w:type="dxa"/>
            <w:vAlign w:val="center"/>
          </w:tcPr>
          <w:p w:rsidR="00273376" w:rsidRDefault="00273376">
            <w:pPr>
              <w:pStyle w:val="ConsPlusNormal"/>
              <w:jc w:val="center"/>
            </w:pPr>
            <w:r>
              <w:t>1</w:t>
            </w:r>
          </w:p>
        </w:tc>
        <w:tc>
          <w:tcPr>
            <w:tcW w:w="1939" w:type="dxa"/>
            <w:vAlign w:val="center"/>
          </w:tcPr>
          <w:p w:rsidR="00273376" w:rsidRDefault="00273376">
            <w:pPr>
              <w:pStyle w:val="ConsPlusNormal"/>
              <w:jc w:val="center"/>
            </w:pPr>
            <w:r>
              <w:t>2</w:t>
            </w:r>
          </w:p>
        </w:tc>
        <w:tc>
          <w:tcPr>
            <w:tcW w:w="794" w:type="dxa"/>
            <w:vAlign w:val="center"/>
          </w:tcPr>
          <w:p w:rsidR="00273376" w:rsidRDefault="00273376">
            <w:pPr>
              <w:pStyle w:val="ConsPlusNormal"/>
              <w:jc w:val="center"/>
            </w:pPr>
            <w:r>
              <w:t>3</w:t>
            </w:r>
          </w:p>
        </w:tc>
        <w:tc>
          <w:tcPr>
            <w:tcW w:w="1247" w:type="dxa"/>
            <w:vAlign w:val="center"/>
          </w:tcPr>
          <w:p w:rsidR="00273376" w:rsidRDefault="00273376">
            <w:pPr>
              <w:pStyle w:val="ConsPlusNormal"/>
              <w:jc w:val="center"/>
            </w:pPr>
            <w:r>
              <w:t>4</w:t>
            </w:r>
          </w:p>
        </w:tc>
        <w:tc>
          <w:tcPr>
            <w:tcW w:w="1020" w:type="dxa"/>
            <w:vAlign w:val="center"/>
          </w:tcPr>
          <w:p w:rsidR="00273376" w:rsidRDefault="00273376">
            <w:pPr>
              <w:pStyle w:val="ConsPlusNormal"/>
              <w:jc w:val="center"/>
            </w:pPr>
            <w:r>
              <w:t>5</w:t>
            </w:r>
          </w:p>
        </w:tc>
        <w:tc>
          <w:tcPr>
            <w:tcW w:w="1191" w:type="dxa"/>
            <w:vAlign w:val="center"/>
          </w:tcPr>
          <w:p w:rsidR="00273376" w:rsidRDefault="00273376">
            <w:pPr>
              <w:pStyle w:val="ConsPlusNormal"/>
              <w:jc w:val="center"/>
            </w:pPr>
            <w:r>
              <w:t>6</w:t>
            </w:r>
          </w:p>
        </w:tc>
        <w:tc>
          <w:tcPr>
            <w:tcW w:w="1939" w:type="dxa"/>
            <w:vAlign w:val="center"/>
          </w:tcPr>
          <w:p w:rsidR="00273376" w:rsidRDefault="00273376">
            <w:pPr>
              <w:pStyle w:val="ConsPlusNormal"/>
              <w:jc w:val="center"/>
            </w:pPr>
            <w:r>
              <w:t>7</w:t>
            </w:r>
          </w:p>
        </w:tc>
        <w:tc>
          <w:tcPr>
            <w:tcW w:w="1684" w:type="dxa"/>
            <w:vAlign w:val="center"/>
          </w:tcPr>
          <w:p w:rsidR="00273376" w:rsidRDefault="00273376">
            <w:pPr>
              <w:pStyle w:val="ConsPlusNormal"/>
              <w:jc w:val="center"/>
            </w:pPr>
            <w:r>
              <w:t>8</w:t>
            </w:r>
          </w:p>
        </w:tc>
        <w:tc>
          <w:tcPr>
            <w:tcW w:w="1924" w:type="dxa"/>
            <w:vAlign w:val="center"/>
          </w:tcPr>
          <w:p w:rsidR="00273376" w:rsidRDefault="00273376">
            <w:pPr>
              <w:pStyle w:val="ConsPlusNormal"/>
              <w:jc w:val="center"/>
            </w:pPr>
            <w:r>
              <w:t>9</w:t>
            </w:r>
          </w:p>
        </w:tc>
        <w:tc>
          <w:tcPr>
            <w:tcW w:w="1474" w:type="dxa"/>
            <w:vAlign w:val="center"/>
          </w:tcPr>
          <w:p w:rsidR="00273376" w:rsidRDefault="00273376">
            <w:pPr>
              <w:pStyle w:val="ConsPlusNormal"/>
              <w:jc w:val="center"/>
            </w:pPr>
            <w:r>
              <w:t>10</w:t>
            </w:r>
          </w:p>
        </w:tc>
      </w:tr>
      <w:tr w:rsidR="00273376">
        <w:tc>
          <w:tcPr>
            <w:tcW w:w="13606" w:type="dxa"/>
            <w:gridSpan w:val="10"/>
            <w:vAlign w:val="center"/>
          </w:tcPr>
          <w:p w:rsidR="00273376" w:rsidRDefault="00273376">
            <w:pPr>
              <w:pStyle w:val="ConsPlusNormal"/>
            </w:pPr>
            <w:r>
              <w:t>Показатель задачи подпрограммы "Оптимизация процесса определения поставщиков (подрядчиков, исполнителей) в рамках централизации закупок Томской области"</w:t>
            </w:r>
          </w:p>
        </w:tc>
      </w:tr>
      <w:tr w:rsidR="00273376">
        <w:tc>
          <w:tcPr>
            <w:tcW w:w="394" w:type="dxa"/>
            <w:vAlign w:val="center"/>
          </w:tcPr>
          <w:p w:rsidR="00273376" w:rsidRDefault="00273376">
            <w:pPr>
              <w:pStyle w:val="ConsPlusNormal"/>
            </w:pPr>
          </w:p>
        </w:tc>
        <w:tc>
          <w:tcPr>
            <w:tcW w:w="1939" w:type="dxa"/>
            <w:vAlign w:val="center"/>
          </w:tcPr>
          <w:p w:rsidR="00273376" w:rsidRDefault="00273376">
            <w:pPr>
              <w:pStyle w:val="ConsPlusNormal"/>
            </w:pPr>
            <w:r>
              <w:t>Среднее количество участников закупок товаров, работ, услуг для государственных нужд и нужд бюджетных учреждений Томской области на одну закупку по закупкам, проведенным уполномоченным учреждением</w:t>
            </w:r>
          </w:p>
        </w:tc>
        <w:tc>
          <w:tcPr>
            <w:tcW w:w="794" w:type="dxa"/>
            <w:vAlign w:val="center"/>
          </w:tcPr>
          <w:p w:rsidR="00273376" w:rsidRDefault="00273376">
            <w:pPr>
              <w:pStyle w:val="ConsPlusNormal"/>
              <w:jc w:val="center"/>
            </w:pPr>
            <w:r>
              <w:t>единиц</w:t>
            </w:r>
          </w:p>
        </w:tc>
        <w:tc>
          <w:tcPr>
            <w:tcW w:w="1247" w:type="dxa"/>
            <w:vAlign w:val="center"/>
          </w:tcPr>
          <w:p w:rsidR="00273376" w:rsidRDefault="00273376">
            <w:pPr>
              <w:pStyle w:val="ConsPlusNormal"/>
              <w:jc w:val="center"/>
            </w:pPr>
            <w:r>
              <w:t>нет</w:t>
            </w:r>
          </w:p>
        </w:tc>
        <w:tc>
          <w:tcPr>
            <w:tcW w:w="1020" w:type="dxa"/>
            <w:vAlign w:val="center"/>
          </w:tcPr>
          <w:p w:rsidR="00273376" w:rsidRDefault="00273376">
            <w:pPr>
              <w:pStyle w:val="ConsPlusNormal"/>
              <w:jc w:val="center"/>
            </w:pPr>
            <w:r>
              <w:t>Ежеквартально</w:t>
            </w:r>
          </w:p>
        </w:tc>
        <w:tc>
          <w:tcPr>
            <w:tcW w:w="1191" w:type="dxa"/>
            <w:vAlign w:val="center"/>
          </w:tcPr>
          <w:p w:rsidR="00273376" w:rsidRDefault="00273376">
            <w:pPr>
              <w:pStyle w:val="ConsPlusNormal"/>
              <w:jc w:val="center"/>
            </w:pPr>
            <w:r>
              <w:t>За отчетный период</w:t>
            </w:r>
          </w:p>
        </w:tc>
        <w:tc>
          <w:tcPr>
            <w:tcW w:w="1939" w:type="dxa"/>
            <w:vAlign w:val="center"/>
          </w:tcPr>
          <w:p w:rsidR="00273376" w:rsidRDefault="00273376">
            <w:pPr>
              <w:pStyle w:val="ConsPlusNormal"/>
              <w:jc w:val="center"/>
            </w:pPr>
            <w:r>
              <w:t>Количество участников, принявших участие в закупках за период, участников/ количество закупок, проведенных уполномоченным учреждением за период, шт.</w:t>
            </w:r>
          </w:p>
        </w:tc>
        <w:tc>
          <w:tcPr>
            <w:tcW w:w="1684" w:type="dxa"/>
            <w:vAlign w:val="center"/>
          </w:tcPr>
          <w:p w:rsidR="00273376" w:rsidRDefault="00273376">
            <w:pPr>
              <w:pStyle w:val="ConsPlusNormal"/>
              <w:jc w:val="center"/>
            </w:pPr>
            <w:r>
              <w:t>Ведомственная статистика</w:t>
            </w:r>
          </w:p>
        </w:tc>
        <w:tc>
          <w:tcPr>
            <w:tcW w:w="1924" w:type="dxa"/>
            <w:vAlign w:val="center"/>
          </w:tcPr>
          <w:p w:rsidR="00273376" w:rsidRDefault="00273376">
            <w:pPr>
              <w:pStyle w:val="ConsPlusNormal"/>
              <w:jc w:val="center"/>
            </w:pPr>
            <w:r>
              <w:t>Департамент государственного заказа Томской области</w:t>
            </w:r>
          </w:p>
        </w:tc>
        <w:tc>
          <w:tcPr>
            <w:tcW w:w="1474" w:type="dxa"/>
            <w:vAlign w:val="center"/>
          </w:tcPr>
          <w:p w:rsidR="00273376" w:rsidRDefault="00273376">
            <w:pPr>
              <w:pStyle w:val="ConsPlusNormal"/>
              <w:jc w:val="center"/>
            </w:pPr>
            <w:r>
              <w:t>1 марта года, следующего за отчетным годом</w:t>
            </w:r>
          </w:p>
        </w:tc>
      </w:tr>
    </w:tbl>
    <w:p w:rsidR="00273376" w:rsidRDefault="00273376">
      <w:pPr>
        <w:pStyle w:val="ConsPlusNormal"/>
        <w:jc w:val="both"/>
      </w:pPr>
    </w:p>
    <w:p w:rsidR="00273376" w:rsidRDefault="00273376">
      <w:pPr>
        <w:pStyle w:val="ConsPlusTitle"/>
        <w:jc w:val="center"/>
        <w:outlineLvl w:val="2"/>
      </w:pPr>
      <w:r>
        <w:t>3. Перечень ведомственных целевых программ, основных</w:t>
      </w:r>
    </w:p>
    <w:p w:rsidR="00273376" w:rsidRDefault="00273376">
      <w:pPr>
        <w:pStyle w:val="ConsPlusTitle"/>
        <w:jc w:val="center"/>
      </w:pPr>
      <w:r>
        <w:t>мероприятий и ресурсное обеспечение реализации подпрограммы</w:t>
      </w:r>
    </w:p>
    <w:p w:rsidR="00273376" w:rsidRDefault="00273376">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1849"/>
        <w:gridCol w:w="1644"/>
        <w:gridCol w:w="1020"/>
        <w:gridCol w:w="1020"/>
        <w:gridCol w:w="1020"/>
        <w:gridCol w:w="1020"/>
        <w:gridCol w:w="964"/>
        <w:gridCol w:w="1134"/>
        <w:gridCol w:w="2211"/>
        <w:gridCol w:w="1309"/>
      </w:tblGrid>
      <w:tr w:rsidR="00273376">
        <w:tc>
          <w:tcPr>
            <w:tcW w:w="394" w:type="dxa"/>
            <w:vMerge w:val="restart"/>
            <w:vAlign w:val="center"/>
          </w:tcPr>
          <w:p w:rsidR="00273376" w:rsidRDefault="00273376">
            <w:pPr>
              <w:pStyle w:val="ConsPlusNormal"/>
              <w:jc w:val="center"/>
            </w:pPr>
            <w:r>
              <w:t xml:space="preserve">N </w:t>
            </w:r>
            <w:r>
              <w:lastRenderedPageBreak/>
              <w:t>пп</w:t>
            </w:r>
          </w:p>
        </w:tc>
        <w:tc>
          <w:tcPr>
            <w:tcW w:w="1849" w:type="dxa"/>
            <w:vMerge w:val="restart"/>
            <w:vAlign w:val="center"/>
          </w:tcPr>
          <w:p w:rsidR="00273376" w:rsidRDefault="00273376">
            <w:pPr>
              <w:pStyle w:val="ConsPlusNormal"/>
              <w:jc w:val="center"/>
            </w:pPr>
            <w:r>
              <w:lastRenderedPageBreak/>
              <w:t xml:space="preserve">Наименование </w:t>
            </w:r>
            <w:r>
              <w:lastRenderedPageBreak/>
              <w:t>подпрограммы, задачи подпрограммы, ВЦП (основного мероприятия) государственной программы</w:t>
            </w:r>
          </w:p>
        </w:tc>
        <w:tc>
          <w:tcPr>
            <w:tcW w:w="1644" w:type="dxa"/>
            <w:vMerge w:val="restart"/>
            <w:vAlign w:val="center"/>
          </w:tcPr>
          <w:p w:rsidR="00273376" w:rsidRDefault="00273376">
            <w:pPr>
              <w:pStyle w:val="ConsPlusNormal"/>
              <w:jc w:val="center"/>
            </w:pPr>
            <w:r>
              <w:lastRenderedPageBreak/>
              <w:t xml:space="preserve">Срок </w:t>
            </w:r>
            <w:r>
              <w:lastRenderedPageBreak/>
              <w:t>реализации</w:t>
            </w:r>
          </w:p>
        </w:tc>
        <w:tc>
          <w:tcPr>
            <w:tcW w:w="1020" w:type="dxa"/>
            <w:vMerge w:val="restart"/>
            <w:vAlign w:val="center"/>
          </w:tcPr>
          <w:p w:rsidR="00273376" w:rsidRDefault="00273376">
            <w:pPr>
              <w:pStyle w:val="ConsPlusNormal"/>
              <w:jc w:val="center"/>
            </w:pPr>
            <w:r>
              <w:lastRenderedPageBreak/>
              <w:t xml:space="preserve">Объем </w:t>
            </w:r>
            <w:r>
              <w:lastRenderedPageBreak/>
              <w:t>финансирования (тыс. рублей)</w:t>
            </w:r>
          </w:p>
        </w:tc>
        <w:tc>
          <w:tcPr>
            <w:tcW w:w="4024" w:type="dxa"/>
            <w:gridSpan w:val="4"/>
            <w:vAlign w:val="center"/>
          </w:tcPr>
          <w:p w:rsidR="00273376" w:rsidRDefault="00273376">
            <w:pPr>
              <w:pStyle w:val="ConsPlusNormal"/>
              <w:jc w:val="center"/>
            </w:pPr>
            <w:r>
              <w:lastRenderedPageBreak/>
              <w:t>В том числе за счет средств:</w:t>
            </w:r>
          </w:p>
        </w:tc>
        <w:tc>
          <w:tcPr>
            <w:tcW w:w="1134" w:type="dxa"/>
            <w:vMerge w:val="restart"/>
            <w:vAlign w:val="center"/>
          </w:tcPr>
          <w:p w:rsidR="00273376" w:rsidRDefault="00273376">
            <w:pPr>
              <w:pStyle w:val="ConsPlusNormal"/>
              <w:jc w:val="center"/>
            </w:pPr>
            <w:r>
              <w:t>Участник</w:t>
            </w:r>
            <w:r>
              <w:lastRenderedPageBreak/>
              <w:t>/ участник мероприятия</w:t>
            </w:r>
          </w:p>
        </w:tc>
        <w:tc>
          <w:tcPr>
            <w:tcW w:w="3520" w:type="dxa"/>
            <w:gridSpan w:val="2"/>
            <w:vMerge w:val="restart"/>
            <w:vAlign w:val="center"/>
          </w:tcPr>
          <w:p w:rsidR="00273376" w:rsidRDefault="00273376">
            <w:pPr>
              <w:pStyle w:val="ConsPlusNormal"/>
              <w:jc w:val="center"/>
            </w:pPr>
            <w:r>
              <w:lastRenderedPageBreak/>
              <w:t xml:space="preserve">Показатели конечного </w:t>
            </w:r>
            <w:r>
              <w:lastRenderedPageBreak/>
              <w:t>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273376">
        <w:trPr>
          <w:trHeight w:val="458"/>
        </w:trPr>
        <w:tc>
          <w:tcPr>
            <w:tcW w:w="394" w:type="dxa"/>
            <w:vMerge/>
          </w:tcPr>
          <w:p w:rsidR="00273376" w:rsidRDefault="00273376"/>
        </w:tc>
        <w:tc>
          <w:tcPr>
            <w:tcW w:w="1849" w:type="dxa"/>
            <w:vMerge/>
          </w:tcPr>
          <w:p w:rsidR="00273376" w:rsidRDefault="00273376"/>
        </w:tc>
        <w:tc>
          <w:tcPr>
            <w:tcW w:w="1644" w:type="dxa"/>
            <w:vMerge/>
          </w:tcPr>
          <w:p w:rsidR="00273376" w:rsidRDefault="00273376"/>
        </w:tc>
        <w:tc>
          <w:tcPr>
            <w:tcW w:w="1020" w:type="dxa"/>
            <w:vMerge/>
          </w:tcPr>
          <w:p w:rsidR="00273376" w:rsidRDefault="00273376"/>
        </w:tc>
        <w:tc>
          <w:tcPr>
            <w:tcW w:w="1020" w:type="dxa"/>
            <w:vMerge w:val="restart"/>
            <w:vAlign w:val="center"/>
          </w:tcPr>
          <w:p w:rsidR="00273376" w:rsidRDefault="00273376">
            <w:pPr>
              <w:pStyle w:val="ConsPlusNormal"/>
              <w:jc w:val="center"/>
            </w:pPr>
            <w:r>
              <w:t>федерального бюджета (по согласованию)</w:t>
            </w:r>
          </w:p>
        </w:tc>
        <w:tc>
          <w:tcPr>
            <w:tcW w:w="1020" w:type="dxa"/>
            <w:vMerge w:val="restart"/>
            <w:vAlign w:val="center"/>
          </w:tcPr>
          <w:p w:rsidR="00273376" w:rsidRDefault="00273376">
            <w:pPr>
              <w:pStyle w:val="ConsPlusNormal"/>
              <w:jc w:val="center"/>
            </w:pPr>
            <w:r>
              <w:t>областного бюджета</w:t>
            </w:r>
          </w:p>
        </w:tc>
        <w:tc>
          <w:tcPr>
            <w:tcW w:w="1020" w:type="dxa"/>
            <w:vMerge w:val="restart"/>
            <w:vAlign w:val="center"/>
          </w:tcPr>
          <w:p w:rsidR="00273376" w:rsidRDefault="00273376">
            <w:pPr>
              <w:pStyle w:val="ConsPlusNormal"/>
              <w:jc w:val="center"/>
            </w:pPr>
            <w:r>
              <w:t>местных бюджетов (по согласованию)</w:t>
            </w:r>
          </w:p>
        </w:tc>
        <w:tc>
          <w:tcPr>
            <w:tcW w:w="964" w:type="dxa"/>
            <w:vMerge w:val="restart"/>
            <w:vAlign w:val="center"/>
          </w:tcPr>
          <w:p w:rsidR="00273376" w:rsidRDefault="00273376">
            <w:pPr>
              <w:pStyle w:val="ConsPlusNormal"/>
              <w:jc w:val="center"/>
            </w:pPr>
            <w:r>
              <w:t>внебюджетных источников (по согласованию)</w:t>
            </w:r>
          </w:p>
        </w:tc>
        <w:tc>
          <w:tcPr>
            <w:tcW w:w="1134" w:type="dxa"/>
            <w:vMerge/>
          </w:tcPr>
          <w:p w:rsidR="00273376" w:rsidRDefault="00273376"/>
        </w:tc>
        <w:tc>
          <w:tcPr>
            <w:tcW w:w="3520" w:type="dxa"/>
            <w:gridSpan w:val="2"/>
            <w:vMerge/>
          </w:tcPr>
          <w:p w:rsidR="00273376" w:rsidRDefault="00273376"/>
        </w:tc>
      </w:tr>
      <w:tr w:rsidR="00273376">
        <w:tc>
          <w:tcPr>
            <w:tcW w:w="394" w:type="dxa"/>
            <w:vMerge/>
          </w:tcPr>
          <w:p w:rsidR="00273376" w:rsidRDefault="00273376"/>
        </w:tc>
        <w:tc>
          <w:tcPr>
            <w:tcW w:w="1849" w:type="dxa"/>
            <w:vMerge/>
          </w:tcPr>
          <w:p w:rsidR="00273376" w:rsidRDefault="00273376"/>
        </w:tc>
        <w:tc>
          <w:tcPr>
            <w:tcW w:w="1644" w:type="dxa"/>
            <w:vMerge/>
          </w:tcPr>
          <w:p w:rsidR="00273376" w:rsidRDefault="00273376"/>
        </w:tc>
        <w:tc>
          <w:tcPr>
            <w:tcW w:w="1020" w:type="dxa"/>
            <w:vMerge/>
          </w:tcPr>
          <w:p w:rsidR="00273376" w:rsidRDefault="00273376"/>
        </w:tc>
        <w:tc>
          <w:tcPr>
            <w:tcW w:w="1020" w:type="dxa"/>
            <w:vMerge/>
          </w:tcPr>
          <w:p w:rsidR="00273376" w:rsidRDefault="00273376"/>
        </w:tc>
        <w:tc>
          <w:tcPr>
            <w:tcW w:w="1020" w:type="dxa"/>
            <w:vMerge/>
          </w:tcPr>
          <w:p w:rsidR="00273376" w:rsidRDefault="00273376"/>
        </w:tc>
        <w:tc>
          <w:tcPr>
            <w:tcW w:w="1020" w:type="dxa"/>
            <w:vMerge/>
          </w:tcPr>
          <w:p w:rsidR="00273376" w:rsidRDefault="00273376"/>
        </w:tc>
        <w:tc>
          <w:tcPr>
            <w:tcW w:w="964" w:type="dxa"/>
            <w:vMerge/>
          </w:tcPr>
          <w:p w:rsidR="00273376" w:rsidRDefault="00273376"/>
        </w:tc>
        <w:tc>
          <w:tcPr>
            <w:tcW w:w="1134" w:type="dxa"/>
            <w:vMerge/>
          </w:tcPr>
          <w:p w:rsidR="00273376" w:rsidRDefault="00273376"/>
        </w:tc>
        <w:tc>
          <w:tcPr>
            <w:tcW w:w="2211" w:type="dxa"/>
            <w:vAlign w:val="center"/>
          </w:tcPr>
          <w:p w:rsidR="00273376" w:rsidRDefault="00273376">
            <w:pPr>
              <w:pStyle w:val="ConsPlusNormal"/>
              <w:jc w:val="center"/>
            </w:pPr>
            <w:r>
              <w:t>наименование и единица измерения</w:t>
            </w:r>
          </w:p>
        </w:tc>
        <w:tc>
          <w:tcPr>
            <w:tcW w:w="1309" w:type="dxa"/>
            <w:vAlign w:val="center"/>
          </w:tcPr>
          <w:p w:rsidR="00273376" w:rsidRDefault="00273376">
            <w:pPr>
              <w:pStyle w:val="ConsPlusNormal"/>
              <w:jc w:val="center"/>
            </w:pPr>
            <w:r>
              <w:t>значение по годам реализации</w:t>
            </w:r>
          </w:p>
        </w:tc>
      </w:tr>
      <w:tr w:rsidR="00273376">
        <w:tc>
          <w:tcPr>
            <w:tcW w:w="394" w:type="dxa"/>
            <w:vAlign w:val="center"/>
          </w:tcPr>
          <w:p w:rsidR="00273376" w:rsidRDefault="00273376">
            <w:pPr>
              <w:pStyle w:val="ConsPlusNormal"/>
              <w:jc w:val="center"/>
            </w:pPr>
            <w:r>
              <w:t>1</w:t>
            </w:r>
          </w:p>
        </w:tc>
        <w:tc>
          <w:tcPr>
            <w:tcW w:w="1849" w:type="dxa"/>
            <w:vAlign w:val="center"/>
          </w:tcPr>
          <w:p w:rsidR="00273376" w:rsidRDefault="00273376">
            <w:pPr>
              <w:pStyle w:val="ConsPlusNormal"/>
              <w:jc w:val="center"/>
            </w:pPr>
            <w:r>
              <w:t>2</w:t>
            </w:r>
          </w:p>
        </w:tc>
        <w:tc>
          <w:tcPr>
            <w:tcW w:w="1644" w:type="dxa"/>
            <w:vAlign w:val="center"/>
          </w:tcPr>
          <w:p w:rsidR="00273376" w:rsidRDefault="00273376">
            <w:pPr>
              <w:pStyle w:val="ConsPlusNormal"/>
              <w:jc w:val="center"/>
            </w:pPr>
            <w:r>
              <w:t>3</w:t>
            </w:r>
          </w:p>
        </w:tc>
        <w:tc>
          <w:tcPr>
            <w:tcW w:w="1020" w:type="dxa"/>
            <w:vAlign w:val="center"/>
          </w:tcPr>
          <w:p w:rsidR="00273376" w:rsidRDefault="00273376">
            <w:pPr>
              <w:pStyle w:val="ConsPlusNormal"/>
              <w:jc w:val="center"/>
            </w:pPr>
            <w:r>
              <w:t>4</w:t>
            </w:r>
          </w:p>
        </w:tc>
        <w:tc>
          <w:tcPr>
            <w:tcW w:w="1020" w:type="dxa"/>
            <w:vAlign w:val="center"/>
          </w:tcPr>
          <w:p w:rsidR="00273376" w:rsidRDefault="00273376">
            <w:pPr>
              <w:pStyle w:val="ConsPlusNormal"/>
              <w:jc w:val="center"/>
            </w:pPr>
            <w:r>
              <w:t>5</w:t>
            </w:r>
          </w:p>
        </w:tc>
        <w:tc>
          <w:tcPr>
            <w:tcW w:w="1020" w:type="dxa"/>
            <w:vAlign w:val="center"/>
          </w:tcPr>
          <w:p w:rsidR="00273376" w:rsidRDefault="00273376">
            <w:pPr>
              <w:pStyle w:val="ConsPlusNormal"/>
              <w:jc w:val="center"/>
            </w:pPr>
            <w:r>
              <w:t>6</w:t>
            </w:r>
          </w:p>
        </w:tc>
        <w:tc>
          <w:tcPr>
            <w:tcW w:w="1020" w:type="dxa"/>
            <w:vAlign w:val="center"/>
          </w:tcPr>
          <w:p w:rsidR="00273376" w:rsidRDefault="00273376">
            <w:pPr>
              <w:pStyle w:val="ConsPlusNormal"/>
              <w:jc w:val="center"/>
            </w:pPr>
            <w:r>
              <w:t>7</w:t>
            </w:r>
          </w:p>
        </w:tc>
        <w:tc>
          <w:tcPr>
            <w:tcW w:w="964" w:type="dxa"/>
            <w:vAlign w:val="center"/>
          </w:tcPr>
          <w:p w:rsidR="00273376" w:rsidRDefault="00273376">
            <w:pPr>
              <w:pStyle w:val="ConsPlusNormal"/>
              <w:jc w:val="center"/>
            </w:pPr>
            <w:r>
              <w:t>8</w:t>
            </w:r>
          </w:p>
        </w:tc>
        <w:tc>
          <w:tcPr>
            <w:tcW w:w="1134" w:type="dxa"/>
            <w:vAlign w:val="center"/>
          </w:tcPr>
          <w:p w:rsidR="00273376" w:rsidRDefault="00273376">
            <w:pPr>
              <w:pStyle w:val="ConsPlusNormal"/>
              <w:jc w:val="center"/>
            </w:pPr>
            <w:r>
              <w:t>9</w:t>
            </w:r>
          </w:p>
        </w:tc>
        <w:tc>
          <w:tcPr>
            <w:tcW w:w="2211" w:type="dxa"/>
            <w:vAlign w:val="center"/>
          </w:tcPr>
          <w:p w:rsidR="00273376" w:rsidRDefault="00273376">
            <w:pPr>
              <w:pStyle w:val="ConsPlusNormal"/>
              <w:jc w:val="center"/>
            </w:pPr>
            <w:r>
              <w:t>10</w:t>
            </w:r>
          </w:p>
        </w:tc>
        <w:tc>
          <w:tcPr>
            <w:tcW w:w="1309" w:type="dxa"/>
            <w:vAlign w:val="center"/>
          </w:tcPr>
          <w:p w:rsidR="00273376" w:rsidRDefault="00273376">
            <w:pPr>
              <w:pStyle w:val="ConsPlusNormal"/>
              <w:jc w:val="center"/>
            </w:pPr>
            <w:r>
              <w:t>11</w:t>
            </w:r>
          </w:p>
        </w:tc>
      </w:tr>
      <w:tr w:rsidR="00273376">
        <w:tc>
          <w:tcPr>
            <w:tcW w:w="394" w:type="dxa"/>
          </w:tcPr>
          <w:p w:rsidR="00273376" w:rsidRDefault="00273376">
            <w:pPr>
              <w:pStyle w:val="ConsPlusNormal"/>
            </w:pPr>
          </w:p>
        </w:tc>
        <w:tc>
          <w:tcPr>
            <w:tcW w:w="13191" w:type="dxa"/>
            <w:gridSpan w:val="10"/>
          </w:tcPr>
          <w:p w:rsidR="00273376" w:rsidRDefault="00273376">
            <w:pPr>
              <w:pStyle w:val="ConsPlusNormal"/>
              <w:outlineLvl w:val="3"/>
            </w:pPr>
            <w:r>
              <w:t>Подпрограмма "Управление государственными закупками Томской области"</w:t>
            </w:r>
          </w:p>
        </w:tc>
      </w:tr>
      <w:tr w:rsidR="00273376">
        <w:tc>
          <w:tcPr>
            <w:tcW w:w="394" w:type="dxa"/>
          </w:tcPr>
          <w:p w:rsidR="00273376" w:rsidRDefault="00273376">
            <w:pPr>
              <w:pStyle w:val="ConsPlusNormal"/>
              <w:jc w:val="center"/>
              <w:outlineLvl w:val="4"/>
            </w:pPr>
            <w:r>
              <w:t>1</w:t>
            </w:r>
          </w:p>
        </w:tc>
        <w:tc>
          <w:tcPr>
            <w:tcW w:w="13191" w:type="dxa"/>
            <w:gridSpan w:val="10"/>
          </w:tcPr>
          <w:p w:rsidR="00273376" w:rsidRDefault="00273376">
            <w:pPr>
              <w:pStyle w:val="ConsPlusNormal"/>
            </w:pPr>
            <w:r>
              <w:t>Задача подпрограммы "Оптимизация процесса определения поставщиков (подрядчиков, исполнителей) в рамках централизации закупок Томской области"</w:t>
            </w:r>
          </w:p>
        </w:tc>
      </w:tr>
      <w:tr w:rsidR="00273376">
        <w:tc>
          <w:tcPr>
            <w:tcW w:w="394" w:type="dxa"/>
            <w:vMerge w:val="restart"/>
          </w:tcPr>
          <w:p w:rsidR="00273376" w:rsidRDefault="00273376">
            <w:pPr>
              <w:pStyle w:val="ConsPlusNormal"/>
            </w:pPr>
          </w:p>
        </w:tc>
        <w:tc>
          <w:tcPr>
            <w:tcW w:w="1849" w:type="dxa"/>
            <w:vMerge w:val="restart"/>
          </w:tcPr>
          <w:p w:rsidR="00273376" w:rsidRDefault="00273376">
            <w:pPr>
              <w:pStyle w:val="ConsPlusNormal"/>
            </w:pPr>
            <w:r>
              <w:t>ВЦП "Оптимизация процесса определения поставщиков (подрядчиков, исполнителей) в рамках централизации закупок Томской области"</w:t>
            </w:r>
          </w:p>
        </w:tc>
        <w:tc>
          <w:tcPr>
            <w:tcW w:w="1644" w:type="dxa"/>
          </w:tcPr>
          <w:p w:rsidR="00273376" w:rsidRDefault="00273376">
            <w:pPr>
              <w:pStyle w:val="ConsPlusNormal"/>
              <w:jc w:val="center"/>
            </w:pPr>
            <w:r>
              <w:t>всего</w:t>
            </w:r>
          </w:p>
        </w:tc>
        <w:tc>
          <w:tcPr>
            <w:tcW w:w="1020" w:type="dxa"/>
          </w:tcPr>
          <w:p w:rsidR="00273376" w:rsidRDefault="00273376">
            <w:pPr>
              <w:pStyle w:val="ConsPlusNormal"/>
              <w:jc w:val="center"/>
            </w:pPr>
            <w:r>
              <w:t>136438,0</w:t>
            </w:r>
          </w:p>
        </w:tc>
        <w:tc>
          <w:tcPr>
            <w:tcW w:w="1020" w:type="dxa"/>
          </w:tcPr>
          <w:p w:rsidR="00273376" w:rsidRDefault="00273376">
            <w:pPr>
              <w:pStyle w:val="ConsPlusNormal"/>
              <w:jc w:val="center"/>
            </w:pPr>
            <w:r>
              <w:t>0,0</w:t>
            </w:r>
          </w:p>
        </w:tc>
        <w:tc>
          <w:tcPr>
            <w:tcW w:w="1020" w:type="dxa"/>
          </w:tcPr>
          <w:p w:rsidR="00273376" w:rsidRDefault="00273376">
            <w:pPr>
              <w:pStyle w:val="ConsPlusNormal"/>
              <w:jc w:val="center"/>
            </w:pPr>
            <w:r>
              <w:t>136438,0</w:t>
            </w:r>
          </w:p>
        </w:tc>
        <w:tc>
          <w:tcPr>
            <w:tcW w:w="1020" w:type="dxa"/>
          </w:tcPr>
          <w:p w:rsidR="00273376" w:rsidRDefault="00273376">
            <w:pPr>
              <w:pStyle w:val="ConsPlusNormal"/>
              <w:jc w:val="center"/>
            </w:pPr>
            <w:r>
              <w:t>0,0</w:t>
            </w:r>
          </w:p>
        </w:tc>
        <w:tc>
          <w:tcPr>
            <w:tcW w:w="964" w:type="dxa"/>
          </w:tcPr>
          <w:p w:rsidR="00273376" w:rsidRDefault="00273376">
            <w:pPr>
              <w:pStyle w:val="ConsPlusNormal"/>
              <w:jc w:val="center"/>
            </w:pPr>
            <w:r>
              <w:t>0,0</w:t>
            </w:r>
          </w:p>
        </w:tc>
        <w:tc>
          <w:tcPr>
            <w:tcW w:w="1134" w:type="dxa"/>
            <w:vMerge w:val="restart"/>
          </w:tcPr>
          <w:p w:rsidR="00273376" w:rsidRDefault="00273376">
            <w:pPr>
              <w:pStyle w:val="ConsPlusNormal"/>
              <w:jc w:val="center"/>
            </w:pPr>
            <w:r>
              <w:t>Департамент государственного заказа Томской области</w:t>
            </w:r>
          </w:p>
        </w:tc>
        <w:tc>
          <w:tcPr>
            <w:tcW w:w="2211" w:type="dxa"/>
          </w:tcPr>
          <w:p w:rsidR="00273376" w:rsidRDefault="00273376">
            <w:pPr>
              <w:pStyle w:val="ConsPlusNormal"/>
              <w:jc w:val="center"/>
            </w:pPr>
            <w:r>
              <w:t>х</w:t>
            </w:r>
          </w:p>
        </w:tc>
        <w:tc>
          <w:tcPr>
            <w:tcW w:w="1309" w:type="dxa"/>
          </w:tcPr>
          <w:p w:rsidR="00273376" w:rsidRDefault="00273376">
            <w:pPr>
              <w:pStyle w:val="ConsPlusNormal"/>
              <w:jc w:val="center"/>
            </w:pPr>
            <w:r>
              <w:t>х</w:t>
            </w:r>
          </w:p>
        </w:tc>
      </w:tr>
      <w:tr w:rsidR="00273376">
        <w:tc>
          <w:tcPr>
            <w:tcW w:w="394" w:type="dxa"/>
            <w:vMerge/>
          </w:tcPr>
          <w:p w:rsidR="00273376" w:rsidRDefault="00273376"/>
        </w:tc>
        <w:tc>
          <w:tcPr>
            <w:tcW w:w="1849" w:type="dxa"/>
            <w:vMerge/>
          </w:tcPr>
          <w:p w:rsidR="00273376" w:rsidRDefault="00273376"/>
        </w:tc>
        <w:tc>
          <w:tcPr>
            <w:tcW w:w="1644" w:type="dxa"/>
          </w:tcPr>
          <w:p w:rsidR="00273376" w:rsidRDefault="00273376">
            <w:pPr>
              <w:pStyle w:val="ConsPlusNormal"/>
              <w:jc w:val="center"/>
            </w:pPr>
            <w:r>
              <w:t>2015 год</w:t>
            </w:r>
          </w:p>
        </w:tc>
        <w:tc>
          <w:tcPr>
            <w:tcW w:w="1020" w:type="dxa"/>
          </w:tcPr>
          <w:p w:rsidR="00273376" w:rsidRDefault="00273376">
            <w:pPr>
              <w:pStyle w:val="ConsPlusNormal"/>
              <w:jc w:val="center"/>
            </w:pPr>
            <w:r>
              <w:t>-</w:t>
            </w:r>
          </w:p>
        </w:tc>
        <w:tc>
          <w:tcPr>
            <w:tcW w:w="1020" w:type="dxa"/>
          </w:tcPr>
          <w:p w:rsidR="00273376" w:rsidRDefault="00273376">
            <w:pPr>
              <w:pStyle w:val="ConsPlusNormal"/>
              <w:jc w:val="center"/>
            </w:pPr>
            <w:r>
              <w:t>0,0</w:t>
            </w:r>
          </w:p>
        </w:tc>
        <w:tc>
          <w:tcPr>
            <w:tcW w:w="1020" w:type="dxa"/>
          </w:tcPr>
          <w:p w:rsidR="00273376" w:rsidRDefault="00273376">
            <w:pPr>
              <w:pStyle w:val="ConsPlusNormal"/>
              <w:jc w:val="center"/>
            </w:pPr>
            <w:r>
              <w:t>-</w:t>
            </w:r>
          </w:p>
        </w:tc>
        <w:tc>
          <w:tcPr>
            <w:tcW w:w="1020" w:type="dxa"/>
          </w:tcPr>
          <w:p w:rsidR="00273376" w:rsidRDefault="00273376">
            <w:pPr>
              <w:pStyle w:val="ConsPlusNormal"/>
              <w:jc w:val="center"/>
            </w:pPr>
            <w:r>
              <w:t>0,0</w:t>
            </w:r>
          </w:p>
        </w:tc>
        <w:tc>
          <w:tcPr>
            <w:tcW w:w="964" w:type="dxa"/>
          </w:tcPr>
          <w:p w:rsidR="00273376" w:rsidRDefault="00273376">
            <w:pPr>
              <w:pStyle w:val="ConsPlusNormal"/>
              <w:jc w:val="center"/>
            </w:pPr>
            <w:r>
              <w:t>0,0</w:t>
            </w:r>
          </w:p>
        </w:tc>
        <w:tc>
          <w:tcPr>
            <w:tcW w:w="1134" w:type="dxa"/>
            <w:vMerge/>
          </w:tcPr>
          <w:p w:rsidR="00273376" w:rsidRDefault="00273376"/>
        </w:tc>
        <w:tc>
          <w:tcPr>
            <w:tcW w:w="2211" w:type="dxa"/>
            <w:vMerge w:val="restart"/>
          </w:tcPr>
          <w:p w:rsidR="00273376" w:rsidRDefault="00273376">
            <w:pPr>
              <w:pStyle w:val="ConsPlusNormal"/>
            </w:pPr>
            <w:r>
              <w:t xml:space="preserve">Среднее количество участников закупок товаров, работ, услуг для государственных нужд и нужд бюджетных учреждений Томской области на одну закупку по закупкам, проведенным </w:t>
            </w:r>
            <w:r>
              <w:lastRenderedPageBreak/>
              <w:t>уполномоченным учреждением, ед.</w:t>
            </w:r>
          </w:p>
        </w:tc>
        <w:tc>
          <w:tcPr>
            <w:tcW w:w="1309" w:type="dxa"/>
          </w:tcPr>
          <w:p w:rsidR="00273376" w:rsidRDefault="00273376">
            <w:pPr>
              <w:pStyle w:val="ConsPlusNormal"/>
              <w:jc w:val="center"/>
            </w:pPr>
            <w:r>
              <w:lastRenderedPageBreak/>
              <w:t>2,5</w:t>
            </w:r>
          </w:p>
        </w:tc>
      </w:tr>
      <w:tr w:rsidR="00273376">
        <w:tc>
          <w:tcPr>
            <w:tcW w:w="394" w:type="dxa"/>
            <w:vMerge/>
          </w:tcPr>
          <w:p w:rsidR="00273376" w:rsidRDefault="00273376"/>
        </w:tc>
        <w:tc>
          <w:tcPr>
            <w:tcW w:w="1849" w:type="dxa"/>
            <w:vMerge/>
          </w:tcPr>
          <w:p w:rsidR="00273376" w:rsidRDefault="00273376"/>
        </w:tc>
        <w:tc>
          <w:tcPr>
            <w:tcW w:w="1644" w:type="dxa"/>
          </w:tcPr>
          <w:p w:rsidR="00273376" w:rsidRDefault="00273376">
            <w:pPr>
              <w:pStyle w:val="ConsPlusNormal"/>
              <w:jc w:val="center"/>
            </w:pPr>
            <w:r>
              <w:t>2016 год</w:t>
            </w:r>
          </w:p>
        </w:tc>
        <w:tc>
          <w:tcPr>
            <w:tcW w:w="1020" w:type="dxa"/>
          </w:tcPr>
          <w:p w:rsidR="00273376" w:rsidRDefault="00273376">
            <w:pPr>
              <w:pStyle w:val="ConsPlusNormal"/>
              <w:jc w:val="center"/>
            </w:pPr>
            <w:r>
              <w:t>19239,5</w:t>
            </w:r>
          </w:p>
        </w:tc>
        <w:tc>
          <w:tcPr>
            <w:tcW w:w="1020" w:type="dxa"/>
          </w:tcPr>
          <w:p w:rsidR="00273376" w:rsidRDefault="00273376">
            <w:pPr>
              <w:pStyle w:val="ConsPlusNormal"/>
              <w:jc w:val="center"/>
            </w:pPr>
            <w:r>
              <w:t>0,0</w:t>
            </w:r>
          </w:p>
        </w:tc>
        <w:tc>
          <w:tcPr>
            <w:tcW w:w="1020" w:type="dxa"/>
          </w:tcPr>
          <w:p w:rsidR="00273376" w:rsidRDefault="00273376">
            <w:pPr>
              <w:pStyle w:val="ConsPlusNormal"/>
              <w:jc w:val="center"/>
            </w:pPr>
            <w:r>
              <w:t>19239,5</w:t>
            </w:r>
          </w:p>
        </w:tc>
        <w:tc>
          <w:tcPr>
            <w:tcW w:w="1020" w:type="dxa"/>
          </w:tcPr>
          <w:p w:rsidR="00273376" w:rsidRDefault="00273376">
            <w:pPr>
              <w:pStyle w:val="ConsPlusNormal"/>
              <w:jc w:val="center"/>
            </w:pPr>
            <w:r>
              <w:t>0,0</w:t>
            </w:r>
          </w:p>
        </w:tc>
        <w:tc>
          <w:tcPr>
            <w:tcW w:w="964" w:type="dxa"/>
          </w:tcPr>
          <w:p w:rsidR="00273376" w:rsidRDefault="00273376">
            <w:pPr>
              <w:pStyle w:val="ConsPlusNormal"/>
              <w:jc w:val="center"/>
            </w:pPr>
            <w:r>
              <w:t>0,0</w:t>
            </w:r>
          </w:p>
        </w:tc>
        <w:tc>
          <w:tcPr>
            <w:tcW w:w="1134" w:type="dxa"/>
            <w:vMerge/>
          </w:tcPr>
          <w:p w:rsidR="00273376" w:rsidRDefault="00273376"/>
        </w:tc>
        <w:tc>
          <w:tcPr>
            <w:tcW w:w="2211" w:type="dxa"/>
            <w:vMerge/>
          </w:tcPr>
          <w:p w:rsidR="00273376" w:rsidRDefault="00273376"/>
        </w:tc>
        <w:tc>
          <w:tcPr>
            <w:tcW w:w="1309" w:type="dxa"/>
          </w:tcPr>
          <w:p w:rsidR="00273376" w:rsidRDefault="00273376">
            <w:pPr>
              <w:pStyle w:val="ConsPlusNormal"/>
              <w:jc w:val="center"/>
            </w:pPr>
            <w:r>
              <w:t>2,5</w:t>
            </w:r>
          </w:p>
        </w:tc>
      </w:tr>
      <w:tr w:rsidR="00273376">
        <w:tc>
          <w:tcPr>
            <w:tcW w:w="394" w:type="dxa"/>
            <w:vMerge/>
          </w:tcPr>
          <w:p w:rsidR="00273376" w:rsidRDefault="00273376"/>
        </w:tc>
        <w:tc>
          <w:tcPr>
            <w:tcW w:w="1849" w:type="dxa"/>
            <w:vMerge/>
          </w:tcPr>
          <w:p w:rsidR="00273376" w:rsidRDefault="00273376"/>
        </w:tc>
        <w:tc>
          <w:tcPr>
            <w:tcW w:w="1644" w:type="dxa"/>
          </w:tcPr>
          <w:p w:rsidR="00273376" w:rsidRDefault="00273376">
            <w:pPr>
              <w:pStyle w:val="ConsPlusNormal"/>
              <w:jc w:val="center"/>
            </w:pPr>
            <w:r>
              <w:t>2017 год</w:t>
            </w:r>
          </w:p>
        </w:tc>
        <w:tc>
          <w:tcPr>
            <w:tcW w:w="1020" w:type="dxa"/>
          </w:tcPr>
          <w:p w:rsidR="00273376" w:rsidRDefault="00273376">
            <w:pPr>
              <w:pStyle w:val="ConsPlusNormal"/>
              <w:jc w:val="center"/>
            </w:pPr>
            <w:r>
              <w:t>19242,5</w:t>
            </w:r>
          </w:p>
        </w:tc>
        <w:tc>
          <w:tcPr>
            <w:tcW w:w="1020" w:type="dxa"/>
          </w:tcPr>
          <w:p w:rsidR="00273376" w:rsidRDefault="00273376">
            <w:pPr>
              <w:pStyle w:val="ConsPlusNormal"/>
              <w:jc w:val="center"/>
            </w:pPr>
            <w:r>
              <w:t>0,0</w:t>
            </w:r>
          </w:p>
        </w:tc>
        <w:tc>
          <w:tcPr>
            <w:tcW w:w="1020" w:type="dxa"/>
          </w:tcPr>
          <w:p w:rsidR="00273376" w:rsidRDefault="00273376">
            <w:pPr>
              <w:pStyle w:val="ConsPlusNormal"/>
              <w:jc w:val="center"/>
            </w:pPr>
            <w:r>
              <w:t>19242,5</w:t>
            </w:r>
          </w:p>
        </w:tc>
        <w:tc>
          <w:tcPr>
            <w:tcW w:w="1020" w:type="dxa"/>
          </w:tcPr>
          <w:p w:rsidR="00273376" w:rsidRDefault="00273376">
            <w:pPr>
              <w:pStyle w:val="ConsPlusNormal"/>
              <w:jc w:val="center"/>
            </w:pPr>
            <w:r>
              <w:t>0,0</w:t>
            </w:r>
          </w:p>
        </w:tc>
        <w:tc>
          <w:tcPr>
            <w:tcW w:w="964" w:type="dxa"/>
          </w:tcPr>
          <w:p w:rsidR="00273376" w:rsidRDefault="00273376">
            <w:pPr>
              <w:pStyle w:val="ConsPlusNormal"/>
              <w:jc w:val="center"/>
            </w:pPr>
            <w:r>
              <w:t>0,0</w:t>
            </w:r>
          </w:p>
        </w:tc>
        <w:tc>
          <w:tcPr>
            <w:tcW w:w="1134" w:type="dxa"/>
            <w:vMerge/>
          </w:tcPr>
          <w:p w:rsidR="00273376" w:rsidRDefault="00273376"/>
        </w:tc>
        <w:tc>
          <w:tcPr>
            <w:tcW w:w="2211" w:type="dxa"/>
            <w:vMerge/>
          </w:tcPr>
          <w:p w:rsidR="00273376" w:rsidRDefault="00273376"/>
        </w:tc>
        <w:tc>
          <w:tcPr>
            <w:tcW w:w="1309" w:type="dxa"/>
          </w:tcPr>
          <w:p w:rsidR="00273376" w:rsidRDefault="00273376">
            <w:pPr>
              <w:pStyle w:val="ConsPlusNormal"/>
              <w:jc w:val="center"/>
            </w:pPr>
            <w:r>
              <w:t>2,5</w:t>
            </w:r>
          </w:p>
        </w:tc>
      </w:tr>
      <w:tr w:rsidR="00273376">
        <w:tc>
          <w:tcPr>
            <w:tcW w:w="394" w:type="dxa"/>
            <w:vMerge/>
          </w:tcPr>
          <w:p w:rsidR="00273376" w:rsidRDefault="00273376"/>
        </w:tc>
        <w:tc>
          <w:tcPr>
            <w:tcW w:w="1849" w:type="dxa"/>
            <w:vMerge/>
          </w:tcPr>
          <w:p w:rsidR="00273376" w:rsidRDefault="00273376"/>
        </w:tc>
        <w:tc>
          <w:tcPr>
            <w:tcW w:w="1644" w:type="dxa"/>
          </w:tcPr>
          <w:p w:rsidR="00273376" w:rsidRDefault="00273376">
            <w:pPr>
              <w:pStyle w:val="ConsPlusNormal"/>
              <w:jc w:val="center"/>
            </w:pPr>
            <w:r>
              <w:t>2018 год</w:t>
            </w:r>
          </w:p>
        </w:tc>
        <w:tc>
          <w:tcPr>
            <w:tcW w:w="1020" w:type="dxa"/>
          </w:tcPr>
          <w:p w:rsidR="00273376" w:rsidRDefault="00273376">
            <w:pPr>
              <w:pStyle w:val="ConsPlusNormal"/>
              <w:jc w:val="center"/>
            </w:pPr>
            <w:r>
              <w:t>19733,2</w:t>
            </w:r>
          </w:p>
        </w:tc>
        <w:tc>
          <w:tcPr>
            <w:tcW w:w="1020" w:type="dxa"/>
          </w:tcPr>
          <w:p w:rsidR="00273376" w:rsidRDefault="00273376">
            <w:pPr>
              <w:pStyle w:val="ConsPlusNormal"/>
              <w:jc w:val="center"/>
            </w:pPr>
            <w:r>
              <w:t>0,0</w:t>
            </w:r>
          </w:p>
        </w:tc>
        <w:tc>
          <w:tcPr>
            <w:tcW w:w="1020" w:type="dxa"/>
          </w:tcPr>
          <w:p w:rsidR="00273376" w:rsidRDefault="00273376">
            <w:pPr>
              <w:pStyle w:val="ConsPlusNormal"/>
              <w:jc w:val="center"/>
            </w:pPr>
            <w:r>
              <w:t>19733,2</w:t>
            </w:r>
          </w:p>
        </w:tc>
        <w:tc>
          <w:tcPr>
            <w:tcW w:w="1020" w:type="dxa"/>
          </w:tcPr>
          <w:p w:rsidR="00273376" w:rsidRDefault="00273376">
            <w:pPr>
              <w:pStyle w:val="ConsPlusNormal"/>
              <w:jc w:val="center"/>
            </w:pPr>
            <w:r>
              <w:t>0,0</w:t>
            </w:r>
          </w:p>
        </w:tc>
        <w:tc>
          <w:tcPr>
            <w:tcW w:w="964" w:type="dxa"/>
          </w:tcPr>
          <w:p w:rsidR="00273376" w:rsidRDefault="00273376">
            <w:pPr>
              <w:pStyle w:val="ConsPlusNormal"/>
              <w:jc w:val="center"/>
            </w:pPr>
            <w:r>
              <w:t>0,0</w:t>
            </w:r>
          </w:p>
        </w:tc>
        <w:tc>
          <w:tcPr>
            <w:tcW w:w="1134" w:type="dxa"/>
            <w:vMerge/>
          </w:tcPr>
          <w:p w:rsidR="00273376" w:rsidRDefault="00273376"/>
        </w:tc>
        <w:tc>
          <w:tcPr>
            <w:tcW w:w="2211" w:type="dxa"/>
            <w:vMerge/>
          </w:tcPr>
          <w:p w:rsidR="00273376" w:rsidRDefault="00273376"/>
        </w:tc>
        <w:tc>
          <w:tcPr>
            <w:tcW w:w="1309" w:type="dxa"/>
          </w:tcPr>
          <w:p w:rsidR="00273376" w:rsidRDefault="00273376">
            <w:pPr>
              <w:pStyle w:val="ConsPlusNormal"/>
              <w:jc w:val="center"/>
            </w:pPr>
            <w:r>
              <w:t>2,5</w:t>
            </w:r>
          </w:p>
        </w:tc>
      </w:tr>
      <w:tr w:rsidR="00273376">
        <w:tc>
          <w:tcPr>
            <w:tcW w:w="394" w:type="dxa"/>
            <w:vMerge/>
          </w:tcPr>
          <w:p w:rsidR="00273376" w:rsidRDefault="00273376"/>
        </w:tc>
        <w:tc>
          <w:tcPr>
            <w:tcW w:w="1849" w:type="dxa"/>
            <w:vMerge/>
          </w:tcPr>
          <w:p w:rsidR="00273376" w:rsidRDefault="00273376"/>
        </w:tc>
        <w:tc>
          <w:tcPr>
            <w:tcW w:w="1644" w:type="dxa"/>
          </w:tcPr>
          <w:p w:rsidR="00273376" w:rsidRDefault="00273376">
            <w:pPr>
              <w:pStyle w:val="ConsPlusNormal"/>
              <w:jc w:val="center"/>
            </w:pPr>
            <w:r>
              <w:t>2019 год</w:t>
            </w:r>
          </w:p>
        </w:tc>
        <w:tc>
          <w:tcPr>
            <w:tcW w:w="1020" w:type="dxa"/>
          </w:tcPr>
          <w:p w:rsidR="00273376" w:rsidRDefault="00273376">
            <w:pPr>
              <w:pStyle w:val="ConsPlusNormal"/>
              <w:jc w:val="center"/>
            </w:pPr>
            <w:r>
              <w:t>19555,7</w:t>
            </w:r>
          </w:p>
        </w:tc>
        <w:tc>
          <w:tcPr>
            <w:tcW w:w="1020" w:type="dxa"/>
          </w:tcPr>
          <w:p w:rsidR="00273376" w:rsidRDefault="00273376">
            <w:pPr>
              <w:pStyle w:val="ConsPlusNormal"/>
              <w:jc w:val="center"/>
            </w:pPr>
            <w:r>
              <w:t>0,0</w:t>
            </w:r>
          </w:p>
        </w:tc>
        <w:tc>
          <w:tcPr>
            <w:tcW w:w="1020" w:type="dxa"/>
          </w:tcPr>
          <w:p w:rsidR="00273376" w:rsidRDefault="00273376">
            <w:pPr>
              <w:pStyle w:val="ConsPlusNormal"/>
              <w:jc w:val="center"/>
            </w:pPr>
            <w:r>
              <w:t>19555,7</w:t>
            </w:r>
          </w:p>
        </w:tc>
        <w:tc>
          <w:tcPr>
            <w:tcW w:w="1020" w:type="dxa"/>
          </w:tcPr>
          <w:p w:rsidR="00273376" w:rsidRDefault="00273376">
            <w:pPr>
              <w:pStyle w:val="ConsPlusNormal"/>
              <w:jc w:val="center"/>
            </w:pPr>
            <w:r>
              <w:t>0,0</w:t>
            </w:r>
          </w:p>
        </w:tc>
        <w:tc>
          <w:tcPr>
            <w:tcW w:w="964" w:type="dxa"/>
          </w:tcPr>
          <w:p w:rsidR="00273376" w:rsidRDefault="00273376">
            <w:pPr>
              <w:pStyle w:val="ConsPlusNormal"/>
              <w:jc w:val="center"/>
            </w:pPr>
            <w:r>
              <w:t>0,0</w:t>
            </w:r>
          </w:p>
        </w:tc>
        <w:tc>
          <w:tcPr>
            <w:tcW w:w="1134" w:type="dxa"/>
            <w:vMerge/>
          </w:tcPr>
          <w:p w:rsidR="00273376" w:rsidRDefault="00273376"/>
        </w:tc>
        <w:tc>
          <w:tcPr>
            <w:tcW w:w="2211" w:type="dxa"/>
            <w:vMerge/>
          </w:tcPr>
          <w:p w:rsidR="00273376" w:rsidRDefault="00273376"/>
        </w:tc>
        <w:tc>
          <w:tcPr>
            <w:tcW w:w="1309" w:type="dxa"/>
          </w:tcPr>
          <w:p w:rsidR="00273376" w:rsidRDefault="00273376">
            <w:pPr>
              <w:pStyle w:val="ConsPlusNormal"/>
              <w:jc w:val="center"/>
            </w:pPr>
            <w:r>
              <w:t>2,5</w:t>
            </w:r>
          </w:p>
        </w:tc>
      </w:tr>
      <w:tr w:rsidR="00273376">
        <w:tc>
          <w:tcPr>
            <w:tcW w:w="394" w:type="dxa"/>
            <w:vMerge/>
          </w:tcPr>
          <w:p w:rsidR="00273376" w:rsidRDefault="00273376"/>
        </w:tc>
        <w:tc>
          <w:tcPr>
            <w:tcW w:w="1849" w:type="dxa"/>
            <w:vMerge/>
          </w:tcPr>
          <w:p w:rsidR="00273376" w:rsidRDefault="00273376"/>
        </w:tc>
        <w:tc>
          <w:tcPr>
            <w:tcW w:w="1644" w:type="dxa"/>
          </w:tcPr>
          <w:p w:rsidR="00273376" w:rsidRDefault="00273376">
            <w:pPr>
              <w:pStyle w:val="ConsPlusNormal"/>
              <w:jc w:val="center"/>
            </w:pPr>
            <w:r>
              <w:t>2020 год</w:t>
            </w:r>
          </w:p>
        </w:tc>
        <w:tc>
          <w:tcPr>
            <w:tcW w:w="1020" w:type="dxa"/>
          </w:tcPr>
          <w:p w:rsidR="00273376" w:rsidRDefault="00273376">
            <w:pPr>
              <w:pStyle w:val="ConsPlusNormal"/>
              <w:jc w:val="center"/>
            </w:pPr>
            <w:r>
              <w:t>19555,7</w:t>
            </w:r>
          </w:p>
        </w:tc>
        <w:tc>
          <w:tcPr>
            <w:tcW w:w="1020" w:type="dxa"/>
          </w:tcPr>
          <w:p w:rsidR="00273376" w:rsidRDefault="00273376">
            <w:pPr>
              <w:pStyle w:val="ConsPlusNormal"/>
              <w:jc w:val="center"/>
            </w:pPr>
            <w:r>
              <w:t>0,0</w:t>
            </w:r>
          </w:p>
        </w:tc>
        <w:tc>
          <w:tcPr>
            <w:tcW w:w="1020" w:type="dxa"/>
          </w:tcPr>
          <w:p w:rsidR="00273376" w:rsidRDefault="00273376">
            <w:pPr>
              <w:pStyle w:val="ConsPlusNormal"/>
              <w:jc w:val="center"/>
            </w:pPr>
            <w:r>
              <w:t>19555,7</w:t>
            </w:r>
          </w:p>
        </w:tc>
        <w:tc>
          <w:tcPr>
            <w:tcW w:w="1020" w:type="dxa"/>
          </w:tcPr>
          <w:p w:rsidR="00273376" w:rsidRDefault="00273376">
            <w:pPr>
              <w:pStyle w:val="ConsPlusNormal"/>
              <w:jc w:val="center"/>
            </w:pPr>
            <w:r>
              <w:t>0,0</w:t>
            </w:r>
          </w:p>
        </w:tc>
        <w:tc>
          <w:tcPr>
            <w:tcW w:w="964" w:type="dxa"/>
          </w:tcPr>
          <w:p w:rsidR="00273376" w:rsidRDefault="00273376">
            <w:pPr>
              <w:pStyle w:val="ConsPlusNormal"/>
              <w:jc w:val="center"/>
            </w:pPr>
            <w:r>
              <w:t>0,0</w:t>
            </w:r>
          </w:p>
        </w:tc>
        <w:tc>
          <w:tcPr>
            <w:tcW w:w="1134" w:type="dxa"/>
            <w:vMerge/>
          </w:tcPr>
          <w:p w:rsidR="00273376" w:rsidRDefault="00273376"/>
        </w:tc>
        <w:tc>
          <w:tcPr>
            <w:tcW w:w="2211" w:type="dxa"/>
            <w:vMerge/>
          </w:tcPr>
          <w:p w:rsidR="00273376" w:rsidRDefault="00273376"/>
        </w:tc>
        <w:tc>
          <w:tcPr>
            <w:tcW w:w="1309" w:type="dxa"/>
          </w:tcPr>
          <w:p w:rsidR="00273376" w:rsidRDefault="00273376">
            <w:pPr>
              <w:pStyle w:val="ConsPlusNormal"/>
              <w:jc w:val="center"/>
            </w:pPr>
            <w:r>
              <w:t>2,5</w:t>
            </w:r>
          </w:p>
        </w:tc>
      </w:tr>
      <w:tr w:rsidR="00273376">
        <w:tc>
          <w:tcPr>
            <w:tcW w:w="394" w:type="dxa"/>
            <w:vMerge/>
          </w:tcPr>
          <w:p w:rsidR="00273376" w:rsidRDefault="00273376"/>
        </w:tc>
        <w:tc>
          <w:tcPr>
            <w:tcW w:w="1849" w:type="dxa"/>
            <w:vMerge/>
          </w:tcPr>
          <w:p w:rsidR="00273376" w:rsidRDefault="00273376"/>
        </w:tc>
        <w:tc>
          <w:tcPr>
            <w:tcW w:w="1644" w:type="dxa"/>
          </w:tcPr>
          <w:p w:rsidR="00273376" w:rsidRDefault="00273376">
            <w:pPr>
              <w:pStyle w:val="ConsPlusNormal"/>
              <w:jc w:val="center"/>
            </w:pPr>
            <w:r>
              <w:t xml:space="preserve">Прогнозный период 2021 </w:t>
            </w:r>
            <w:r>
              <w:lastRenderedPageBreak/>
              <w:t>год</w:t>
            </w:r>
          </w:p>
        </w:tc>
        <w:tc>
          <w:tcPr>
            <w:tcW w:w="1020" w:type="dxa"/>
          </w:tcPr>
          <w:p w:rsidR="00273376" w:rsidRDefault="00273376">
            <w:pPr>
              <w:pStyle w:val="ConsPlusNormal"/>
              <w:jc w:val="center"/>
            </w:pPr>
            <w:r>
              <w:lastRenderedPageBreak/>
              <w:t>19555,7</w:t>
            </w:r>
          </w:p>
        </w:tc>
        <w:tc>
          <w:tcPr>
            <w:tcW w:w="1020" w:type="dxa"/>
          </w:tcPr>
          <w:p w:rsidR="00273376" w:rsidRDefault="00273376">
            <w:pPr>
              <w:pStyle w:val="ConsPlusNormal"/>
              <w:jc w:val="center"/>
            </w:pPr>
            <w:r>
              <w:t>0,0</w:t>
            </w:r>
          </w:p>
        </w:tc>
        <w:tc>
          <w:tcPr>
            <w:tcW w:w="1020" w:type="dxa"/>
          </w:tcPr>
          <w:p w:rsidR="00273376" w:rsidRDefault="00273376">
            <w:pPr>
              <w:pStyle w:val="ConsPlusNormal"/>
              <w:jc w:val="center"/>
            </w:pPr>
            <w:r>
              <w:t>19555,7</w:t>
            </w:r>
          </w:p>
        </w:tc>
        <w:tc>
          <w:tcPr>
            <w:tcW w:w="1020" w:type="dxa"/>
          </w:tcPr>
          <w:p w:rsidR="00273376" w:rsidRDefault="00273376">
            <w:pPr>
              <w:pStyle w:val="ConsPlusNormal"/>
              <w:jc w:val="center"/>
            </w:pPr>
            <w:r>
              <w:t>0,0</w:t>
            </w:r>
          </w:p>
        </w:tc>
        <w:tc>
          <w:tcPr>
            <w:tcW w:w="964" w:type="dxa"/>
          </w:tcPr>
          <w:p w:rsidR="00273376" w:rsidRDefault="00273376">
            <w:pPr>
              <w:pStyle w:val="ConsPlusNormal"/>
              <w:jc w:val="center"/>
            </w:pPr>
            <w:r>
              <w:t>0,0</w:t>
            </w:r>
          </w:p>
        </w:tc>
        <w:tc>
          <w:tcPr>
            <w:tcW w:w="1134" w:type="dxa"/>
            <w:vMerge/>
          </w:tcPr>
          <w:p w:rsidR="00273376" w:rsidRDefault="00273376"/>
        </w:tc>
        <w:tc>
          <w:tcPr>
            <w:tcW w:w="2211" w:type="dxa"/>
            <w:vMerge/>
          </w:tcPr>
          <w:p w:rsidR="00273376" w:rsidRDefault="00273376"/>
        </w:tc>
        <w:tc>
          <w:tcPr>
            <w:tcW w:w="1309" w:type="dxa"/>
          </w:tcPr>
          <w:p w:rsidR="00273376" w:rsidRDefault="00273376">
            <w:pPr>
              <w:pStyle w:val="ConsPlusNormal"/>
              <w:jc w:val="center"/>
            </w:pPr>
            <w:r>
              <w:t>2,5</w:t>
            </w:r>
          </w:p>
        </w:tc>
      </w:tr>
      <w:tr w:rsidR="00273376">
        <w:tc>
          <w:tcPr>
            <w:tcW w:w="394" w:type="dxa"/>
            <w:vMerge/>
          </w:tcPr>
          <w:p w:rsidR="00273376" w:rsidRDefault="00273376"/>
        </w:tc>
        <w:tc>
          <w:tcPr>
            <w:tcW w:w="1849" w:type="dxa"/>
            <w:vMerge/>
          </w:tcPr>
          <w:p w:rsidR="00273376" w:rsidRDefault="00273376"/>
        </w:tc>
        <w:tc>
          <w:tcPr>
            <w:tcW w:w="1644" w:type="dxa"/>
          </w:tcPr>
          <w:p w:rsidR="00273376" w:rsidRDefault="00273376">
            <w:pPr>
              <w:pStyle w:val="ConsPlusNormal"/>
              <w:jc w:val="center"/>
            </w:pPr>
            <w:r>
              <w:t>Прогнозный период 2022 год</w:t>
            </w:r>
          </w:p>
        </w:tc>
        <w:tc>
          <w:tcPr>
            <w:tcW w:w="1020" w:type="dxa"/>
          </w:tcPr>
          <w:p w:rsidR="00273376" w:rsidRDefault="00273376">
            <w:pPr>
              <w:pStyle w:val="ConsPlusNormal"/>
              <w:jc w:val="center"/>
            </w:pPr>
            <w:r>
              <w:t>19555,7</w:t>
            </w:r>
          </w:p>
        </w:tc>
        <w:tc>
          <w:tcPr>
            <w:tcW w:w="1020" w:type="dxa"/>
          </w:tcPr>
          <w:p w:rsidR="00273376" w:rsidRDefault="00273376">
            <w:pPr>
              <w:pStyle w:val="ConsPlusNormal"/>
              <w:jc w:val="center"/>
            </w:pPr>
            <w:r>
              <w:t>0,0</w:t>
            </w:r>
          </w:p>
        </w:tc>
        <w:tc>
          <w:tcPr>
            <w:tcW w:w="1020" w:type="dxa"/>
          </w:tcPr>
          <w:p w:rsidR="00273376" w:rsidRDefault="00273376">
            <w:pPr>
              <w:pStyle w:val="ConsPlusNormal"/>
              <w:jc w:val="center"/>
            </w:pPr>
            <w:r>
              <w:t>19555,7</w:t>
            </w:r>
          </w:p>
        </w:tc>
        <w:tc>
          <w:tcPr>
            <w:tcW w:w="1020" w:type="dxa"/>
          </w:tcPr>
          <w:p w:rsidR="00273376" w:rsidRDefault="00273376">
            <w:pPr>
              <w:pStyle w:val="ConsPlusNormal"/>
              <w:jc w:val="center"/>
            </w:pPr>
            <w:r>
              <w:t>0,0</w:t>
            </w:r>
          </w:p>
        </w:tc>
        <w:tc>
          <w:tcPr>
            <w:tcW w:w="964" w:type="dxa"/>
          </w:tcPr>
          <w:p w:rsidR="00273376" w:rsidRDefault="00273376">
            <w:pPr>
              <w:pStyle w:val="ConsPlusNormal"/>
              <w:jc w:val="center"/>
            </w:pPr>
            <w:r>
              <w:t>0,0</w:t>
            </w:r>
          </w:p>
        </w:tc>
        <w:tc>
          <w:tcPr>
            <w:tcW w:w="1134" w:type="dxa"/>
            <w:vMerge/>
          </w:tcPr>
          <w:p w:rsidR="00273376" w:rsidRDefault="00273376"/>
        </w:tc>
        <w:tc>
          <w:tcPr>
            <w:tcW w:w="2211" w:type="dxa"/>
            <w:vMerge/>
          </w:tcPr>
          <w:p w:rsidR="00273376" w:rsidRDefault="00273376"/>
        </w:tc>
        <w:tc>
          <w:tcPr>
            <w:tcW w:w="1309" w:type="dxa"/>
          </w:tcPr>
          <w:p w:rsidR="00273376" w:rsidRDefault="00273376">
            <w:pPr>
              <w:pStyle w:val="ConsPlusNormal"/>
              <w:jc w:val="center"/>
            </w:pPr>
            <w:r>
              <w:t>2,5</w:t>
            </w:r>
          </w:p>
        </w:tc>
      </w:tr>
      <w:tr w:rsidR="00273376">
        <w:tc>
          <w:tcPr>
            <w:tcW w:w="394" w:type="dxa"/>
            <w:vMerge w:val="restart"/>
          </w:tcPr>
          <w:p w:rsidR="00273376" w:rsidRDefault="00273376">
            <w:pPr>
              <w:pStyle w:val="ConsPlusNormal"/>
            </w:pPr>
          </w:p>
        </w:tc>
        <w:tc>
          <w:tcPr>
            <w:tcW w:w="1849" w:type="dxa"/>
            <w:vMerge w:val="restart"/>
          </w:tcPr>
          <w:p w:rsidR="00273376" w:rsidRDefault="00273376">
            <w:pPr>
              <w:pStyle w:val="ConsPlusNormal"/>
            </w:pPr>
            <w:r>
              <w:t>Итого по подпрограмме</w:t>
            </w:r>
          </w:p>
        </w:tc>
        <w:tc>
          <w:tcPr>
            <w:tcW w:w="1644" w:type="dxa"/>
          </w:tcPr>
          <w:p w:rsidR="00273376" w:rsidRDefault="00273376">
            <w:pPr>
              <w:pStyle w:val="ConsPlusNormal"/>
              <w:jc w:val="center"/>
            </w:pPr>
            <w:r>
              <w:t>всего</w:t>
            </w:r>
          </w:p>
        </w:tc>
        <w:tc>
          <w:tcPr>
            <w:tcW w:w="1020" w:type="dxa"/>
          </w:tcPr>
          <w:p w:rsidR="00273376" w:rsidRDefault="00273376">
            <w:pPr>
              <w:pStyle w:val="ConsPlusNormal"/>
              <w:jc w:val="center"/>
            </w:pPr>
            <w:r>
              <w:t>136438,0</w:t>
            </w:r>
          </w:p>
        </w:tc>
        <w:tc>
          <w:tcPr>
            <w:tcW w:w="1020" w:type="dxa"/>
          </w:tcPr>
          <w:p w:rsidR="00273376" w:rsidRDefault="00273376">
            <w:pPr>
              <w:pStyle w:val="ConsPlusNormal"/>
              <w:jc w:val="center"/>
            </w:pPr>
            <w:r>
              <w:t>0,0</w:t>
            </w:r>
          </w:p>
        </w:tc>
        <w:tc>
          <w:tcPr>
            <w:tcW w:w="1020" w:type="dxa"/>
          </w:tcPr>
          <w:p w:rsidR="00273376" w:rsidRDefault="00273376">
            <w:pPr>
              <w:pStyle w:val="ConsPlusNormal"/>
              <w:jc w:val="center"/>
            </w:pPr>
            <w:r>
              <w:t>136438,0</w:t>
            </w:r>
          </w:p>
        </w:tc>
        <w:tc>
          <w:tcPr>
            <w:tcW w:w="1020" w:type="dxa"/>
          </w:tcPr>
          <w:p w:rsidR="00273376" w:rsidRDefault="00273376">
            <w:pPr>
              <w:pStyle w:val="ConsPlusNormal"/>
              <w:jc w:val="center"/>
            </w:pPr>
            <w:r>
              <w:t>0,0</w:t>
            </w:r>
          </w:p>
        </w:tc>
        <w:tc>
          <w:tcPr>
            <w:tcW w:w="964" w:type="dxa"/>
          </w:tcPr>
          <w:p w:rsidR="00273376" w:rsidRDefault="00273376">
            <w:pPr>
              <w:pStyle w:val="ConsPlusNormal"/>
              <w:jc w:val="center"/>
            </w:pPr>
            <w:r>
              <w:t>0,0</w:t>
            </w:r>
          </w:p>
        </w:tc>
        <w:tc>
          <w:tcPr>
            <w:tcW w:w="1134" w:type="dxa"/>
            <w:vMerge w:val="restart"/>
          </w:tcPr>
          <w:p w:rsidR="00273376" w:rsidRDefault="00273376">
            <w:pPr>
              <w:pStyle w:val="ConsPlusNormal"/>
            </w:pPr>
          </w:p>
        </w:tc>
        <w:tc>
          <w:tcPr>
            <w:tcW w:w="2211" w:type="dxa"/>
          </w:tcPr>
          <w:p w:rsidR="00273376" w:rsidRDefault="00273376">
            <w:pPr>
              <w:pStyle w:val="ConsPlusNormal"/>
              <w:jc w:val="center"/>
            </w:pPr>
            <w:r>
              <w:t>х</w:t>
            </w:r>
          </w:p>
        </w:tc>
        <w:tc>
          <w:tcPr>
            <w:tcW w:w="1309" w:type="dxa"/>
          </w:tcPr>
          <w:p w:rsidR="00273376" w:rsidRDefault="00273376">
            <w:pPr>
              <w:pStyle w:val="ConsPlusNormal"/>
              <w:jc w:val="center"/>
            </w:pPr>
            <w:r>
              <w:t>х</w:t>
            </w:r>
          </w:p>
        </w:tc>
      </w:tr>
      <w:tr w:rsidR="00273376">
        <w:tc>
          <w:tcPr>
            <w:tcW w:w="394" w:type="dxa"/>
            <w:vMerge/>
          </w:tcPr>
          <w:p w:rsidR="00273376" w:rsidRDefault="00273376"/>
        </w:tc>
        <w:tc>
          <w:tcPr>
            <w:tcW w:w="1849" w:type="dxa"/>
            <w:vMerge/>
          </w:tcPr>
          <w:p w:rsidR="00273376" w:rsidRDefault="00273376"/>
        </w:tc>
        <w:tc>
          <w:tcPr>
            <w:tcW w:w="1644" w:type="dxa"/>
          </w:tcPr>
          <w:p w:rsidR="00273376" w:rsidRDefault="00273376">
            <w:pPr>
              <w:pStyle w:val="ConsPlusNormal"/>
              <w:jc w:val="center"/>
            </w:pPr>
            <w:r>
              <w:t>2015 год</w:t>
            </w:r>
          </w:p>
        </w:tc>
        <w:tc>
          <w:tcPr>
            <w:tcW w:w="1020" w:type="dxa"/>
          </w:tcPr>
          <w:p w:rsidR="00273376" w:rsidRDefault="00273376">
            <w:pPr>
              <w:pStyle w:val="ConsPlusNormal"/>
              <w:jc w:val="center"/>
            </w:pPr>
            <w:r>
              <w:t>-</w:t>
            </w:r>
          </w:p>
        </w:tc>
        <w:tc>
          <w:tcPr>
            <w:tcW w:w="1020" w:type="dxa"/>
          </w:tcPr>
          <w:p w:rsidR="00273376" w:rsidRDefault="00273376">
            <w:pPr>
              <w:pStyle w:val="ConsPlusNormal"/>
              <w:jc w:val="center"/>
            </w:pPr>
            <w:r>
              <w:t>0,0</w:t>
            </w:r>
          </w:p>
        </w:tc>
        <w:tc>
          <w:tcPr>
            <w:tcW w:w="1020" w:type="dxa"/>
          </w:tcPr>
          <w:p w:rsidR="00273376" w:rsidRDefault="00273376">
            <w:pPr>
              <w:pStyle w:val="ConsPlusNormal"/>
              <w:jc w:val="center"/>
            </w:pPr>
            <w:r>
              <w:t>-</w:t>
            </w:r>
          </w:p>
        </w:tc>
        <w:tc>
          <w:tcPr>
            <w:tcW w:w="1020" w:type="dxa"/>
          </w:tcPr>
          <w:p w:rsidR="00273376" w:rsidRDefault="00273376">
            <w:pPr>
              <w:pStyle w:val="ConsPlusNormal"/>
              <w:jc w:val="center"/>
            </w:pPr>
            <w:r>
              <w:t>0,0</w:t>
            </w:r>
          </w:p>
        </w:tc>
        <w:tc>
          <w:tcPr>
            <w:tcW w:w="964" w:type="dxa"/>
          </w:tcPr>
          <w:p w:rsidR="00273376" w:rsidRDefault="00273376">
            <w:pPr>
              <w:pStyle w:val="ConsPlusNormal"/>
              <w:jc w:val="center"/>
            </w:pPr>
            <w:r>
              <w:t>0,0</w:t>
            </w:r>
          </w:p>
        </w:tc>
        <w:tc>
          <w:tcPr>
            <w:tcW w:w="1134" w:type="dxa"/>
            <w:vMerge/>
          </w:tcPr>
          <w:p w:rsidR="00273376" w:rsidRDefault="00273376"/>
        </w:tc>
        <w:tc>
          <w:tcPr>
            <w:tcW w:w="2211" w:type="dxa"/>
          </w:tcPr>
          <w:p w:rsidR="00273376" w:rsidRDefault="00273376">
            <w:pPr>
              <w:pStyle w:val="ConsPlusNormal"/>
              <w:jc w:val="center"/>
            </w:pPr>
            <w:r>
              <w:t>х</w:t>
            </w:r>
          </w:p>
        </w:tc>
        <w:tc>
          <w:tcPr>
            <w:tcW w:w="1309" w:type="dxa"/>
          </w:tcPr>
          <w:p w:rsidR="00273376" w:rsidRDefault="00273376">
            <w:pPr>
              <w:pStyle w:val="ConsPlusNormal"/>
              <w:jc w:val="center"/>
            </w:pPr>
            <w:r>
              <w:t>х</w:t>
            </w:r>
          </w:p>
        </w:tc>
      </w:tr>
      <w:tr w:rsidR="00273376">
        <w:tc>
          <w:tcPr>
            <w:tcW w:w="394" w:type="dxa"/>
            <w:vMerge/>
          </w:tcPr>
          <w:p w:rsidR="00273376" w:rsidRDefault="00273376"/>
        </w:tc>
        <w:tc>
          <w:tcPr>
            <w:tcW w:w="1849" w:type="dxa"/>
            <w:vMerge/>
          </w:tcPr>
          <w:p w:rsidR="00273376" w:rsidRDefault="00273376"/>
        </w:tc>
        <w:tc>
          <w:tcPr>
            <w:tcW w:w="1644" w:type="dxa"/>
          </w:tcPr>
          <w:p w:rsidR="00273376" w:rsidRDefault="00273376">
            <w:pPr>
              <w:pStyle w:val="ConsPlusNormal"/>
              <w:jc w:val="center"/>
            </w:pPr>
            <w:r>
              <w:t>2016 год</w:t>
            </w:r>
          </w:p>
        </w:tc>
        <w:tc>
          <w:tcPr>
            <w:tcW w:w="1020" w:type="dxa"/>
          </w:tcPr>
          <w:p w:rsidR="00273376" w:rsidRDefault="00273376">
            <w:pPr>
              <w:pStyle w:val="ConsPlusNormal"/>
              <w:jc w:val="center"/>
            </w:pPr>
            <w:r>
              <w:t>19239,5</w:t>
            </w:r>
          </w:p>
        </w:tc>
        <w:tc>
          <w:tcPr>
            <w:tcW w:w="1020" w:type="dxa"/>
          </w:tcPr>
          <w:p w:rsidR="00273376" w:rsidRDefault="00273376">
            <w:pPr>
              <w:pStyle w:val="ConsPlusNormal"/>
              <w:jc w:val="center"/>
            </w:pPr>
            <w:r>
              <w:t>0,0</w:t>
            </w:r>
          </w:p>
        </w:tc>
        <w:tc>
          <w:tcPr>
            <w:tcW w:w="1020" w:type="dxa"/>
          </w:tcPr>
          <w:p w:rsidR="00273376" w:rsidRDefault="00273376">
            <w:pPr>
              <w:pStyle w:val="ConsPlusNormal"/>
              <w:jc w:val="center"/>
            </w:pPr>
            <w:r>
              <w:t>19239,5</w:t>
            </w:r>
          </w:p>
        </w:tc>
        <w:tc>
          <w:tcPr>
            <w:tcW w:w="1020" w:type="dxa"/>
          </w:tcPr>
          <w:p w:rsidR="00273376" w:rsidRDefault="00273376">
            <w:pPr>
              <w:pStyle w:val="ConsPlusNormal"/>
              <w:jc w:val="center"/>
            </w:pPr>
            <w:r>
              <w:t>0,0</w:t>
            </w:r>
          </w:p>
        </w:tc>
        <w:tc>
          <w:tcPr>
            <w:tcW w:w="964" w:type="dxa"/>
          </w:tcPr>
          <w:p w:rsidR="00273376" w:rsidRDefault="00273376">
            <w:pPr>
              <w:pStyle w:val="ConsPlusNormal"/>
              <w:jc w:val="center"/>
            </w:pPr>
            <w:r>
              <w:t>0,0</w:t>
            </w:r>
          </w:p>
        </w:tc>
        <w:tc>
          <w:tcPr>
            <w:tcW w:w="1134" w:type="dxa"/>
            <w:vMerge/>
          </w:tcPr>
          <w:p w:rsidR="00273376" w:rsidRDefault="00273376"/>
        </w:tc>
        <w:tc>
          <w:tcPr>
            <w:tcW w:w="2211" w:type="dxa"/>
          </w:tcPr>
          <w:p w:rsidR="00273376" w:rsidRDefault="00273376">
            <w:pPr>
              <w:pStyle w:val="ConsPlusNormal"/>
              <w:jc w:val="center"/>
            </w:pPr>
            <w:r>
              <w:t>х</w:t>
            </w:r>
          </w:p>
        </w:tc>
        <w:tc>
          <w:tcPr>
            <w:tcW w:w="1309" w:type="dxa"/>
          </w:tcPr>
          <w:p w:rsidR="00273376" w:rsidRDefault="00273376">
            <w:pPr>
              <w:pStyle w:val="ConsPlusNormal"/>
              <w:jc w:val="center"/>
            </w:pPr>
            <w:r>
              <w:t>х</w:t>
            </w:r>
          </w:p>
        </w:tc>
      </w:tr>
      <w:tr w:rsidR="00273376">
        <w:tc>
          <w:tcPr>
            <w:tcW w:w="394" w:type="dxa"/>
            <w:vMerge/>
          </w:tcPr>
          <w:p w:rsidR="00273376" w:rsidRDefault="00273376"/>
        </w:tc>
        <w:tc>
          <w:tcPr>
            <w:tcW w:w="1849" w:type="dxa"/>
            <w:vMerge/>
          </w:tcPr>
          <w:p w:rsidR="00273376" w:rsidRDefault="00273376"/>
        </w:tc>
        <w:tc>
          <w:tcPr>
            <w:tcW w:w="1644" w:type="dxa"/>
          </w:tcPr>
          <w:p w:rsidR="00273376" w:rsidRDefault="00273376">
            <w:pPr>
              <w:pStyle w:val="ConsPlusNormal"/>
              <w:jc w:val="center"/>
            </w:pPr>
            <w:r>
              <w:t>2017 год</w:t>
            </w:r>
          </w:p>
        </w:tc>
        <w:tc>
          <w:tcPr>
            <w:tcW w:w="1020" w:type="dxa"/>
          </w:tcPr>
          <w:p w:rsidR="00273376" w:rsidRDefault="00273376">
            <w:pPr>
              <w:pStyle w:val="ConsPlusNormal"/>
              <w:jc w:val="center"/>
            </w:pPr>
            <w:r>
              <w:t>19242,5</w:t>
            </w:r>
          </w:p>
        </w:tc>
        <w:tc>
          <w:tcPr>
            <w:tcW w:w="1020" w:type="dxa"/>
          </w:tcPr>
          <w:p w:rsidR="00273376" w:rsidRDefault="00273376">
            <w:pPr>
              <w:pStyle w:val="ConsPlusNormal"/>
              <w:jc w:val="center"/>
            </w:pPr>
            <w:r>
              <w:t>0,0</w:t>
            </w:r>
          </w:p>
        </w:tc>
        <w:tc>
          <w:tcPr>
            <w:tcW w:w="1020" w:type="dxa"/>
          </w:tcPr>
          <w:p w:rsidR="00273376" w:rsidRDefault="00273376">
            <w:pPr>
              <w:pStyle w:val="ConsPlusNormal"/>
              <w:jc w:val="center"/>
            </w:pPr>
            <w:r>
              <w:t>19242,5</w:t>
            </w:r>
          </w:p>
        </w:tc>
        <w:tc>
          <w:tcPr>
            <w:tcW w:w="1020" w:type="dxa"/>
          </w:tcPr>
          <w:p w:rsidR="00273376" w:rsidRDefault="00273376">
            <w:pPr>
              <w:pStyle w:val="ConsPlusNormal"/>
              <w:jc w:val="center"/>
            </w:pPr>
            <w:r>
              <w:t>0,0</w:t>
            </w:r>
          </w:p>
        </w:tc>
        <w:tc>
          <w:tcPr>
            <w:tcW w:w="964" w:type="dxa"/>
          </w:tcPr>
          <w:p w:rsidR="00273376" w:rsidRDefault="00273376">
            <w:pPr>
              <w:pStyle w:val="ConsPlusNormal"/>
              <w:jc w:val="center"/>
            </w:pPr>
            <w:r>
              <w:t>0,0</w:t>
            </w:r>
          </w:p>
        </w:tc>
        <w:tc>
          <w:tcPr>
            <w:tcW w:w="1134" w:type="dxa"/>
            <w:vMerge/>
          </w:tcPr>
          <w:p w:rsidR="00273376" w:rsidRDefault="00273376"/>
        </w:tc>
        <w:tc>
          <w:tcPr>
            <w:tcW w:w="2211" w:type="dxa"/>
          </w:tcPr>
          <w:p w:rsidR="00273376" w:rsidRDefault="00273376">
            <w:pPr>
              <w:pStyle w:val="ConsPlusNormal"/>
              <w:jc w:val="center"/>
            </w:pPr>
            <w:r>
              <w:t>х</w:t>
            </w:r>
          </w:p>
        </w:tc>
        <w:tc>
          <w:tcPr>
            <w:tcW w:w="1309" w:type="dxa"/>
          </w:tcPr>
          <w:p w:rsidR="00273376" w:rsidRDefault="00273376">
            <w:pPr>
              <w:pStyle w:val="ConsPlusNormal"/>
              <w:jc w:val="center"/>
            </w:pPr>
            <w:r>
              <w:t>х</w:t>
            </w:r>
          </w:p>
        </w:tc>
      </w:tr>
      <w:tr w:rsidR="00273376">
        <w:tc>
          <w:tcPr>
            <w:tcW w:w="394" w:type="dxa"/>
            <w:vMerge/>
          </w:tcPr>
          <w:p w:rsidR="00273376" w:rsidRDefault="00273376"/>
        </w:tc>
        <w:tc>
          <w:tcPr>
            <w:tcW w:w="1849" w:type="dxa"/>
            <w:vMerge/>
          </w:tcPr>
          <w:p w:rsidR="00273376" w:rsidRDefault="00273376"/>
        </w:tc>
        <w:tc>
          <w:tcPr>
            <w:tcW w:w="1644" w:type="dxa"/>
          </w:tcPr>
          <w:p w:rsidR="00273376" w:rsidRDefault="00273376">
            <w:pPr>
              <w:pStyle w:val="ConsPlusNormal"/>
              <w:jc w:val="center"/>
            </w:pPr>
            <w:r>
              <w:t>2018 год</w:t>
            </w:r>
          </w:p>
        </w:tc>
        <w:tc>
          <w:tcPr>
            <w:tcW w:w="1020" w:type="dxa"/>
          </w:tcPr>
          <w:p w:rsidR="00273376" w:rsidRDefault="00273376">
            <w:pPr>
              <w:pStyle w:val="ConsPlusNormal"/>
              <w:jc w:val="center"/>
            </w:pPr>
            <w:r>
              <w:t>19733,2</w:t>
            </w:r>
          </w:p>
        </w:tc>
        <w:tc>
          <w:tcPr>
            <w:tcW w:w="1020" w:type="dxa"/>
          </w:tcPr>
          <w:p w:rsidR="00273376" w:rsidRDefault="00273376">
            <w:pPr>
              <w:pStyle w:val="ConsPlusNormal"/>
              <w:jc w:val="center"/>
            </w:pPr>
            <w:r>
              <w:t>0,0</w:t>
            </w:r>
          </w:p>
        </w:tc>
        <w:tc>
          <w:tcPr>
            <w:tcW w:w="1020" w:type="dxa"/>
          </w:tcPr>
          <w:p w:rsidR="00273376" w:rsidRDefault="00273376">
            <w:pPr>
              <w:pStyle w:val="ConsPlusNormal"/>
              <w:jc w:val="center"/>
            </w:pPr>
            <w:r>
              <w:t>19733,2</w:t>
            </w:r>
          </w:p>
        </w:tc>
        <w:tc>
          <w:tcPr>
            <w:tcW w:w="1020" w:type="dxa"/>
          </w:tcPr>
          <w:p w:rsidR="00273376" w:rsidRDefault="00273376">
            <w:pPr>
              <w:pStyle w:val="ConsPlusNormal"/>
              <w:jc w:val="center"/>
            </w:pPr>
            <w:r>
              <w:t>0,0</w:t>
            </w:r>
          </w:p>
        </w:tc>
        <w:tc>
          <w:tcPr>
            <w:tcW w:w="964" w:type="dxa"/>
          </w:tcPr>
          <w:p w:rsidR="00273376" w:rsidRDefault="00273376">
            <w:pPr>
              <w:pStyle w:val="ConsPlusNormal"/>
              <w:jc w:val="center"/>
            </w:pPr>
            <w:r>
              <w:t>0,0</w:t>
            </w:r>
          </w:p>
        </w:tc>
        <w:tc>
          <w:tcPr>
            <w:tcW w:w="1134" w:type="dxa"/>
            <w:vMerge/>
          </w:tcPr>
          <w:p w:rsidR="00273376" w:rsidRDefault="00273376"/>
        </w:tc>
        <w:tc>
          <w:tcPr>
            <w:tcW w:w="2211" w:type="dxa"/>
          </w:tcPr>
          <w:p w:rsidR="00273376" w:rsidRDefault="00273376">
            <w:pPr>
              <w:pStyle w:val="ConsPlusNormal"/>
              <w:jc w:val="center"/>
            </w:pPr>
            <w:r>
              <w:t>х</w:t>
            </w:r>
          </w:p>
        </w:tc>
        <w:tc>
          <w:tcPr>
            <w:tcW w:w="1309" w:type="dxa"/>
          </w:tcPr>
          <w:p w:rsidR="00273376" w:rsidRDefault="00273376">
            <w:pPr>
              <w:pStyle w:val="ConsPlusNormal"/>
              <w:jc w:val="center"/>
            </w:pPr>
            <w:r>
              <w:t>х</w:t>
            </w:r>
          </w:p>
        </w:tc>
      </w:tr>
      <w:tr w:rsidR="00273376">
        <w:tc>
          <w:tcPr>
            <w:tcW w:w="394" w:type="dxa"/>
            <w:vMerge/>
          </w:tcPr>
          <w:p w:rsidR="00273376" w:rsidRDefault="00273376"/>
        </w:tc>
        <w:tc>
          <w:tcPr>
            <w:tcW w:w="1849" w:type="dxa"/>
            <w:vMerge/>
          </w:tcPr>
          <w:p w:rsidR="00273376" w:rsidRDefault="00273376"/>
        </w:tc>
        <w:tc>
          <w:tcPr>
            <w:tcW w:w="1644" w:type="dxa"/>
          </w:tcPr>
          <w:p w:rsidR="00273376" w:rsidRDefault="00273376">
            <w:pPr>
              <w:pStyle w:val="ConsPlusNormal"/>
              <w:jc w:val="center"/>
            </w:pPr>
            <w:r>
              <w:t>2019 год</w:t>
            </w:r>
          </w:p>
        </w:tc>
        <w:tc>
          <w:tcPr>
            <w:tcW w:w="1020" w:type="dxa"/>
          </w:tcPr>
          <w:p w:rsidR="00273376" w:rsidRDefault="00273376">
            <w:pPr>
              <w:pStyle w:val="ConsPlusNormal"/>
              <w:jc w:val="center"/>
            </w:pPr>
            <w:r>
              <w:t>19555,7</w:t>
            </w:r>
          </w:p>
        </w:tc>
        <w:tc>
          <w:tcPr>
            <w:tcW w:w="1020" w:type="dxa"/>
          </w:tcPr>
          <w:p w:rsidR="00273376" w:rsidRDefault="00273376">
            <w:pPr>
              <w:pStyle w:val="ConsPlusNormal"/>
              <w:jc w:val="center"/>
            </w:pPr>
            <w:r>
              <w:t>0,0</w:t>
            </w:r>
          </w:p>
        </w:tc>
        <w:tc>
          <w:tcPr>
            <w:tcW w:w="1020" w:type="dxa"/>
          </w:tcPr>
          <w:p w:rsidR="00273376" w:rsidRDefault="00273376">
            <w:pPr>
              <w:pStyle w:val="ConsPlusNormal"/>
              <w:jc w:val="center"/>
            </w:pPr>
            <w:r>
              <w:t>19555,7</w:t>
            </w:r>
          </w:p>
        </w:tc>
        <w:tc>
          <w:tcPr>
            <w:tcW w:w="1020" w:type="dxa"/>
          </w:tcPr>
          <w:p w:rsidR="00273376" w:rsidRDefault="00273376">
            <w:pPr>
              <w:pStyle w:val="ConsPlusNormal"/>
              <w:jc w:val="center"/>
            </w:pPr>
            <w:r>
              <w:t>0,0</w:t>
            </w:r>
          </w:p>
        </w:tc>
        <w:tc>
          <w:tcPr>
            <w:tcW w:w="964" w:type="dxa"/>
          </w:tcPr>
          <w:p w:rsidR="00273376" w:rsidRDefault="00273376">
            <w:pPr>
              <w:pStyle w:val="ConsPlusNormal"/>
              <w:jc w:val="center"/>
            </w:pPr>
            <w:r>
              <w:t>0,0</w:t>
            </w:r>
          </w:p>
        </w:tc>
        <w:tc>
          <w:tcPr>
            <w:tcW w:w="1134" w:type="dxa"/>
            <w:vMerge/>
          </w:tcPr>
          <w:p w:rsidR="00273376" w:rsidRDefault="00273376"/>
        </w:tc>
        <w:tc>
          <w:tcPr>
            <w:tcW w:w="2211" w:type="dxa"/>
          </w:tcPr>
          <w:p w:rsidR="00273376" w:rsidRDefault="00273376">
            <w:pPr>
              <w:pStyle w:val="ConsPlusNormal"/>
              <w:jc w:val="center"/>
            </w:pPr>
            <w:r>
              <w:t>х</w:t>
            </w:r>
          </w:p>
        </w:tc>
        <w:tc>
          <w:tcPr>
            <w:tcW w:w="1309" w:type="dxa"/>
          </w:tcPr>
          <w:p w:rsidR="00273376" w:rsidRDefault="00273376">
            <w:pPr>
              <w:pStyle w:val="ConsPlusNormal"/>
              <w:jc w:val="center"/>
            </w:pPr>
            <w:r>
              <w:t>х</w:t>
            </w:r>
          </w:p>
        </w:tc>
      </w:tr>
      <w:tr w:rsidR="00273376">
        <w:tc>
          <w:tcPr>
            <w:tcW w:w="394" w:type="dxa"/>
            <w:vMerge/>
          </w:tcPr>
          <w:p w:rsidR="00273376" w:rsidRDefault="00273376"/>
        </w:tc>
        <w:tc>
          <w:tcPr>
            <w:tcW w:w="1849" w:type="dxa"/>
            <w:vMerge/>
          </w:tcPr>
          <w:p w:rsidR="00273376" w:rsidRDefault="00273376"/>
        </w:tc>
        <w:tc>
          <w:tcPr>
            <w:tcW w:w="1644" w:type="dxa"/>
          </w:tcPr>
          <w:p w:rsidR="00273376" w:rsidRDefault="00273376">
            <w:pPr>
              <w:pStyle w:val="ConsPlusNormal"/>
              <w:jc w:val="center"/>
            </w:pPr>
            <w:r>
              <w:t>2020 год</w:t>
            </w:r>
          </w:p>
        </w:tc>
        <w:tc>
          <w:tcPr>
            <w:tcW w:w="1020" w:type="dxa"/>
          </w:tcPr>
          <w:p w:rsidR="00273376" w:rsidRDefault="00273376">
            <w:pPr>
              <w:pStyle w:val="ConsPlusNormal"/>
              <w:jc w:val="center"/>
            </w:pPr>
            <w:r>
              <w:t>19555,7</w:t>
            </w:r>
          </w:p>
        </w:tc>
        <w:tc>
          <w:tcPr>
            <w:tcW w:w="1020" w:type="dxa"/>
          </w:tcPr>
          <w:p w:rsidR="00273376" w:rsidRDefault="00273376">
            <w:pPr>
              <w:pStyle w:val="ConsPlusNormal"/>
              <w:jc w:val="center"/>
            </w:pPr>
            <w:r>
              <w:t>0,0</w:t>
            </w:r>
          </w:p>
        </w:tc>
        <w:tc>
          <w:tcPr>
            <w:tcW w:w="1020" w:type="dxa"/>
          </w:tcPr>
          <w:p w:rsidR="00273376" w:rsidRDefault="00273376">
            <w:pPr>
              <w:pStyle w:val="ConsPlusNormal"/>
              <w:jc w:val="center"/>
            </w:pPr>
            <w:r>
              <w:t>19555,7</w:t>
            </w:r>
          </w:p>
        </w:tc>
        <w:tc>
          <w:tcPr>
            <w:tcW w:w="1020" w:type="dxa"/>
          </w:tcPr>
          <w:p w:rsidR="00273376" w:rsidRDefault="00273376">
            <w:pPr>
              <w:pStyle w:val="ConsPlusNormal"/>
              <w:jc w:val="center"/>
            </w:pPr>
            <w:r>
              <w:t>0,0</w:t>
            </w:r>
          </w:p>
        </w:tc>
        <w:tc>
          <w:tcPr>
            <w:tcW w:w="964" w:type="dxa"/>
          </w:tcPr>
          <w:p w:rsidR="00273376" w:rsidRDefault="00273376">
            <w:pPr>
              <w:pStyle w:val="ConsPlusNormal"/>
              <w:jc w:val="center"/>
            </w:pPr>
            <w:r>
              <w:t>0,0</w:t>
            </w:r>
          </w:p>
        </w:tc>
        <w:tc>
          <w:tcPr>
            <w:tcW w:w="1134" w:type="dxa"/>
            <w:vMerge/>
          </w:tcPr>
          <w:p w:rsidR="00273376" w:rsidRDefault="00273376"/>
        </w:tc>
        <w:tc>
          <w:tcPr>
            <w:tcW w:w="2211" w:type="dxa"/>
          </w:tcPr>
          <w:p w:rsidR="00273376" w:rsidRDefault="00273376">
            <w:pPr>
              <w:pStyle w:val="ConsPlusNormal"/>
              <w:jc w:val="center"/>
            </w:pPr>
            <w:r>
              <w:t>х</w:t>
            </w:r>
          </w:p>
        </w:tc>
        <w:tc>
          <w:tcPr>
            <w:tcW w:w="1309" w:type="dxa"/>
          </w:tcPr>
          <w:p w:rsidR="00273376" w:rsidRDefault="00273376">
            <w:pPr>
              <w:pStyle w:val="ConsPlusNormal"/>
              <w:jc w:val="center"/>
            </w:pPr>
            <w:r>
              <w:t>х</w:t>
            </w:r>
          </w:p>
        </w:tc>
      </w:tr>
      <w:tr w:rsidR="00273376">
        <w:tc>
          <w:tcPr>
            <w:tcW w:w="394" w:type="dxa"/>
            <w:vMerge/>
          </w:tcPr>
          <w:p w:rsidR="00273376" w:rsidRDefault="00273376"/>
        </w:tc>
        <w:tc>
          <w:tcPr>
            <w:tcW w:w="1849" w:type="dxa"/>
            <w:vMerge/>
          </w:tcPr>
          <w:p w:rsidR="00273376" w:rsidRDefault="00273376"/>
        </w:tc>
        <w:tc>
          <w:tcPr>
            <w:tcW w:w="1644" w:type="dxa"/>
          </w:tcPr>
          <w:p w:rsidR="00273376" w:rsidRDefault="00273376">
            <w:pPr>
              <w:pStyle w:val="ConsPlusNormal"/>
              <w:jc w:val="center"/>
            </w:pPr>
            <w:r>
              <w:t>Прогнозный период 2021 год</w:t>
            </w:r>
          </w:p>
        </w:tc>
        <w:tc>
          <w:tcPr>
            <w:tcW w:w="1020" w:type="dxa"/>
          </w:tcPr>
          <w:p w:rsidR="00273376" w:rsidRDefault="00273376">
            <w:pPr>
              <w:pStyle w:val="ConsPlusNormal"/>
              <w:jc w:val="center"/>
            </w:pPr>
            <w:r>
              <w:t>19555,7</w:t>
            </w:r>
          </w:p>
        </w:tc>
        <w:tc>
          <w:tcPr>
            <w:tcW w:w="1020" w:type="dxa"/>
          </w:tcPr>
          <w:p w:rsidR="00273376" w:rsidRDefault="00273376">
            <w:pPr>
              <w:pStyle w:val="ConsPlusNormal"/>
              <w:jc w:val="center"/>
            </w:pPr>
            <w:r>
              <w:t>0,0</w:t>
            </w:r>
          </w:p>
        </w:tc>
        <w:tc>
          <w:tcPr>
            <w:tcW w:w="1020" w:type="dxa"/>
          </w:tcPr>
          <w:p w:rsidR="00273376" w:rsidRDefault="00273376">
            <w:pPr>
              <w:pStyle w:val="ConsPlusNormal"/>
              <w:jc w:val="center"/>
            </w:pPr>
            <w:r>
              <w:t>19555,7</w:t>
            </w:r>
          </w:p>
        </w:tc>
        <w:tc>
          <w:tcPr>
            <w:tcW w:w="1020" w:type="dxa"/>
          </w:tcPr>
          <w:p w:rsidR="00273376" w:rsidRDefault="00273376">
            <w:pPr>
              <w:pStyle w:val="ConsPlusNormal"/>
              <w:jc w:val="center"/>
            </w:pPr>
            <w:r>
              <w:t>0,0</w:t>
            </w:r>
          </w:p>
        </w:tc>
        <w:tc>
          <w:tcPr>
            <w:tcW w:w="964" w:type="dxa"/>
          </w:tcPr>
          <w:p w:rsidR="00273376" w:rsidRDefault="00273376">
            <w:pPr>
              <w:pStyle w:val="ConsPlusNormal"/>
              <w:jc w:val="center"/>
            </w:pPr>
            <w:r>
              <w:t>0,0</w:t>
            </w:r>
          </w:p>
        </w:tc>
        <w:tc>
          <w:tcPr>
            <w:tcW w:w="1134" w:type="dxa"/>
            <w:vMerge/>
          </w:tcPr>
          <w:p w:rsidR="00273376" w:rsidRDefault="00273376"/>
        </w:tc>
        <w:tc>
          <w:tcPr>
            <w:tcW w:w="2211" w:type="dxa"/>
          </w:tcPr>
          <w:p w:rsidR="00273376" w:rsidRDefault="00273376">
            <w:pPr>
              <w:pStyle w:val="ConsPlusNormal"/>
              <w:jc w:val="center"/>
            </w:pPr>
            <w:r>
              <w:t>х</w:t>
            </w:r>
          </w:p>
        </w:tc>
        <w:tc>
          <w:tcPr>
            <w:tcW w:w="1309" w:type="dxa"/>
          </w:tcPr>
          <w:p w:rsidR="00273376" w:rsidRDefault="00273376">
            <w:pPr>
              <w:pStyle w:val="ConsPlusNormal"/>
              <w:jc w:val="center"/>
            </w:pPr>
            <w:r>
              <w:t>х</w:t>
            </w:r>
          </w:p>
        </w:tc>
      </w:tr>
      <w:tr w:rsidR="00273376">
        <w:tc>
          <w:tcPr>
            <w:tcW w:w="394" w:type="dxa"/>
            <w:vMerge/>
          </w:tcPr>
          <w:p w:rsidR="00273376" w:rsidRDefault="00273376"/>
        </w:tc>
        <w:tc>
          <w:tcPr>
            <w:tcW w:w="1849" w:type="dxa"/>
            <w:vMerge/>
          </w:tcPr>
          <w:p w:rsidR="00273376" w:rsidRDefault="00273376"/>
        </w:tc>
        <w:tc>
          <w:tcPr>
            <w:tcW w:w="1644" w:type="dxa"/>
          </w:tcPr>
          <w:p w:rsidR="00273376" w:rsidRDefault="00273376">
            <w:pPr>
              <w:pStyle w:val="ConsPlusNormal"/>
              <w:jc w:val="center"/>
            </w:pPr>
            <w:r>
              <w:t>Прогнозный период 2022 год</w:t>
            </w:r>
          </w:p>
        </w:tc>
        <w:tc>
          <w:tcPr>
            <w:tcW w:w="1020" w:type="dxa"/>
          </w:tcPr>
          <w:p w:rsidR="00273376" w:rsidRDefault="00273376">
            <w:pPr>
              <w:pStyle w:val="ConsPlusNormal"/>
              <w:jc w:val="center"/>
            </w:pPr>
            <w:r>
              <w:t>19555,7</w:t>
            </w:r>
          </w:p>
        </w:tc>
        <w:tc>
          <w:tcPr>
            <w:tcW w:w="1020" w:type="dxa"/>
          </w:tcPr>
          <w:p w:rsidR="00273376" w:rsidRDefault="00273376">
            <w:pPr>
              <w:pStyle w:val="ConsPlusNormal"/>
              <w:jc w:val="center"/>
            </w:pPr>
            <w:r>
              <w:t>0,0</w:t>
            </w:r>
          </w:p>
        </w:tc>
        <w:tc>
          <w:tcPr>
            <w:tcW w:w="1020" w:type="dxa"/>
          </w:tcPr>
          <w:p w:rsidR="00273376" w:rsidRDefault="00273376">
            <w:pPr>
              <w:pStyle w:val="ConsPlusNormal"/>
              <w:jc w:val="center"/>
            </w:pPr>
            <w:r>
              <w:t>19555,7</w:t>
            </w:r>
          </w:p>
        </w:tc>
        <w:tc>
          <w:tcPr>
            <w:tcW w:w="1020" w:type="dxa"/>
          </w:tcPr>
          <w:p w:rsidR="00273376" w:rsidRDefault="00273376">
            <w:pPr>
              <w:pStyle w:val="ConsPlusNormal"/>
              <w:jc w:val="center"/>
            </w:pPr>
            <w:r>
              <w:t>0,0</w:t>
            </w:r>
          </w:p>
        </w:tc>
        <w:tc>
          <w:tcPr>
            <w:tcW w:w="964" w:type="dxa"/>
          </w:tcPr>
          <w:p w:rsidR="00273376" w:rsidRDefault="00273376">
            <w:pPr>
              <w:pStyle w:val="ConsPlusNormal"/>
              <w:jc w:val="center"/>
            </w:pPr>
            <w:r>
              <w:t>0,0</w:t>
            </w:r>
          </w:p>
        </w:tc>
        <w:tc>
          <w:tcPr>
            <w:tcW w:w="1134" w:type="dxa"/>
            <w:vMerge/>
          </w:tcPr>
          <w:p w:rsidR="00273376" w:rsidRDefault="00273376"/>
        </w:tc>
        <w:tc>
          <w:tcPr>
            <w:tcW w:w="2211" w:type="dxa"/>
          </w:tcPr>
          <w:p w:rsidR="00273376" w:rsidRDefault="00273376">
            <w:pPr>
              <w:pStyle w:val="ConsPlusNormal"/>
              <w:jc w:val="center"/>
            </w:pPr>
            <w:r>
              <w:t>х</w:t>
            </w:r>
          </w:p>
        </w:tc>
        <w:tc>
          <w:tcPr>
            <w:tcW w:w="1309" w:type="dxa"/>
          </w:tcPr>
          <w:p w:rsidR="00273376" w:rsidRDefault="00273376">
            <w:pPr>
              <w:pStyle w:val="ConsPlusNormal"/>
              <w:jc w:val="center"/>
            </w:pPr>
            <w:r>
              <w:t>х</w:t>
            </w:r>
          </w:p>
        </w:tc>
      </w:tr>
    </w:tbl>
    <w:p w:rsidR="00273376" w:rsidRDefault="00273376">
      <w:pPr>
        <w:sectPr w:rsidR="00273376">
          <w:pgSz w:w="16838" w:h="11905" w:orient="landscape"/>
          <w:pgMar w:top="1701" w:right="1134" w:bottom="850" w:left="1134" w:header="0" w:footer="0" w:gutter="0"/>
          <w:cols w:space="720"/>
        </w:sectPr>
      </w:pPr>
    </w:p>
    <w:p w:rsidR="00273376" w:rsidRDefault="00273376">
      <w:pPr>
        <w:pStyle w:val="ConsPlusNormal"/>
        <w:jc w:val="both"/>
      </w:pPr>
    </w:p>
    <w:p w:rsidR="00273376" w:rsidRDefault="00273376">
      <w:pPr>
        <w:pStyle w:val="ConsPlusTitle"/>
        <w:jc w:val="center"/>
        <w:outlineLvl w:val="1"/>
      </w:pPr>
      <w:bookmarkStart w:id="10" w:name="P4443"/>
      <w:bookmarkEnd w:id="10"/>
      <w:r>
        <w:t>Обеспечивающая подпрограмма</w:t>
      </w:r>
    </w:p>
    <w:p w:rsidR="00273376" w:rsidRDefault="00273376">
      <w:pPr>
        <w:pStyle w:val="ConsPlusNormal"/>
        <w:jc w:val="both"/>
      </w:pPr>
    </w:p>
    <w:p w:rsidR="00273376" w:rsidRDefault="00273376">
      <w:pPr>
        <w:pStyle w:val="ConsPlusTitle"/>
        <w:jc w:val="center"/>
        <w:outlineLvl w:val="2"/>
      </w:pPr>
      <w:r>
        <w:t>Информация о мерах государственного регулирования</w:t>
      </w:r>
    </w:p>
    <w:p w:rsidR="00273376" w:rsidRDefault="00273376">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1419"/>
        <w:gridCol w:w="2891"/>
        <w:gridCol w:w="1298"/>
        <w:gridCol w:w="1587"/>
        <w:gridCol w:w="1474"/>
      </w:tblGrid>
      <w:tr w:rsidR="00273376">
        <w:tc>
          <w:tcPr>
            <w:tcW w:w="397" w:type="dxa"/>
            <w:vAlign w:val="center"/>
          </w:tcPr>
          <w:p w:rsidR="00273376" w:rsidRDefault="00273376">
            <w:pPr>
              <w:pStyle w:val="ConsPlusNormal"/>
              <w:jc w:val="center"/>
            </w:pPr>
            <w:r>
              <w:t>N пп</w:t>
            </w:r>
          </w:p>
        </w:tc>
        <w:tc>
          <w:tcPr>
            <w:tcW w:w="1419" w:type="dxa"/>
            <w:vAlign w:val="center"/>
          </w:tcPr>
          <w:p w:rsidR="00273376" w:rsidRDefault="00273376">
            <w:pPr>
              <w:pStyle w:val="ConsPlusNormal"/>
              <w:jc w:val="center"/>
            </w:pPr>
            <w:r>
              <w:t>Наименование меры (бюджетные, налоговые, тарифные, иные)</w:t>
            </w:r>
          </w:p>
        </w:tc>
        <w:tc>
          <w:tcPr>
            <w:tcW w:w="2891" w:type="dxa"/>
            <w:vAlign w:val="center"/>
          </w:tcPr>
          <w:p w:rsidR="00273376" w:rsidRDefault="00273376">
            <w:pPr>
              <w:pStyle w:val="ConsPlusNormal"/>
              <w:jc w:val="center"/>
            </w:pPr>
            <w:r>
              <w:t>Содержание меры</w:t>
            </w:r>
          </w:p>
        </w:tc>
        <w:tc>
          <w:tcPr>
            <w:tcW w:w="1298" w:type="dxa"/>
            <w:vAlign w:val="center"/>
          </w:tcPr>
          <w:p w:rsidR="00273376" w:rsidRDefault="00273376">
            <w:pPr>
              <w:pStyle w:val="ConsPlusNormal"/>
              <w:jc w:val="center"/>
            </w:pPr>
            <w:r>
              <w:t>Срок реализации</w:t>
            </w:r>
          </w:p>
        </w:tc>
        <w:tc>
          <w:tcPr>
            <w:tcW w:w="1587" w:type="dxa"/>
            <w:vAlign w:val="center"/>
          </w:tcPr>
          <w:p w:rsidR="00273376" w:rsidRDefault="00273376">
            <w:pPr>
              <w:pStyle w:val="ConsPlusNormal"/>
              <w:jc w:val="center"/>
            </w:pPr>
            <w:r>
              <w:t>Социально-экономический эффект, ожидаемый от применения меры</w:t>
            </w:r>
          </w:p>
        </w:tc>
        <w:tc>
          <w:tcPr>
            <w:tcW w:w="1474" w:type="dxa"/>
            <w:vAlign w:val="center"/>
          </w:tcPr>
          <w:p w:rsidR="00273376" w:rsidRDefault="00273376">
            <w:pPr>
              <w:pStyle w:val="ConsPlusNormal"/>
              <w:jc w:val="center"/>
            </w:pPr>
            <w:r>
              <w:t>Ответственный</w:t>
            </w:r>
          </w:p>
        </w:tc>
      </w:tr>
      <w:tr w:rsidR="00273376">
        <w:tc>
          <w:tcPr>
            <w:tcW w:w="397" w:type="dxa"/>
          </w:tcPr>
          <w:p w:rsidR="00273376" w:rsidRDefault="00273376">
            <w:pPr>
              <w:pStyle w:val="ConsPlusNormal"/>
              <w:jc w:val="center"/>
            </w:pPr>
            <w:r>
              <w:t>1</w:t>
            </w:r>
          </w:p>
        </w:tc>
        <w:tc>
          <w:tcPr>
            <w:tcW w:w="1419" w:type="dxa"/>
          </w:tcPr>
          <w:p w:rsidR="00273376" w:rsidRDefault="00273376">
            <w:pPr>
              <w:pStyle w:val="ConsPlusNormal"/>
              <w:jc w:val="center"/>
            </w:pPr>
            <w:r>
              <w:t>Бюджетные</w:t>
            </w:r>
          </w:p>
        </w:tc>
        <w:tc>
          <w:tcPr>
            <w:tcW w:w="2891" w:type="dxa"/>
          </w:tcPr>
          <w:p w:rsidR="00273376" w:rsidRDefault="00273376">
            <w:pPr>
              <w:pStyle w:val="ConsPlusNormal"/>
            </w:pPr>
            <w:r>
              <w:t xml:space="preserve">Реализация </w:t>
            </w:r>
            <w:hyperlink r:id="rId55" w:history="1">
              <w:r>
                <w:rPr>
                  <w:color w:val="0000FF"/>
                </w:rPr>
                <w:t>Плана</w:t>
              </w:r>
            </w:hyperlink>
            <w:r>
              <w:t xml:space="preserve"> мероприятий по повышению эффективности (в том числе оптимизации) бюджетных расходов и совершенствованию долговой политики Томской области на 2014 год и на среднесрочную перспективу, утвержденного распоряжением Губернатора Томской области от 27.12.2013 N 481-р "Об утверждении Плана мероприятий по повышению эффективности (в том числе оптимизации) бюджетных расходов и совершенствованию долговой политики Томской области на 2014 год и на среднесрочную перспективу"</w:t>
            </w:r>
          </w:p>
        </w:tc>
        <w:tc>
          <w:tcPr>
            <w:tcW w:w="1298" w:type="dxa"/>
          </w:tcPr>
          <w:p w:rsidR="00273376" w:rsidRDefault="00273376">
            <w:pPr>
              <w:pStyle w:val="ConsPlusNormal"/>
              <w:jc w:val="center"/>
            </w:pPr>
            <w:r>
              <w:t>2014 - 2015 годы</w:t>
            </w:r>
          </w:p>
        </w:tc>
        <w:tc>
          <w:tcPr>
            <w:tcW w:w="1587" w:type="dxa"/>
          </w:tcPr>
          <w:p w:rsidR="00273376" w:rsidRDefault="00273376">
            <w:pPr>
              <w:pStyle w:val="ConsPlusNormal"/>
              <w:jc w:val="center"/>
            </w:pPr>
            <w:r>
              <w:t>Оптимизация расходов областного бюджета, повышение качества оказания государственных услуг (работ), финансовое обеспечение которых осуществляется за счет средств областного бюджета</w:t>
            </w:r>
          </w:p>
        </w:tc>
        <w:tc>
          <w:tcPr>
            <w:tcW w:w="1474" w:type="dxa"/>
          </w:tcPr>
          <w:p w:rsidR="00273376" w:rsidRDefault="00273376">
            <w:pPr>
              <w:pStyle w:val="ConsPlusNormal"/>
              <w:jc w:val="center"/>
            </w:pPr>
            <w:r>
              <w:t>Департамент финансов Томской области</w:t>
            </w:r>
          </w:p>
        </w:tc>
      </w:tr>
      <w:tr w:rsidR="00273376">
        <w:tc>
          <w:tcPr>
            <w:tcW w:w="397" w:type="dxa"/>
          </w:tcPr>
          <w:p w:rsidR="00273376" w:rsidRDefault="00273376">
            <w:pPr>
              <w:pStyle w:val="ConsPlusNormal"/>
              <w:jc w:val="center"/>
            </w:pPr>
            <w:r>
              <w:t>2</w:t>
            </w:r>
          </w:p>
        </w:tc>
        <w:tc>
          <w:tcPr>
            <w:tcW w:w="1419" w:type="dxa"/>
          </w:tcPr>
          <w:p w:rsidR="00273376" w:rsidRDefault="00273376">
            <w:pPr>
              <w:pStyle w:val="ConsPlusNormal"/>
              <w:jc w:val="center"/>
            </w:pPr>
            <w:r>
              <w:t>Бюджетные</w:t>
            </w:r>
          </w:p>
        </w:tc>
        <w:tc>
          <w:tcPr>
            <w:tcW w:w="2891" w:type="dxa"/>
          </w:tcPr>
          <w:p w:rsidR="00273376" w:rsidRDefault="00273376">
            <w:pPr>
              <w:pStyle w:val="ConsPlusNormal"/>
            </w:pPr>
            <w:r>
              <w:t xml:space="preserve">Реализация </w:t>
            </w:r>
            <w:hyperlink r:id="rId56" w:history="1">
              <w:r>
                <w:rPr>
                  <w:color w:val="0000FF"/>
                </w:rPr>
                <w:t>Плана</w:t>
              </w:r>
            </w:hyperlink>
            <w:r>
              <w:t xml:space="preserve"> мероприятий по повышению эффективности (в том числе оптимизации) бюджетных расходов и совершенствованию долговой политики Томской области на 2016 год, утвержденного распоряжением Губернатора Томской </w:t>
            </w:r>
            <w:r>
              <w:lastRenderedPageBreak/>
              <w:t>области от 15.02.2016 N 44-р "Об утверждении Плана мероприятий по повышению эффективности (в том числе оптимизации) бюджетных расходов и совершенствованию долговой политики Томской области на 2016 год"</w:t>
            </w:r>
          </w:p>
        </w:tc>
        <w:tc>
          <w:tcPr>
            <w:tcW w:w="1298" w:type="dxa"/>
          </w:tcPr>
          <w:p w:rsidR="00273376" w:rsidRDefault="00273376">
            <w:pPr>
              <w:pStyle w:val="ConsPlusNormal"/>
              <w:jc w:val="center"/>
            </w:pPr>
            <w:r>
              <w:lastRenderedPageBreak/>
              <w:t>2016 год</w:t>
            </w:r>
          </w:p>
        </w:tc>
        <w:tc>
          <w:tcPr>
            <w:tcW w:w="1587" w:type="dxa"/>
          </w:tcPr>
          <w:p w:rsidR="00273376" w:rsidRDefault="00273376">
            <w:pPr>
              <w:pStyle w:val="ConsPlusNormal"/>
              <w:jc w:val="center"/>
            </w:pPr>
            <w:r>
              <w:t xml:space="preserve">Оптимизация расходов областного бюджета, повышение качества оказания государственных услуг (работ), финансовое обеспечение </w:t>
            </w:r>
            <w:r>
              <w:lastRenderedPageBreak/>
              <w:t>которых осуществляется за счет средств областного бюджета, совершенствование долговой политики, повышение прозрачности бюджетного процесса</w:t>
            </w:r>
          </w:p>
        </w:tc>
        <w:tc>
          <w:tcPr>
            <w:tcW w:w="1474" w:type="dxa"/>
          </w:tcPr>
          <w:p w:rsidR="00273376" w:rsidRDefault="00273376">
            <w:pPr>
              <w:pStyle w:val="ConsPlusNormal"/>
              <w:jc w:val="center"/>
            </w:pPr>
            <w:r>
              <w:lastRenderedPageBreak/>
              <w:t>Департамент финансов Томской области</w:t>
            </w:r>
          </w:p>
        </w:tc>
      </w:tr>
      <w:tr w:rsidR="00273376">
        <w:tc>
          <w:tcPr>
            <w:tcW w:w="397" w:type="dxa"/>
          </w:tcPr>
          <w:p w:rsidR="00273376" w:rsidRDefault="00273376">
            <w:pPr>
              <w:pStyle w:val="ConsPlusNormal"/>
              <w:jc w:val="center"/>
            </w:pPr>
            <w:r>
              <w:lastRenderedPageBreak/>
              <w:t>3</w:t>
            </w:r>
          </w:p>
        </w:tc>
        <w:tc>
          <w:tcPr>
            <w:tcW w:w="1419" w:type="dxa"/>
          </w:tcPr>
          <w:p w:rsidR="00273376" w:rsidRDefault="00273376">
            <w:pPr>
              <w:pStyle w:val="ConsPlusNormal"/>
              <w:jc w:val="center"/>
            </w:pPr>
            <w:r>
              <w:t>Бюджетные</w:t>
            </w:r>
          </w:p>
        </w:tc>
        <w:tc>
          <w:tcPr>
            <w:tcW w:w="2891" w:type="dxa"/>
          </w:tcPr>
          <w:p w:rsidR="00273376" w:rsidRDefault="00273376">
            <w:pPr>
              <w:pStyle w:val="ConsPlusNormal"/>
            </w:pPr>
            <w:r>
              <w:t xml:space="preserve">Реализация </w:t>
            </w:r>
            <w:hyperlink r:id="rId57" w:history="1">
              <w:r>
                <w:rPr>
                  <w:color w:val="0000FF"/>
                </w:rPr>
                <w:t>Программы</w:t>
              </w:r>
            </w:hyperlink>
            <w:r>
              <w:t xml:space="preserve"> оптимизации расходов областного бюджета на 2017 - 2019 годы, утвержденной распоряжением Администрации Томской области от 31.03.2017 N 179-ра "Об утверждении Программы оптимизации расходов областного бюджета на 2017 - 2019 годы"</w:t>
            </w:r>
          </w:p>
        </w:tc>
        <w:tc>
          <w:tcPr>
            <w:tcW w:w="1298" w:type="dxa"/>
          </w:tcPr>
          <w:p w:rsidR="00273376" w:rsidRDefault="00273376">
            <w:pPr>
              <w:pStyle w:val="ConsPlusNormal"/>
              <w:jc w:val="center"/>
            </w:pPr>
            <w:r>
              <w:t>2017 год</w:t>
            </w:r>
          </w:p>
        </w:tc>
        <w:tc>
          <w:tcPr>
            <w:tcW w:w="1587" w:type="dxa"/>
          </w:tcPr>
          <w:p w:rsidR="00273376" w:rsidRDefault="00273376">
            <w:pPr>
              <w:pStyle w:val="ConsPlusNormal"/>
              <w:jc w:val="center"/>
            </w:pPr>
            <w:r>
              <w:t>Оптимизация расходов областного бюджета</w:t>
            </w:r>
          </w:p>
        </w:tc>
        <w:tc>
          <w:tcPr>
            <w:tcW w:w="1474" w:type="dxa"/>
          </w:tcPr>
          <w:p w:rsidR="00273376" w:rsidRDefault="00273376">
            <w:pPr>
              <w:pStyle w:val="ConsPlusNormal"/>
              <w:jc w:val="center"/>
            </w:pPr>
            <w:r>
              <w:t>Департамент финансов Томской области</w:t>
            </w:r>
          </w:p>
        </w:tc>
      </w:tr>
    </w:tbl>
    <w:p w:rsidR="00273376" w:rsidRDefault="00273376">
      <w:pPr>
        <w:pStyle w:val="ConsPlusNormal"/>
        <w:jc w:val="both"/>
      </w:pPr>
    </w:p>
    <w:p w:rsidR="00273376" w:rsidRDefault="00273376">
      <w:pPr>
        <w:pStyle w:val="ConsPlusTitle"/>
        <w:jc w:val="center"/>
        <w:outlineLvl w:val="2"/>
      </w:pPr>
      <w:r>
        <w:t>Информация об иных мероприятиях и мерах,</w:t>
      </w:r>
    </w:p>
    <w:p w:rsidR="00273376" w:rsidRDefault="00273376">
      <w:pPr>
        <w:pStyle w:val="ConsPlusTitle"/>
        <w:jc w:val="center"/>
      </w:pPr>
      <w:r>
        <w:t>обеспечивающих реализацию государственной</w:t>
      </w:r>
    </w:p>
    <w:p w:rsidR="00273376" w:rsidRDefault="00273376">
      <w:pPr>
        <w:pStyle w:val="ConsPlusTitle"/>
        <w:jc w:val="center"/>
      </w:pPr>
      <w:r>
        <w:t>программы и ее подпрограмм</w:t>
      </w:r>
    </w:p>
    <w:p w:rsidR="00273376" w:rsidRDefault="00273376">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2059"/>
        <w:gridCol w:w="1474"/>
        <w:gridCol w:w="1304"/>
        <w:gridCol w:w="1644"/>
        <w:gridCol w:w="2154"/>
      </w:tblGrid>
      <w:tr w:rsidR="00273376">
        <w:tc>
          <w:tcPr>
            <w:tcW w:w="394" w:type="dxa"/>
            <w:vAlign w:val="center"/>
          </w:tcPr>
          <w:p w:rsidR="00273376" w:rsidRDefault="00273376">
            <w:pPr>
              <w:pStyle w:val="ConsPlusNormal"/>
              <w:jc w:val="center"/>
            </w:pPr>
            <w:r>
              <w:t>N пп</w:t>
            </w:r>
          </w:p>
        </w:tc>
        <w:tc>
          <w:tcPr>
            <w:tcW w:w="2059" w:type="dxa"/>
            <w:vAlign w:val="center"/>
          </w:tcPr>
          <w:p w:rsidR="00273376" w:rsidRDefault="00273376">
            <w:pPr>
              <w:pStyle w:val="ConsPlusNormal"/>
              <w:jc w:val="center"/>
            </w:pPr>
            <w:r>
              <w:t>Наименование мероприятия/меры</w:t>
            </w:r>
          </w:p>
        </w:tc>
        <w:tc>
          <w:tcPr>
            <w:tcW w:w="1474" w:type="dxa"/>
            <w:vAlign w:val="center"/>
          </w:tcPr>
          <w:p w:rsidR="00273376" w:rsidRDefault="00273376">
            <w:pPr>
              <w:pStyle w:val="ConsPlusNormal"/>
              <w:jc w:val="center"/>
            </w:pPr>
            <w:r>
              <w:t>Ответственный исполнитель</w:t>
            </w:r>
          </w:p>
        </w:tc>
        <w:tc>
          <w:tcPr>
            <w:tcW w:w="1304" w:type="dxa"/>
            <w:vAlign w:val="center"/>
          </w:tcPr>
          <w:p w:rsidR="00273376" w:rsidRDefault="00273376">
            <w:pPr>
              <w:pStyle w:val="ConsPlusNormal"/>
              <w:jc w:val="center"/>
            </w:pPr>
            <w:r>
              <w:t>Срок реализации</w:t>
            </w:r>
          </w:p>
        </w:tc>
        <w:tc>
          <w:tcPr>
            <w:tcW w:w="1644" w:type="dxa"/>
            <w:vAlign w:val="center"/>
          </w:tcPr>
          <w:p w:rsidR="00273376" w:rsidRDefault="00273376">
            <w:pPr>
              <w:pStyle w:val="ConsPlusNormal"/>
              <w:jc w:val="center"/>
            </w:pPr>
            <w:r>
              <w:t>Ожидаемый результат</w:t>
            </w:r>
          </w:p>
        </w:tc>
        <w:tc>
          <w:tcPr>
            <w:tcW w:w="2154" w:type="dxa"/>
            <w:vAlign w:val="center"/>
          </w:tcPr>
          <w:p w:rsidR="00273376" w:rsidRDefault="00273376">
            <w:pPr>
              <w:pStyle w:val="ConsPlusNormal"/>
              <w:jc w:val="center"/>
            </w:pPr>
            <w:r>
              <w:t>Связь с показателями государственной программы (подпрограммы)</w:t>
            </w:r>
          </w:p>
        </w:tc>
      </w:tr>
      <w:tr w:rsidR="00273376">
        <w:tc>
          <w:tcPr>
            <w:tcW w:w="394" w:type="dxa"/>
          </w:tcPr>
          <w:p w:rsidR="00273376" w:rsidRDefault="00273376">
            <w:pPr>
              <w:pStyle w:val="ConsPlusNormal"/>
              <w:jc w:val="center"/>
            </w:pPr>
            <w:r>
              <w:t>1</w:t>
            </w:r>
          </w:p>
        </w:tc>
        <w:tc>
          <w:tcPr>
            <w:tcW w:w="2059" w:type="dxa"/>
          </w:tcPr>
          <w:p w:rsidR="00273376" w:rsidRDefault="00273376">
            <w:pPr>
              <w:pStyle w:val="ConsPlusNormal"/>
            </w:pPr>
            <w:r>
              <w:t>Проведение оценки качества финансового менеджмента главных распорядителей средств областного бюджета (далее - ГРБС)</w:t>
            </w:r>
          </w:p>
        </w:tc>
        <w:tc>
          <w:tcPr>
            <w:tcW w:w="1474" w:type="dxa"/>
          </w:tcPr>
          <w:p w:rsidR="00273376" w:rsidRDefault="00273376">
            <w:pPr>
              <w:pStyle w:val="ConsPlusNormal"/>
            </w:pPr>
            <w:r>
              <w:t>Департамент финансов Томской области</w:t>
            </w:r>
          </w:p>
        </w:tc>
        <w:tc>
          <w:tcPr>
            <w:tcW w:w="1304" w:type="dxa"/>
          </w:tcPr>
          <w:p w:rsidR="00273376" w:rsidRDefault="00273376">
            <w:pPr>
              <w:pStyle w:val="ConsPlusNormal"/>
            </w:pPr>
            <w:r>
              <w:t>Ежегодно, в срок до 1 июня года, следующего за отчетным</w:t>
            </w:r>
          </w:p>
        </w:tc>
        <w:tc>
          <w:tcPr>
            <w:tcW w:w="1644" w:type="dxa"/>
          </w:tcPr>
          <w:p w:rsidR="00273376" w:rsidRDefault="00273376">
            <w:pPr>
              <w:pStyle w:val="ConsPlusNormal"/>
            </w:pPr>
            <w:r>
              <w:t>Повышение качества планирования и исполнения бюджета со стороны ГРБС</w:t>
            </w:r>
          </w:p>
        </w:tc>
        <w:tc>
          <w:tcPr>
            <w:tcW w:w="2154" w:type="dxa"/>
          </w:tcPr>
          <w:p w:rsidR="00273376" w:rsidRDefault="00273376">
            <w:pPr>
              <w:pStyle w:val="ConsPlusNormal"/>
            </w:pPr>
            <w:r>
              <w:t>Учитывается при определении степени качества управления региональными финансами (показатель цели государственной программы)</w:t>
            </w:r>
          </w:p>
        </w:tc>
      </w:tr>
      <w:tr w:rsidR="00273376">
        <w:tc>
          <w:tcPr>
            <w:tcW w:w="394" w:type="dxa"/>
          </w:tcPr>
          <w:p w:rsidR="00273376" w:rsidRDefault="00273376">
            <w:pPr>
              <w:pStyle w:val="ConsPlusNormal"/>
              <w:jc w:val="center"/>
            </w:pPr>
            <w:r>
              <w:t>2</w:t>
            </w:r>
          </w:p>
        </w:tc>
        <w:tc>
          <w:tcPr>
            <w:tcW w:w="2059" w:type="dxa"/>
          </w:tcPr>
          <w:p w:rsidR="00273376" w:rsidRDefault="00273376">
            <w:pPr>
              <w:pStyle w:val="ConsPlusNormal"/>
            </w:pPr>
            <w:r>
              <w:t xml:space="preserve">Проведение </w:t>
            </w:r>
            <w:r>
              <w:lastRenderedPageBreak/>
              <w:t>мониторинга соблюдения муниципальными образованиями требований бюджетного законодательства Российской Федерации</w:t>
            </w:r>
          </w:p>
        </w:tc>
        <w:tc>
          <w:tcPr>
            <w:tcW w:w="1474" w:type="dxa"/>
          </w:tcPr>
          <w:p w:rsidR="00273376" w:rsidRDefault="00273376">
            <w:pPr>
              <w:pStyle w:val="ConsPlusNormal"/>
            </w:pPr>
            <w:r>
              <w:lastRenderedPageBreak/>
              <w:t xml:space="preserve">Департамент </w:t>
            </w:r>
            <w:r>
              <w:lastRenderedPageBreak/>
              <w:t>финансов Томской области</w:t>
            </w:r>
          </w:p>
        </w:tc>
        <w:tc>
          <w:tcPr>
            <w:tcW w:w="1304" w:type="dxa"/>
          </w:tcPr>
          <w:p w:rsidR="00273376" w:rsidRDefault="00273376">
            <w:pPr>
              <w:pStyle w:val="ConsPlusNormal"/>
            </w:pPr>
            <w:r>
              <w:lastRenderedPageBreak/>
              <w:t>Ежекварта</w:t>
            </w:r>
            <w:r>
              <w:lastRenderedPageBreak/>
              <w:t>льно, до 25-го числа месяца, следующего за отчетным кварталом, ежегодно - до 15 марта года, следующего за отчетным</w:t>
            </w:r>
          </w:p>
        </w:tc>
        <w:tc>
          <w:tcPr>
            <w:tcW w:w="1644" w:type="dxa"/>
          </w:tcPr>
          <w:p w:rsidR="00273376" w:rsidRDefault="00273376">
            <w:pPr>
              <w:pStyle w:val="ConsPlusNormal"/>
            </w:pPr>
            <w:r>
              <w:lastRenderedPageBreak/>
              <w:t>Своевременно</w:t>
            </w:r>
            <w:r>
              <w:lastRenderedPageBreak/>
              <w:t>е выявление и устранение нарушений бюджетного законодательства</w:t>
            </w:r>
          </w:p>
        </w:tc>
        <w:tc>
          <w:tcPr>
            <w:tcW w:w="2154" w:type="dxa"/>
          </w:tcPr>
          <w:p w:rsidR="00273376" w:rsidRDefault="00273376">
            <w:pPr>
              <w:pStyle w:val="ConsPlusNormal"/>
            </w:pPr>
            <w:r>
              <w:lastRenderedPageBreak/>
              <w:t xml:space="preserve">Учитывается при </w:t>
            </w:r>
            <w:r>
              <w:lastRenderedPageBreak/>
              <w:t>определении степени качества управления региональными финансами (показатель цели государственной программы)</w:t>
            </w:r>
          </w:p>
        </w:tc>
      </w:tr>
      <w:tr w:rsidR="00273376">
        <w:tc>
          <w:tcPr>
            <w:tcW w:w="394" w:type="dxa"/>
          </w:tcPr>
          <w:p w:rsidR="00273376" w:rsidRDefault="00273376">
            <w:pPr>
              <w:pStyle w:val="ConsPlusNormal"/>
              <w:jc w:val="center"/>
            </w:pPr>
            <w:r>
              <w:lastRenderedPageBreak/>
              <w:t>3</w:t>
            </w:r>
          </w:p>
        </w:tc>
        <w:tc>
          <w:tcPr>
            <w:tcW w:w="2059" w:type="dxa"/>
          </w:tcPr>
          <w:p w:rsidR="00273376" w:rsidRDefault="00273376">
            <w:pPr>
              <w:pStyle w:val="ConsPlusNormal"/>
            </w:pPr>
            <w:r>
              <w:t>Проведение оценки качества управления бюджетным процессом в муниципальных образованиях субъекта Российской Федерации</w:t>
            </w:r>
          </w:p>
        </w:tc>
        <w:tc>
          <w:tcPr>
            <w:tcW w:w="1474" w:type="dxa"/>
          </w:tcPr>
          <w:p w:rsidR="00273376" w:rsidRDefault="00273376">
            <w:pPr>
              <w:pStyle w:val="ConsPlusNormal"/>
            </w:pPr>
            <w:r>
              <w:t>Департамент финансов Томской области</w:t>
            </w:r>
          </w:p>
        </w:tc>
        <w:tc>
          <w:tcPr>
            <w:tcW w:w="1304" w:type="dxa"/>
          </w:tcPr>
          <w:p w:rsidR="00273376" w:rsidRDefault="00273376">
            <w:pPr>
              <w:pStyle w:val="ConsPlusNormal"/>
            </w:pPr>
            <w:r>
              <w:t>Ежегодно, в срок до 15 мая года, следующего за отчетным</w:t>
            </w:r>
          </w:p>
        </w:tc>
        <w:tc>
          <w:tcPr>
            <w:tcW w:w="1644" w:type="dxa"/>
          </w:tcPr>
          <w:p w:rsidR="00273376" w:rsidRDefault="00273376">
            <w:pPr>
              <w:pStyle w:val="ConsPlusNormal"/>
            </w:pPr>
            <w:r>
              <w:t>Повышение качества управления муниципальными финансами</w:t>
            </w:r>
          </w:p>
        </w:tc>
        <w:tc>
          <w:tcPr>
            <w:tcW w:w="2154" w:type="dxa"/>
          </w:tcPr>
          <w:p w:rsidR="00273376" w:rsidRDefault="00273376">
            <w:pPr>
              <w:pStyle w:val="ConsPlusNormal"/>
            </w:pPr>
            <w:r>
              <w:t>Учитывается при определении степени качества управления региональными финансами (показатель цели государственной программы)</w:t>
            </w:r>
          </w:p>
        </w:tc>
      </w:tr>
    </w:tbl>
    <w:p w:rsidR="00273376" w:rsidRDefault="00273376">
      <w:pPr>
        <w:pStyle w:val="ConsPlusNormal"/>
        <w:jc w:val="both"/>
      </w:pPr>
    </w:p>
    <w:p w:rsidR="00273376" w:rsidRDefault="00273376">
      <w:pPr>
        <w:pStyle w:val="ConsPlusTitle"/>
        <w:jc w:val="center"/>
        <w:outlineLvl w:val="2"/>
      </w:pPr>
      <w:r>
        <w:t>Финансовое обеспечение деятельности ответственного</w:t>
      </w:r>
    </w:p>
    <w:p w:rsidR="00273376" w:rsidRDefault="00273376">
      <w:pPr>
        <w:pStyle w:val="ConsPlusTitle"/>
        <w:jc w:val="center"/>
      </w:pPr>
      <w:r>
        <w:t>исполнителя (соисполнителя, участника)</w:t>
      </w:r>
    </w:p>
    <w:p w:rsidR="00273376" w:rsidRDefault="00273376">
      <w:pPr>
        <w:pStyle w:val="ConsPlusTitle"/>
        <w:jc w:val="center"/>
      </w:pPr>
      <w:r>
        <w:t>государственной программы</w:t>
      </w:r>
    </w:p>
    <w:p w:rsidR="00273376" w:rsidRDefault="00273376">
      <w:pPr>
        <w:pStyle w:val="ConsPlusNormal"/>
        <w:jc w:val="both"/>
      </w:pPr>
    </w:p>
    <w:p w:rsidR="00273376" w:rsidRDefault="00273376">
      <w:pPr>
        <w:sectPr w:rsidR="00273376">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1924"/>
        <w:gridCol w:w="1144"/>
        <w:gridCol w:w="904"/>
        <w:gridCol w:w="1024"/>
        <w:gridCol w:w="1024"/>
        <w:gridCol w:w="1024"/>
        <w:gridCol w:w="1024"/>
        <w:gridCol w:w="1144"/>
        <w:gridCol w:w="1399"/>
        <w:gridCol w:w="1399"/>
      </w:tblGrid>
      <w:tr w:rsidR="00273376">
        <w:tc>
          <w:tcPr>
            <w:tcW w:w="484" w:type="dxa"/>
            <w:vMerge w:val="restart"/>
            <w:vAlign w:val="center"/>
          </w:tcPr>
          <w:p w:rsidR="00273376" w:rsidRDefault="00273376">
            <w:pPr>
              <w:pStyle w:val="ConsPlusNormal"/>
              <w:jc w:val="center"/>
            </w:pPr>
            <w:r>
              <w:lastRenderedPageBreak/>
              <w:t>NN пп</w:t>
            </w:r>
          </w:p>
        </w:tc>
        <w:tc>
          <w:tcPr>
            <w:tcW w:w="1924" w:type="dxa"/>
            <w:vMerge w:val="restart"/>
            <w:vAlign w:val="center"/>
          </w:tcPr>
          <w:p w:rsidR="00273376" w:rsidRDefault="00273376">
            <w:pPr>
              <w:pStyle w:val="ConsPlusNormal"/>
              <w:jc w:val="center"/>
            </w:pPr>
            <w:r>
              <w:t>Наименование ответственного исполнителя, соисполнителя, участника</w:t>
            </w:r>
          </w:p>
        </w:tc>
        <w:tc>
          <w:tcPr>
            <w:tcW w:w="10086" w:type="dxa"/>
            <w:gridSpan w:val="9"/>
            <w:vAlign w:val="center"/>
          </w:tcPr>
          <w:p w:rsidR="00273376" w:rsidRDefault="00273376">
            <w:pPr>
              <w:pStyle w:val="ConsPlusNormal"/>
              <w:jc w:val="center"/>
            </w:pPr>
            <w:r>
              <w:t>Распределение объема финансирования обеспечивающей подпрограммы</w:t>
            </w:r>
          </w:p>
        </w:tc>
      </w:tr>
      <w:tr w:rsidR="00273376">
        <w:tc>
          <w:tcPr>
            <w:tcW w:w="484" w:type="dxa"/>
            <w:vMerge/>
          </w:tcPr>
          <w:p w:rsidR="00273376" w:rsidRDefault="00273376"/>
        </w:tc>
        <w:tc>
          <w:tcPr>
            <w:tcW w:w="1924" w:type="dxa"/>
            <w:vMerge/>
          </w:tcPr>
          <w:p w:rsidR="00273376" w:rsidRDefault="00273376"/>
        </w:tc>
        <w:tc>
          <w:tcPr>
            <w:tcW w:w="1144" w:type="dxa"/>
            <w:vAlign w:val="center"/>
          </w:tcPr>
          <w:p w:rsidR="00273376" w:rsidRDefault="00273376">
            <w:pPr>
              <w:pStyle w:val="ConsPlusNormal"/>
              <w:jc w:val="center"/>
            </w:pPr>
            <w:r>
              <w:t>Всего</w:t>
            </w:r>
          </w:p>
        </w:tc>
        <w:tc>
          <w:tcPr>
            <w:tcW w:w="904" w:type="dxa"/>
            <w:vAlign w:val="center"/>
          </w:tcPr>
          <w:p w:rsidR="00273376" w:rsidRDefault="00273376">
            <w:pPr>
              <w:pStyle w:val="ConsPlusNormal"/>
              <w:jc w:val="center"/>
            </w:pPr>
            <w:r>
              <w:t>2015 год</w:t>
            </w:r>
          </w:p>
        </w:tc>
        <w:tc>
          <w:tcPr>
            <w:tcW w:w="1024" w:type="dxa"/>
            <w:vAlign w:val="center"/>
          </w:tcPr>
          <w:p w:rsidR="00273376" w:rsidRDefault="00273376">
            <w:pPr>
              <w:pStyle w:val="ConsPlusNormal"/>
              <w:jc w:val="center"/>
            </w:pPr>
            <w:r>
              <w:t>2016 год</w:t>
            </w:r>
          </w:p>
        </w:tc>
        <w:tc>
          <w:tcPr>
            <w:tcW w:w="1024" w:type="dxa"/>
            <w:vAlign w:val="center"/>
          </w:tcPr>
          <w:p w:rsidR="00273376" w:rsidRDefault="00273376">
            <w:pPr>
              <w:pStyle w:val="ConsPlusNormal"/>
              <w:jc w:val="center"/>
            </w:pPr>
            <w:r>
              <w:t>2017 год</w:t>
            </w:r>
          </w:p>
        </w:tc>
        <w:tc>
          <w:tcPr>
            <w:tcW w:w="1024" w:type="dxa"/>
            <w:vAlign w:val="center"/>
          </w:tcPr>
          <w:p w:rsidR="00273376" w:rsidRDefault="00273376">
            <w:pPr>
              <w:pStyle w:val="ConsPlusNormal"/>
              <w:jc w:val="center"/>
            </w:pPr>
            <w:r>
              <w:t>2018 год</w:t>
            </w:r>
          </w:p>
        </w:tc>
        <w:tc>
          <w:tcPr>
            <w:tcW w:w="1024" w:type="dxa"/>
            <w:vAlign w:val="center"/>
          </w:tcPr>
          <w:p w:rsidR="00273376" w:rsidRDefault="00273376">
            <w:pPr>
              <w:pStyle w:val="ConsPlusNormal"/>
              <w:jc w:val="center"/>
            </w:pPr>
            <w:r>
              <w:t>2019 год</w:t>
            </w:r>
          </w:p>
        </w:tc>
        <w:tc>
          <w:tcPr>
            <w:tcW w:w="1144" w:type="dxa"/>
            <w:vAlign w:val="center"/>
          </w:tcPr>
          <w:p w:rsidR="00273376" w:rsidRDefault="00273376">
            <w:pPr>
              <w:pStyle w:val="ConsPlusNormal"/>
              <w:jc w:val="center"/>
            </w:pPr>
            <w:r>
              <w:t>2020 год</w:t>
            </w:r>
          </w:p>
        </w:tc>
        <w:tc>
          <w:tcPr>
            <w:tcW w:w="1399" w:type="dxa"/>
            <w:vAlign w:val="center"/>
          </w:tcPr>
          <w:p w:rsidR="00273376" w:rsidRDefault="00273376">
            <w:pPr>
              <w:pStyle w:val="ConsPlusNormal"/>
              <w:jc w:val="center"/>
            </w:pPr>
            <w:r>
              <w:t>Прогнозный период 2021 год</w:t>
            </w:r>
          </w:p>
        </w:tc>
        <w:tc>
          <w:tcPr>
            <w:tcW w:w="1399" w:type="dxa"/>
            <w:vAlign w:val="center"/>
          </w:tcPr>
          <w:p w:rsidR="00273376" w:rsidRDefault="00273376">
            <w:pPr>
              <w:pStyle w:val="ConsPlusNormal"/>
              <w:jc w:val="center"/>
            </w:pPr>
            <w:r>
              <w:t>Прогнозный период 2022 год</w:t>
            </w:r>
          </w:p>
        </w:tc>
      </w:tr>
      <w:tr w:rsidR="00273376">
        <w:tc>
          <w:tcPr>
            <w:tcW w:w="484" w:type="dxa"/>
            <w:vMerge w:val="restart"/>
          </w:tcPr>
          <w:p w:rsidR="00273376" w:rsidRDefault="00273376">
            <w:pPr>
              <w:pStyle w:val="ConsPlusNormal"/>
              <w:jc w:val="center"/>
            </w:pPr>
            <w:r>
              <w:t>1</w:t>
            </w:r>
          </w:p>
        </w:tc>
        <w:tc>
          <w:tcPr>
            <w:tcW w:w="1924" w:type="dxa"/>
            <w:vMerge w:val="restart"/>
            <w:vAlign w:val="center"/>
          </w:tcPr>
          <w:p w:rsidR="00273376" w:rsidRDefault="00273376">
            <w:pPr>
              <w:pStyle w:val="ConsPlusNormal"/>
              <w:jc w:val="center"/>
            </w:pPr>
            <w:r>
              <w:t>Ответственный исполнитель (соисполнитель): Департамент финансов Томской области</w:t>
            </w:r>
          </w:p>
        </w:tc>
        <w:tc>
          <w:tcPr>
            <w:tcW w:w="1144" w:type="dxa"/>
            <w:vAlign w:val="center"/>
          </w:tcPr>
          <w:p w:rsidR="00273376" w:rsidRDefault="00273376">
            <w:pPr>
              <w:pStyle w:val="ConsPlusNormal"/>
              <w:jc w:val="center"/>
            </w:pPr>
            <w:r>
              <w:t>730428,6</w:t>
            </w:r>
          </w:p>
        </w:tc>
        <w:tc>
          <w:tcPr>
            <w:tcW w:w="904" w:type="dxa"/>
            <w:vAlign w:val="center"/>
          </w:tcPr>
          <w:p w:rsidR="00273376" w:rsidRDefault="00273376">
            <w:pPr>
              <w:pStyle w:val="ConsPlusNormal"/>
              <w:jc w:val="center"/>
            </w:pPr>
            <w:r>
              <w:t>88478,0</w:t>
            </w:r>
          </w:p>
        </w:tc>
        <w:tc>
          <w:tcPr>
            <w:tcW w:w="1024" w:type="dxa"/>
            <w:vAlign w:val="center"/>
          </w:tcPr>
          <w:p w:rsidR="00273376" w:rsidRDefault="00273376">
            <w:pPr>
              <w:pStyle w:val="ConsPlusNormal"/>
              <w:jc w:val="center"/>
            </w:pPr>
            <w:r>
              <w:t>88105,0</w:t>
            </w:r>
          </w:p>
        </w:tc>
        <w:tc>
          <w:tcPr>
            <w:tcW w:w="1024" w:type="dxa"/>
            <w:vAlign w:val="center"/>
          </w:tcPr>
          <w:p w:rsidR="00273376" w:rsidRDefault="00273376">
            <w:pPr>
              <w:pStyle w:val="ConsPlusNormal"/>
              <w:jc w:val="center"/>
            </w:pPr>
            <w:r>
              <w:t>89969,3</w:t>
            </w:r>
          </w:p>
        </w:tc>
        <w:tc>
          <w:tcPr>
            <w:tcW w:w="1024" w:type="dxa"/>
            <w:vAlign w:val="center"/>
          </w:tcPr>
          <w:p w:rsidR="00273376" w:rsidRDefault="00273376">
            <w:pPr>
              <w:pStyle w:val="ConsPlusNormal"/>
              <w:jc w:val="center"/>
            </w:pPr>
            <w:r>
              <w:t>92389,1</w:t>
            </w:r>
          </w:p>
        </w:tc>
        <w:tc>
          <w:tcPr>
            <w:tcW w:w="1024" w:type="dxa"/>
            <w:vAlign w:val="center"/>
          </w:tcPr>
          <w:p w:rsidR="00273376" w:rsidRDefault="00273376">
            <w:pPr>
              <w:pStyle w:val="ConsPlusNormal"/>
              <w:jc w:val="center"/>
            </w:pPr>
            <w:r>
              <w:t>92871,8</w:t>
            </w:r>
          </w:p>
        </w:tc>
        <w:tc>
          <w:tcPr>
            <w:tcW w:w="1144" w:type="dxa"/>
            <w:vAlign w:val="center"/>
          </w:tcPr>
          <w:p w:rsidR="00273376" w:rsidRDefault="00273376">
            <w:pPr>
              <w:pStyle w:val="ConsPlusNormal"/>
              <w:jc w:val="center"/>
            </w:pPr>
            <w:r>
              <w:t>92871,8</w:t>
            </w:r>
          </w:p>
        </w:tc>
        <w:tc>
          <w:tcPr>
            <w:tcW w:w="1399" w:type="dxa"/>
            <w:vAlign w:val="center"/>
          </w:tcPr>
          <w:p w:rsidR="00273376" w:rsidRDefault="00273376">
            <w:pPr>
              <w:pStyle w:val="ConsPlusNormal"/>
              <w:jc w:val="center"/>
            </w:pPr>
            <w:r>
              <w:t>92871,8</w:t>
            </w:r>
          </w:p>
        </w:tc>
        <w:tc>
          <w:tcPr>
            <w:tcW w:w="1399" w:type="dxa"/>
            <w:vAlign w:val="center"/>
          </w:tcPr>
          <w:p w:rsidR="00273376" w:rsidRDefault="00273376">
            <w:pPr>
              <w:pStyle w:val="ConsPlusNormal"/>
              <w:jc w:val="center"/>
            </w:pPr>
            <w:r>
              <w:t>92871,8</w:t>
            </w:r>
          </w:p>
        </w:tc>
      </w:tr>
      <w:tr w:rsidR="00273376">
        <w:tc>
          <w:tcPr>
            <w:tcW w:w="484" w:type="dxa"/>
            <w:vMerge/>
          </w:tcPr>
          <w:p w:rsidR="00273376" w:rsidRDefault="00273376"/>
        </w:tc>
        <w:tc>
          <w:tcPr>
            <w:tcW w:w="1924" w:type="dxa"/>
            <w:vMerge/>
          </w:tcPr>
          <w:p w:rsidR="00273376" w:rsidRDefault="00273376"/>
        </w:tc>
        <w:tc>
          <w:tcPr>
            <w:tcW w:w="1144" w:type="dxa"/>
            <w:vAlign w:val="center"/>
          </w:tcPr>
          <w:p w:rsidR="00273376" w:rsidRDefault="00273376">
            <w:pPr>
              <w:pStyle w:val="ConsPlusNormal"/>
              <w:jc w:val="center"/>
            </w:pPr>
            <w:r>
              <w:t>7493418,3</w:t>
            </w:r>
          </w:p>
        </w:tc>
        <w:tc>
          <w:tcPr>
            <w:tcW w:w="904" w:type="dxa"/>
            <w:vAlign w:val="center"/>
          </w:tcPr>
          <w:p w:rsidR="00273376" w:rsidRDefault="00273376">
            <w:pPr>
              <w:pStyle w:val="ConsPlusNormal"/>
              <w:jc w:val="center"/>
            </w:pPr>
            <w:r>
              <w:t>0,0</w:t>
            </w:r>
          </w:p>
        </w:tc>
        <w:tc>
          <w:tcPr>
            <w:tcW w:w="1024" w:type="dxa"/>
            <w:vAlign w:val="center"/>
          </w:tcPr>
          <w:p w:rsidR="00273376" w:rsidRDefault="00273376">
            <w:pPr>
              <w:pStyle w:val="ConsPlusNormal"/>
              <w:jc w:val="center"/>
            </w:pPr>
            <w:r>
              <w:t>0,0</w:t>
            </w:r>
          </w:p>
        </w:tc>
        <w:tc>
          <w:tcPr>
            <w:tcW w:w="1024" w:type="dxa"/>
            <w:vAlign w:val="center"/>
          </w:tcPr>
          <w:p w:rsidR="00273376" w:rsidRDefault="00273376">
            <w:pPr>
              <w:pStyle w:val="ConsPlusNormal"/>
              <w:jc w:val="center"/>
            </w:pPr>
            <w:r>
              <w:t>0,0</w:t>
            </w:r>
          </w:p>
        </w:tc>
        <w:tc>
          <w:tcPr>
            <w:tcW w:w="1024" w:type="dxa"/>
            <w:vAlign w:val="center"/>
          </w:tcPr>
          <w:p w:rsidR="00273376" w:rsidRDefault="00273376">
            <w:pPr>
              <w:pStyle w:val="ConsPlusNormal"/>
              <w:jc w:val="center"/>
            </w:pPr>
            <w:r>
              <w:t>0,0</w:t>
            </w:r>
          </w:p>
        </w:tc>
        <w:tc>
          <w:tcPr>
            <w:tcW w:w="1024" w:type="dxa"/>
            <w:vAlign w:val="center"/>
          </w:tcPr>
          <w:p w:rsidR="00273376" w:rsidRDefault="00273376">
            <w:pPr>
              <w:pStyle w:val="ConsPlusNormal"/>
              <w:jc w:val="center"/>
            </w:pPr>
            <w:r>
              <w:t>0,0</w:t>
            </w:r>
          </w:p>
        </w:tc>
        <w:tc>
          <w:tcPr>
            <w:tcW w:w="1144" w:type="dxa"/>
            <w:vAlign w:val="center"/>
          </w:tcPr>
          <w:p w:rsidR="00273376" w:rsidRDefault="00273376">
            <w:pPr>
              <w:pStyle w:val="ConsPlusNormal"/>
              <w:jc w:val="center"/>
            </w:pPr>
            <w:r>
              <w:t>1469060,5</w:t>
            </w:r>
          </w:p>
        </w:tc>
        <w:tc>
          <w:tcPr>
            <w:tcW w:w="1399" w:type="dxa"/>
            <w:vAlign w:val="center"/>
          </w:tcPr>
          <w:p w:rsidR="00273376" w:rsidRDefault="00273376">
            <w:pPr>
              <w:pStyle w:val="ConsPlusNormal"/>
              <w:jc w:val="center"/>
            </w:pPr>
            <w:r>
              <w:t>3012178,9</w:t>
            </w:r>
          </w:p>
        </w:tc>
        <w:tc>
          <w:tcPr>
            <w:tcW w:w="1399" w:type="dxa"/>
            <w:vAlign w:val="center"/>
          </w:tcPr>
          <w:p w:rsidR="00273376" w:rsidRDefault="00273376">
            <w:pPr>
              <w:pStyle w:val="ConsPlusNormal"/>
              <w:jc w:val="center"/>
            </w:pPr>
            <w:r>
              <w:t>3012178,9</w:t>
            </w:r>
          </w:p>
        </w:tc>
      </w:tr>
      <w:tr w:rsidR="00273376">
        <w:tc>
          <w:tcPr>
            <w:tcW w:w="484" w:type="dxa"/>
          </w:tcPr>
          <w:p w:rsidR="00273376" w:rsidRDefault="00273376">
            <w:pPr>
              <w:pStyle w:val="ConsPlusNormal"/>
              <w:jc w:val="center"/>
            </w:pPr>
            <w:r>
              <w:t>2</w:t>
            </w:r>
          </w:p>
        </w:tc>
        <w:tc>
          <w:tcPr>
            <w:tcW w:w="1924" w:type="dxa"/>
            <w:vAlign w:val="center"/>
          </w:tcPr>
          <w:p w:rsidR="00273376" w:rsidRDefault="00273376">
            <w:pPr>
              <w:pStyle w:val="ConsPlusNormal"/>
              <w:jc w:val="center"/>
            </w:pPr>
            <w:r>
              <w:t>Соисполнитель: Департамент государственного заказа Томской области</w:t>
            </w:r>
          </w:p>
        </w:tc>
        <w:tc>
          <w:tcPr>
            <w:tcW w:w="1144" w:type="dxa"/>
            <w:vAlign w:val="center"/>
          </w:tcPr>
          <w:p w:rsidR="00273376" w:rsidRDefault="00273376">
            <w:pPr>
              <w:pStyle w:val="ConsPlusNormal"/>
              <w:jc w:val="center"/>
            </w:pPr>
            <w:r>
              <w:t>183493,3</w:t>
            </w:r>
          </w:p>
        </w:tc>
        <w:tc>
          <w:tcPr>
            <w:tcW w:w="904" w:type="dxa"/>
            <w:vAlign w:val="center"/>
          </w:tcPr>
          <w:p w:rsidR="00273376" w:rsidRDefault="00273376">
            <w:pPr>
              <w:pStyle w:val="ConsPlusNormal"/>
              <w:jc w:val="center"/>
            </w:pPr>
            <w:r>
              <w:t>0,0</w:t>
            </w:r>
          </w:p>
        </w:tc>
        <w:tc>
          <w:tcPr>
            <w:tcW w:w="1024" w:type="dxa"/>
            <w:vAlign w:val="center"/>
          </w:tcPr>
          <w:p w:rsidR="00273376" w:rsidRDefault="00273376">
            <w:pPr>
              <w:pStyle w:val="ConsPlusNormal"/>
              <w:jc w:val="center"/>
            </w:pPr>
            <w:r>
              <w:t>25316,5</w:t>
            </w:r>
          </w:p>
        </w:tc>
        <w:tc>
          <w:tcPr>
            <w:tcW w:w="1024" w:type="dxa"/>
            <w:vAlign w:val="center"/>
          </w:tcPr>
          <w:p w:rsidR="00273376" w:rsidRDefault="00273376">
            <w:pPr>
              <w:pStyle w:val="ConsPlusNormal"/>
              <w:jc w:val="center"/>
            </w:pPr>
            <w:r>
              <w:t>26040,0</w:t>
            </w:r>
          </w:p>
        </w:tc>
        <w:tc>
          <w:tcPr>
            <w:tcW w:w="1024" w:type="dxa"/>
            <w:vAlign w:val="center"/>
          </w:tcPr>
          <w:p w:rsidR="00273376" w:rsidRDefault="00273376">
            <w:pPr>
              <w:pStyle w:val="ConsPlusNormal"/>
              <w:jc w:val="center"/>
            </w:pPr>
            <w:r>
              <w:t>26516,8</w:t>
            </w:r>
          </w:p>
        </w:tc>
        <w:tc>
          <w:tcPr>
            <w:tcW w:w="1024" w:type="dxa"/>
            <w:vAlign w:val="center"/>
          </w:tcPr>
          <w:p w:rsidR="00273376" w:rsidRDefault="00273376">
            <w:pPr>
              <w:pStyle w:val="ConsPlusNormal"/>
              <w:jc w:val="center"/>
            </w:pPr>
            <w:r>
              <w:t>26405,0</w:t>
            </w:r>
          </w:p>
        </w:tc>
        <w:tc>
          <w:tcPr>
            <w:tcW w:w="1144" w:type="dxa"/>
            <w:vAlign w:val="center"/>
          </w:tcPr>
          <w:p w:rsidR="00273376" w:rsidRDefault="00273376">
            <w:pPr>
              <w:pStyle w:val="ConsPlusNormal"/>
              <w:jc w:val="center"/>
            </w:pPr>
            <w:r>
              <w:t>26405,0</w:t>
            </w:r>
          </w:p>
        </w:tc>
        <w:tc>
          <w:tcPr>
            <w:tcW w:w="1399" w:type="dxa"/>
            <w:vAlign w:val="center"/>
          </w:tcPr>
          <w:p w:rsidR="00273376" w:rsidRDefault="00273376">
            <w:pPr>
              <w:pStyle w:val="ConsPlusNormal"/>
              <w:jc w:val="center"/>
            </w:pPr>
            <w:r>
              <w:t>26405,0</w:t>
            </w:r>
          </w:p>
        </w:tc>
        <w:tc>
          <w:tcPr>
            <w:tcW w:w="1399" w:type="dxa"/>
            <w:vAlign w:val="center"/>
          </w:tcPr>
          <w:p w:rsidR="00273376" w:rsidRDefault="00273376">
            <w:pPr>
              <w:pStyle w:val="ConsPlusNormal"/>
              <w:jc w:val="center"/>
            </w:pPr>
            <w:r>
              <w:t>26405,0</w:t>
            </w:r>
          </w:p>
        </w:tc>
      </w:tr>
      <w:tr w:rsidR="00273376">
        <w:tc>
          <w:tcPr>
            <w:tcW w:w="484" w:type="dxa"/>
          </w:tcPr>
          <w:p w:rsidR="00273376" w:rsidRDefault="00273376">
            <w:pPr>
              <w:pStyle w:val="ConsPlusNormal"/>
              <w:jc w:val="center"/>
            </w:pPr>
            <w:r>
              <w:t>3</w:t>
            </w:r>
          </w:p>
        </w:tc>
        <w:tc>
          <w:tcPr>
            <w:tcW w:w="1924" w:type="dxa"/>
            <w:vAlign w:val="center"/>
          </w:tcPr>
          <w:p w:rsidR="00273376" w:rsidRDefault="00273376">
            <w:pPr>
              <w:pStyle w:val="ConsPlusNormal"/>
              <w:jc w:val="center"/>
            </w:pPr>
            <w:r>
              <w:t>Участник: Комитет государственного финансового контроля Томской области</w:t>
            </w:r>
          </w:p>
        </w:tc>
        <w:tc>
          <w:tcPr>
            <w:tcW w:w="1144" w:type="dxa"/>
            <w:vAlign w:val="center"/>
          </w:tcPr>
          <w:p w:rsidR="00273376" w:rsidRDefault="00273376">
            <w:pPr>
              <w:pStyle w:val="ConsPlusNormal"/>
              <w:jc w:val="center"/>
            </w:pPr>
            <w:r>
              <w:t>66663,5</w:t>
            </w:r>
          </w:p>
        </w:tc>
        <w:tc>
          <w:tcPr>
            <w:tcW w:w="904" w:type="dxa"/>
            <w:vAlign w:val="center"/>
          </w:tcPr>
          <w:p w:rsidR="00273376" w:rsidRDefault="00273376">
            <w:pPr>
              <w:pStyle w:val="ConsPlusNormal"/>
              <w:jc w:val="center"/>
            </w:pPr>
            <w:r>
              <w:t>8264,0</w:t>
            </w:r>
          </w:p>
        </w:tc>
        <w:tc>
          <w:tcPr>
            <w:tcW w:w="1024" w:type="dxa"/>
            <w:vAlign w:val="center"/>
          </w:tcPr>
          <w:p w:rsidR="00273376" w:rsidRDefault="00273376">
            <w:pPr>
              <w:pStyle w:val="ConsPlusNormal"/>
              <w:jc w:val="center"/>
            </w:pPr>
            <w:r>
              <w:t>8142,8</w:t>
            </w:r>
          </w:p>
        </w:tc>
        <w:tc>
          <w:tcPr>
            <w:tcW w:w="1024" w:type="dxa"/>
            <w:vAlign w:val="center"/>
          </w:tcPr>
          <w:p w:rsidR="00273376" w:rsidRDefault="00273376">
            <w:pPr>
              <w:pStyle w:val="ConsPlusNormal"/>
              <w:jc w:val="center"/>
            </w:pPr>
            <w:r>
              <w:t>8365,0</w:t>
            </w:r>
          </w:p>
        </w:tc>
        <w:tc>
          <w:tcPr>
            <w:tcW w:w="1024" w:type="dxa"/>
            <w:vAlign w:val="center"/>
          </w:tcPr>
          <w:p w:rsidR="00273376" w:rsidRDefault="00273376">
            <w:pPr>
              <w:pStyle w:val="ConsPlusNormal"/>
              <w:jc w:val="center"/>
            </w:pPr>
            <w:r>
              <w:t>8559,3</w:t>
            </w:r>
          </w:p>
        </w:tc>
        <w:tc>
          <w:tcPr>
            <w:tcW w:w="1024" w:type="dxa"/>
            <w:vAlign w:val="center"/>
          </w:tcPr>
          <w:p w:rsidR="00273376" w:rsidRDefault="00273376">
            <w:pPr>
              <w:pStyle w:val="ConsPlusNormal"/>
              <w:jc w:val="center"/>
            </w:pPr>
            <w:r>
              <w:t>8333,1</w:t>
            </w:r>
          </w:p>
        </w:tc>
        <w:tc>
          <w:tcPr>
            <w:tcW w:w="1144" w:type="dxa"/>
            <w:vAlign w:val="center"/>
          </w:tcPr>
          <w:p w:rsidR="00273376" w:rsidRDefault="00273376">
            <w:pPr>
              <w:pStyle w:val="ConsPlusNormal"/>
              <w:jc w:val="center"/>
            </w:pPr>
            <w:r>
              <w:t>8333,1</w:t>
            </w:r>
          </w:p>
        </w:tc>
        <w:tc>
          <w:tcPr>
            <w:tcW w:w="1399" w:type="dxa"/>
            <w:vAlign w:val="center"/>
          </w:tcPr>
          <w:p w:rsidR="00273376" w:rsidRDefault="00273376">
            <w:pPr>
              <w:pStyle w:val="ConsPlusNormal"/>
              <w:jc w:val="center"/>
            </w:pPr>
            <w:r>
              <w:t>8333,1</w:t>
            </w:r>
          </w:p>
        </w:tc>
        <w:tc>
          <w:tcPr>
            <w:tcW w:w="1399" w:type="dxa"/>
            <w:vAlign w:val="center"/>
          </w:tcPr>
          <w:p w:rsidR="00273376" w:rsidRDefault="00273376">
            <w:pPr>
              <w:pStyle w:val="ConsPlusNormal"/>
              <w:jc w:val="center"/>
            </w:pPr>
            <w:r>
              <w:t>8333,1</w:t>
            </w:r>
          </w:p>
        </w:tc>
      </w:tr>
      <w:tr w:rsidR="00273376">
        <w:tc>
          <w:tcPr>
            <w:tcW w:w="2408" w:type="dxa"/>
            <w:gridSpan w:val="2"/>
            <w:vAlign w:val="center"/>
          </w:tcPr>
          <w:p w:rsidR="00273376" w:rsidRDefault="00273376">
            <w:pPr>
              <w:pStyle w:val="ConsPlusNormal"/>
            </w:pPr>
            <w:r>
              <w:t>Итого объем финансирования по обеспечивающей подпрограмме, тыс. рублей</w:t>
            </w:r>
          </w:p>
        </w:tc>
        <w:tc>
          <w:tcPr>
            <w:tcW w:w="1144" w:type="dxa"/>
            <w:vAlign w:val="center"/>
          </w:tcPr>
          <w:p w:rsidR="00273376" w:rsidRDefault="00273376">
            <w:pPr>
              <w:pStyle w:val="ConsPlusNormal"/>
              <w:jc w:val="center"/>
            </w:pPr>
            <w:r>
              <w:t>8474003,7</w:t>
            </w:r>
          </w:p>
        </w:tc>
        <w:tc>
          <w:tcPr>
            <w:tcW w:w="904" w:type="dxa"/>
            <w:vAlign w:val="center"/>
          </w:tcPr>
          <w:p w:rsidR="00273376" w:rsidRDefault="00273376">
            <w:pPr>
              <w:pStyle w:val="ConsPlusNormal"/>
              <w:jc w:val="center"/>
            </w:pPr>
            <w:r>
              <w:t>96742,0</w:t>
            </w:r>
          </w:p>
        </w:tc>
        <w:tc>
          <w:tcPr>
            <w:tcW w:w="1024" w:type="dxa"/>
            <w:vAlign w:val="center"/>
          </w:tcPr>
          <w:p w:rsidR="00273376" w:rsidRDefault="00273376">
            <w:pPr>
              <w:pStyle w:val="ConsPlusNormal"/>
              <w:jc w:val="center"/>
            </w:pPr>
            <w:r>
              <w:t>121564,3</w:t>
            </w:r>
          </w:p>
        </w:tc>
        <w:tc>
          <w:tcPr>
            <w:tcW w:w="1024" w:type="dxa"/>
            <w:vAlign w:val="center"/>
          </w:tcPr>
          <w:p w:rsidR="00273376" w:rsidRDefault="00273376">
            <w:pPr>
              <w:pStyle w:val="ConsPlusNormal"/>
              <w:jc w:val="center"/>
            </w:pPr>
            <w:r>
              <w:t>124374,3</w:t>
            </w:r>
          </w:p>
        </w:tc>
        <w:tc>
          <w:tcPr>
            <w:tcW w:w="1024" w:type="dxa"/>
            <w:vAlign w:val="center"/>
          </w:tcPr>
          <w:p w:rsidR="00273376" w:rsidRDefault="00273376">
            <w:pPr>
              <w:pStyle w:val="ConsPlusNormal"/>
              <w:jc w:val="center"/>
            </w:pPr>
            <w:r>
              <w:t>127465,2</w:t>
            </w:r>
          </w:p>
        </w:tc>
        <w:tc>
          <w:tcPr>
            <w:tcW w:w="1024" w:type="dxa"/>
            <w:vAlign w:val="center"/>
          </w:tcPr>
          <w:p w:rsidR="00273376" w:rsidRDefault="00273376">
            <w:pPr>
              <w:pStyle w:val="ConsPlusNormal"/>
              <w:jc w:val="center"/>
            </w:pPr>
            <w:r>
              <w:t>127609,9</w:t>
            </w:r>
          </w:p>
        </w:tc>
        <w:tc>
          <w:tcPr>
            <w:tcW w:w="1144" w:type="dxa"/>
            <w:vAlign w:val="center"/>
          </w:tcPr>
          <w:p w:rsidR="00273376" w:rsidRDefault="00273376">
            <w:pPr>
              <w:pStyle w:val="ConsPlusNormal"/>
              <w:jc w:val="center"/>
            </w:pPr>
            <w:r>
              <w:t>1596670,4</w:t>
            </w:r>
          </w:p>
        </w:tc>
        <w:tc>
          <w:tcPr>
            <w:tcW w:w="1399" w:type="dxa"/>
            <w:vAlign w:val="center"/>
          </w:tcPr>
          <w:p w:rsidR="00273376" w:rsidRDefault="00273376">
            <w:pPr>
              <w:pStyle w:val="ConsPlusNormal"/>
              <w:jc w:val="center"/>
            </w:pPr>
            <w:r>
              <w:t>3139788,8</w:t>
            </w:r>
          </w:p>
        </w:tc>
        <w:tc>
          <w:tcPr>
            <w:tcW w:w="1399" w:type="dxa"/>
            <w:vAlign w:val="center"/>
          </w:tcPr>
          <w:p w:rsidR="00273376" w:rsidRDefault="00273376">
            <w:pPr>
              <w:pStyle w:val="ConsPlusNormal"/>
              <w:jc w:val="center"/>
            </w:pPr>
            <w:r>
              <w:t>3139788,8</w:t>
            </w:r>
          </w:p>
        </w:tc>
      </w:tr>
    </w:tbl>
    <w:p w:rsidR="00273376" w:rsidRDefault="00273376">
      <w:pPr>
        <w:pStyle w:val="ConsPlusNormal"/>
        <w:jc w:val="both"/>
      </w:pPr>
    </w:p>
    <w:p w:rsidR="00273376" w:rsidRDefault="00273376">
      <w:pPr>
        <w:pStyle w:val="ConsPlusNormal"/>
        <w:jc w:val="both"/>
      </w:pPr>
    </w:p>
    <w:p w:rsidR="00273376" w:rsidRDefault="00273376">
      <w:pPr>
        <w:pStyle w:val="ConsPlusNormal"/>
        <w:pBdr>
          <w:top w:val="single" w:sz="6" w:space="0" w:color="auto"/>
        </w:pBdr>
        <w:spacing w:before="100" w:after="100"/>
        <w:jc w:val="both"/>
        <w:rPr>
          <w:sz w:val="2"/>
          <w:szCs w:val="2"/>
        </w:rPr>
      </w:pPr>
    </w:p>
    <w:p w:rsidR="007C37EA" w:rsidRDefault="007C37EA">
      <w:bookmarkStart w:id="11" w:name="_GoBack"/>
      <w:bookmarkEnd w:id="11"/>
    </w:p>
    <w:sectPr w:rsidR="007C37EA" w:rsidSect="00793386">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376"/>
    <w:rsid w:val="00273376"/>
    <w:rsid w:val="007C3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A59BDE-DFB8-4B2C-8513-0DB36ACE2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3376"/>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2733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3376"/>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2733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33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733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33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7337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8BEA268AA8118ABF5D17C2C34620951AB49D7DCDA22C0AC84A22BF2B0C61BE976EEBD0D0150F70AF685A7A9F47E37BA784BA36753891D7BD419216E0Du6C" TargetMode="External"/><Relationship Id="rId18" Type="http://schemas.openxmlformats.org/officeDocument/2006/relationships/hyperlink" Target="consultantplus://offline/ref=88BEA268AA8118ABF5D17C2C34620951AB49D7DCDA22CEAE89A92BF2B0C61BE976EEBD0D0150F70AF685A7A9F77E37BA784BA36753891D7BD419216E0Du6C" TargetMode="External"/><Relationship Id="rId26" Type="http://schemas.openxmlformats.org/officeDocument/2006/relationships/hyperlink" Target="consultantplus://offline/ref=88BEA268AA8118ABF5D16221220E5755A84B80D0DC21C2FAD1F42DA5EF961DBC24AEE3544312E40BF29BA5A9F007uCC" TargetMode="External"/><Relationship Id="rId39" Type="http://schemas.openxmlformats.org/officeDocument/2006/relationships/hyperlink" Target="consultantplus://offline/ref=88BEA268AA8118ABF5D17C2C34620951AB49D7DCDE25CEAB8EAB76F8B89F17EB71E1E2080641F70AF09BA7ADEF7763EA03u5C" TargetMode="External"/><Relationship Id="rId21" Type="http://schemas.openxmlformats.org/officeDocument/2006/relationships/hyperlink" Target="consultantplus://offline/ref=88BEA268AA8118ABF5D16221220E5755A9438CD3DE27C2FAD1F42DA5EF961DBC24AEE3544312E40BF29BA5A9F007uCC" TargetMode="External"/><Relationship Id="rId34" Type="http://schemas.openxmlformats.org/officeDocument/2006/relationships/hyperlink" Target="consultantplus://offline/ref=88BEA268AA8118ABF5D17C2C34620951AB49D7DCDA20C1A585A42BF2B0C61BE976EEBD0D0150F70AF685A7A8F97E37BA784BA36753891D7BD419216E0Du6C" TargetMode="External"/><Relationship Id="rId42" Type="http://schemas.openxmlformats.org/officeDocument/2006/relationships/hyperlink" Target="consultantplus://offline/ref=88BEA268AA8118ABF5D16221220E5755A94088D8D927C2FAD1F42DA5EF961DBC36AEBB584215FE09F28EF3F8B5206EEA3A00AE624B951D7E0Cu3C" TargetMode="External"/><Relationship Id="rId47" Type="http://schemas.openxmlformats.org/officeDocument/2006/relationships/hyperlink" Target="consultantplus://offline/ref=88BEA268AA8118ABF5D16221220E5755A9438CD3DE27C2FAD1F42DA5EF961DBC24AEE3544312E40BF29BA5A9F007uCC" TargetMode="External"/><Relationship Id="rId50" Type="http://schemas.openxmlformats.org/officeDocument/2006/relationships/hyperlink" Target="consultantplus://offline/ref=88BEA268AA8118ABF5D17C2C34620951AB49D7DCDA22C1AC85A82BF2B0C61BE976EEBD0D1350AF06F783B9A9F56B61EB3D01u7C" TargetMode="External"/><Relationship Id="rId55" Type="http://schemas.openxmlformats.org/officeDocument/2006/relationships/hyperlink" Target="consultantplus://offline/ref=88BEA268AA8118ABF5D17C2C34620951AB49D7DCD224CFAE88AB76F8B89F17EB71E1E21A0619FB0BF685A6ADFA2132AF6913AF604B971961C81B2006u6C" TargetMode="External"/><Relationship Id="rId7" Type="http://schemas.openxmlformats.org/officeDocument/2006/relationships/hyperlink" Target="consultantplus://offline/ref=88BEA268AA8118ABF5D17C2C34620951AB49D7DCD227CEAA8EAB76F8B89F17EB71E1E21A0619FB0BF685A7ACFA2132AF6913AF604B971961C81B2006u6C" TargetMode="External"/><Relationship Id="rId12" Type="http://schemas.openxmlformats.org/officeDocument/2006/relationships/hyperlink" Target="consultantplus://offline/ref=88BEA268AA8118ABF5D17C2C34620951AB49D7DCDA22CEAE89A92BF2B0C61BE976EEBD0D0150F70AF685A7A9F47E37BA784BA36753891D7BD419216E0Du6C" TargetMode="External"/><Relationship Id="rId17" Type="http://schemas.openxmlformats.org/officeDocument/2006/relationships/hyperlink" Target="consultantplus://offline/ref=88BEA268AA8118ABF5D17C2C34620951AB49D7DCD227CEAA8EAB76F8B89F17EB71E1E21A0619FB0BF685A7AFFA2132AF6913AF604B971961C81B2006u6C" TargetMode="External"/><Relationship Id="rId25" Type="http://schemas.openxmlformats.org/officeDocument/2006/relationships/hyperlink" Target="consultantplus://offline/ref=88BEA268AA8118ABF5D16221220E5755A94088D8D927C2FAD1F42DA5EF961DBC36AEBB584215FE09F28EF3F8B5206EEA3A00AE624B951D7E0Cu3C" TargetMode="External"/><Relationship Id="rId33" Type="http://schemas.openxmlformats.org/officeDocument/2006/relationships/hyperlink" Target="consultantplus://offline/ref=88BEA268AA8118ABF5D17C2C34620951AB49D7DCD227C9A48CAB76F8B89F17EB71E1E21A0619FB0BF685A5A9FA2132AF6913AF604B971961C81B2006u6C" TargetMode="External"/><Relationship Id="rId38" Type="http://schemas.openxmlformats.org/officeDocument/2006/relationships/hyperlink" Target="consultantplus://offline/ref=88BEA268AA8118ABF5D16221220E5755AB4588D4D227C2FAD1F42DA5EF961DBC36AEBB584214FB0FFF8EF3F8B5206EEA3A00AE624B951D7E0Cu3C" TargetMode="External"/><Relationship Id="rId46" Type="http://schemas.openxmlformats.org/officeDocument/2006/relationships/hyperlink" Target="consultantplus://offline/ref=88BEA268AA8118ABF5D16221220E5755A94088D8D927C2FAD1F42DA5EF961DBC36AEBB584215FE09F28EF3F8B5206EEA3A00AE624B951D7E0Cu3C"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88BEA268AA8118ABF5D17C2C34620951AB49D7DCDA20C1AF85A22BF2B0C61BE976EEBD0D0150F70AF685A7A9F77E37BA784BA36753891D7BD419216E0Du6C" TargetMode="External"/><Relationship Id="rId20" Type="http://schemas.openxmlformats.org/officeDocument/2006/relationships/hyperlink" Target="consultantplus://offline/ref=88BEA268AA8118ABF5D17C2C34620951AB49D7DCD328CBAD8CAB76F8B89F17EB71E1E21A0619FB0BF685A6ABFA2132AF6913AF604B971961C81B2006u6C" TargetMode="External"/><Relationship Id="rId29" Type="http://schemas.openxmlformats.org/officeDocument/2006/relationships/hyperlink" Target="consultantplus://offline/ref=88BEA268AA8118ABF5D17C2C34620951AB49D7DCDA22C1AE88A42BF2B0C61BE976EEBD0D0150F70AF685A7A8F17E37BA784BA36753891D7BD419216E0Du6C" TargetMode="External"/><Relationship Id="rId41" Type="http://schemas.openxmlformats.org/officeDocument/2006/relationships/hyperlink" Target="consultantplus://offline/ref=88BEA268AA8118ABF5D16221220E5755A9438DD2DD20C2FAD1F42DA5EF961DBC36AEBB584214FA0AF48EF3F8B5206EEA3A00AE624B951D7E0Cu3C" TargetMode="External"/><Relationship Id="rId54" Type="http://schemas.openxmlformats.org/officeDocument/2006/relationships/hyperlink" Target="consultantplus://offline/ref=88BEA268AA8118ABF5D16221220E5755A94088D8D927C2FAD1F42DA5EF961DBC36AEBB584215FE09F28EF3F8B5206EEA3A00AE624B951D7E0Cu3C" TargetMode="External"/><Relationship Id="rId1" Type="http://schemas.openxmlformats.org/officeDocument/2006/relationships/styles" Target="styles.xml"/><Relationship Id="rId6" Type="http://schemas.openxmlformats.org/officeDocument/2006/relationships/hyperlink" Target="consultantplus://offline/ref=88BEA268AA8118ABF5D17C2C34620951AB49D7DCD221CDA985AB76F8B89F17EB71E1E21A0619FB0BF685A7ACFA2132AF6913AF604B971961C81B2006u6C" TargetMode="External"/><Relationship Id="rId11" Type="http://schemas.openxmlformats.org/officeDocument/2006/relationships/hyperlink" Target="consultantplus://offline/ref=88BEA268AA8118ABF5D17C2C34620951AB49D7DCDA21C0A98DA12BF2B0C61BE976EEBD0D0150F70AF685A7A9F47E37BA784BA36753891D7BD419216E0Du6C" TargetMode="External"/><Relationship Id="rId24" Type="http://schemas.openxmlformats.org/officeDocument/2006/relationships/hyperlink" Target="consultantplus://offline/ref=88BEA268AA8118ABF5D16221220E5755A9438CD3DE27C2FAD1F42DA5EF961DBC24AEE3544312E40BF29BA5A9F007uCC" TargetMode="External"/><Relationship Id="rId32" Type="http://schemas.openxmlformats.org/officeDocument/2006/relationships/hyperlink" Target="consultantplus://offline/ref=88BEA268AA8118ABF5D17C2C34620951AB49D7DCD224CFAE88AB76F8B89F17EB71E1E21A0619FB0BF685A6ADFA2132AF6913AF604B971961C81B2006u6C" TargetMode="External"/><Relationship Id="rId37" Type="http://schemas.openxmlformats.org/officeDocument/2006/relationships/hyperlink" Target="consultantplus://offline/ref=88BEA268AA8118ABF5D16221220E5755A94089D5DD24C2FAD1F42DA5EF961DBC36AEBB584214FA0DF08EF3F8B5206EEA3A00AE624B951D7E0Cu3C" TargetMode="External"/><Relationship Id="rId40" Type="http://schemas.openxmlformats.org/officeDocument/2006/relationships/hyperlink" Target="consultantplus://offline/ref=88BEA268AA8118ABF5D16221220E5755A94288D5D825C2FAD1F42DA5EF961DBC36AEBB58401FAE5AB2D0AAA8F76B63EF221CAE6705uCC" TargetMode="External"/><Relationship Id="rId45" Type="http://schemas.openxmlformats.org/officeDocument/2006/relationships/hyperlink" Target="consultantplus://offline/ref=88BEA268AA8118ABF5D17C2C34620951AB49D7DCDA21C8A989A42BF2B0C61BE976EEBD0D0150F70AF685A7AEF07E37BA784BA36753891D7BD419216E0Du6C" TargetMode="External"/><Relationship Id="rId53" Type="http://schemas.openxmlformats.org/officeDocument/2006/relationships/hyperlink" Target="consultantplus://offline/ref=88BEA268AA8118ABF5D16221220E5755A9438CD3DE27C2FAD1F42DA5EF961DBC36AEBB504215F15FA7C1F2A4F0737DEB3800AC665409uEC" TargetMode="External"/><Relationship Id="rId58" Type="http://schemas.openxmlformats.org/officeDocument/2006/relationships/fontTable" Target="fontTable.xml"/><Relationship Id="rId5" Type="http://schemas.openxmlformats.org/officeDocument/2006/relationships/hyperlink" Target="consultantplus://offline/ref=88BEA268AA8118ABF5D17C2C34620951AB49D7DCD327CCAE8DAB76F8B89F17EB71E1E21A0619FB0BF685A7ACFA2132AF6913AF604B971961C81B2006u6C" TargetMode="External"/><Relationship Id="rId15" Type="http://schemas.openxmlformats.org/officeDocument/2006/relationships/hyperlink" Target="consultantplus://offline/ref=88BEA268AA8118ABF5D17C2C34620951AB49D7DCDA22C0A88EA02BF2B0C61BE976EEBD0D0150F70AF685A6A0F87E37BA784BA36753891D7BD419216E0Du6C" TargetMode="External"/><Relationship Id="rId23" Type="http://schemas.openxmlformats.org/officeDocument/2006/relationships/hyperlink" Target="consultantplus://offline/ref=88BEA268AA8118ABF5D16221220E5755A9438CD3DE27C2FAD1F42DA5EF961DBC24AEE3544312E40BF29BA5A9F007uCC" TargetMode="External"/><Relationship Id="rId28" Type="http://schemas.openxmlformats.org/officeDocument/2006/relationships/hyperlink" Target="consultantplus://offline/ref=88BEA268AA8118ABF5D17C2C34620951AB49D7DCDA22C0AF8AA52BF2B0C61BE976EEBD0D1350AF06F783B9A9F56B61EB3D01u7C" TargetMode="External"/><Relationship Id="rId36" Type="http://schemas.openxmlformats.org/officeDocument/2006/relationships/hyperlink" Target="consultantplus://offline/ref=88BEA268AA8118ABF5D17C2C34620951AB49D7DCDA21C8A989A42BF2B0C61BE976EEBD0D1350AF06F783B9A9F56B61EB3D01u7C" TargetMode="External"/><Relationship Id="rId49" Type="http://schemas.openxmlformats.org/officeDocument/2006/relationships/hyperlink" Target="consultantplus://offline/ref=88BEA268AA8118ABF5D17C2C34620951AB49D7DCDA22C1AC85A82BF2B0C61BE976EEBD0D1350AF06F783B9A9F56B61EB3D01u7C" TargetMode="External"/><Relationship Id="rId57" Type="http://schemas.openxmlformats.org/officeDocument/2006/relationships/hyperlink" Target="consultantplus://offline/ref=88BEA268AA8118ABF5D17C2C34620951AB49D7DCDA20C1A585A42BF2B0C61BE976EEBD0D0150F70AF685A7A8F97E37BA784BA36753891D7BD419216E0Du6C" TargetMode="External"/><Relationship Id="rId10" Type="http://schemas.openxmlformats.org/officeDocument/2006/relationships/hyperlink" Target="consultantplus://offline/ref=88BEA268AA8118ABF5D17C2C34620951AB49D7DCDA21CEAE84A62BF2B0C61BE976EEBD0D0150F70AF685A7A9F47E37BA784BA36753891D7BD419216E0Du6C" TargetMode="External"/><Relationship Id="rId19" Type="http://schemas.openxmlformats.org/officeDocument/2006/relationships/hyperlink" Target="consultantplus://offline/ref=88BEA268AA8118ABF5D17C2C34620951AB49D7DCDA22C0AC84A22BF2B0C61BE976EEBD0D0150F70AF685A7A9F47E37BA784BA36753891D7BD419216E0Du6C" TargetMode="External"/><Relationship Id="rId31" Type="http://schemas.openxmlformats.org/officeDocument/2006/relationships/hyperlink" Target="consultantplus://offline/ref=88BEA268AA8118ABF5D17C2C34620951AB49D7DCDC25C1A88BAB76F8B89F17EB71E1E21A0619FB0BF685A7A0FA2132AF6913AF604B971961C81B2006u6C" TargetMode="External"/><Relationship Id="rId44" Type="http://schemas.openxmlformats.org/officeDocument/2006/relationships/hyperlink" Target="consultantplus://offline/ref=88BEA268AA8118ABF5D16221220E5755A94088D8D927C2FAD1F42DA5EF961DBC36AEBB584215FE09F28EF3F8B5206EEA3A00AE624B951D7E0Cu3C" TargetMode="External"/><Relationship Id="rId52" Type="http://schemas.openxmlformats.org/officeDocument/2006/relationships/hyperlink" Target="consultantplus://offline/ref=88BEA268AA8118ABF5D16221220E5755A9438CD3DE27C2FAD1F42DA5EF961DBC36AEBB514B1CF15FA7C1F2A4F0737DEB3800AC665409uE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8BEA268AA8118ABF5D17C2C34620951AB49D7DCDA20C1AF85A22BF2B0C61BE976EEBD0D0150F70AF685A7A9F47E37BA784BA36753891D7BD419216E0Du6C" TargetMode="External"/><Relationship Id="rId14" Type="http://schemas.openxmlformats.org/officeDocument/2006/relationships/hyperlink" Target="consultantplus://offline/ref=88BEA268AA8118ABF5D16221220E5755A9438DD9D820C2FAD1F42DA5EF961DBC36AEBB584217F803F78EF3F8B5206EEA3A00AE624B951D7E0Cu3C" TargetMode="External"/><Relationship Id="rId22" Type="http://schemas.openxmlformats.org/officeDocument/2006/relationships/hyperlink" Target="consultantplus://offline/ref=88BEA268AA8118ABF5D16221220E5755A9438CD3DE27C2FAD1F42DA5EF961DBC24AEE3544312E40BF29BA5A9F007uCC" TargetMode="External"/><Relationship Id="rId27" Type="http://schemas.openxmlformats.org/officeDocument/2006/relationships/hyperlink" Target="consultantplus://offline/ref=88BEA268AA8118ABF5D16221220E5755A9438DD9D820C2FAD1F42DA5EF961DBC24AEE3544312E40BF29BA5A9F007uCC" TargetMode="External"/><Relationship Id="rId30" Type="http://schemas.openxmlformats.org/officeDocument/2006/relationships/hyperlink" Target="consultantplus://offline/ref=88BEA268AA8118ABF5D17C2C34620951AB49D7DCDA22C0A88EA02BF2B0C61BE976EEBD0D0150F70AF685A7A8F87E37BA784BA36753891D7BD419216E0Du6C" TargetMode="External"/><Relationship Id="rId35" Type="http://schemas.openxmlformats.org/officeDocument/2006/relationships/hyperlink" Target="consultantplus://offline/ref=88BEA268AA8118ABF5D16221220E5755A94088D8D927C2FAD1F42DA5EF961DBC36AEBB584215FE09F28EF3F8B5206EEA3A00AE624B951D7E0Cu3C" TargetMode="External"/><Relationship Id="rId43" Type="http://schemas.openxmlformats.org/officeDocument/2006/relationships/hyperlink" Target="consultantplus://offline/ref=88BEA268AA8118ABF5D16221220E5755A9438DD2DD20C2FAD1F42DA5EF961DBC36AEBB584214FA0AF48EF3F8B5206EEA3A00AE624B951D7E0Cu3C" TargetMode="External"/><Relationship Id="rId48" Type="http://schemas.openxmlformats.org/officeDocument/2006/relationships/hyperlink" Target="consultantplus://offline/ref=88BEA268AA8118ABF5D16221220E5755A9438CD3DE27C2FAD1F42DA5EF961DBC24AEE3544312E40BF29BA5A9F007uCC" TargetMode="External"/><Relationship Id="rId56" Type="http://schemas.openxmlformats.org/officeDocument/2006/relationships/hyperlink" Target="consultantplus://offline/ref=88BEA268AA8118ABF5D17C2C34620951AB49D7DCD227C9A48CAB76F8B89F17EB71E1E21A0619FB0BF685A5A9FA2132AF6913AF604B971961C81B2006u6C" TargetMode="External"/><Relationship Id="rId8" Type="http://schemas.openxmlformats.org/officeDocument/2006/relationships/hyperlink" Target="consultantplus://offline/ref=88BEA268AA8118ABF5D17C2C34620951AB49D7DCDA20CFA988A52BF2B0C61BE976EEBD0D0150F70AF685A7A9F47E37BA784BA36753891D7BD419216E0Du6C" TargetMode="External"/><Relationship Id="rId51" Type="http://schemas.openxmlformats.org/officeDocument/2006/relationships/hyperlink" Target="consultantplus://offline/ref=88BEA268AA8118ABF5D16221220E5755A9438CD3DE27C2FAD1F42DA5EF961DBC24AEE3544312E40BF29BA5A9F007uCC"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112</Pages>
  <Words>20878</Words>
  <Characters>119011</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Kologrivova</dc:creator>
  <cp:keywords/>
  <dc:description/>
  <cp:lastModifiedBy>Kologrivova</cp:lastModifiedBy>
  <cp:revision>1</cp:revision>
  <dcterms:created xsi:type="dcterms:W3CDTF">2019-04-16T02:46:00Z</dcterms:created>
  <dcterms:modified xsi:type="dcterms:W3CDTF">2019-04-16T02:47:00Z</dcterms:modified>
</cp:coreProperties>
</file>